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768" w14:textId="77777777" w:rsidR="00ED60F0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2732D3C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6102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536C6F65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64744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64744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5pt;margin-top:18pt;width:441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536C6F65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64744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64744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D252" w14:textId="161E286D" w:rsidR="00277A6E" w:rsidRDefault="0020324C">
      <w:r>
        <w:rPr>
          <w:noProof/>
          <w:lang w:eastAsia="ca-ES"/>
        </w:rPr>
        <w:drawing>
          <wp:inline distT="0" distB="0" distL="0" distR="0" wp14:anchorId="6DAA1E94" wp14:editId="34D870EE">
            <wp:extent cx="1428750" cy="607633"/>
            <wp:effectExtent l="0" t="0" r="0" b="254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45" cy="6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039969FF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039969FF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1555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06CF9039" w:rsidR="00277A6E" w:rsidRPr="00647448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 xml:space="preserve">Clase de </w:t>
                            </w: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6A025A64" w14:textId="77777777" w:rsidR="00647448" w:rsidRPr="00647448" w:rsidRDefault="00647448" w:rsidP="0064744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647448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647448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7CEEED60" w14:textId="25510C58" w:rsidR="00647448" w:rsidRPr="00647448" w:rsidRDefault="0064744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647448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647448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647448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06CF9039" w:rsidR="00277A6E" w:rsidRPr="00647448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 xml:space="preserve">Clase de </w:t>
                      </w: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6A025A64" w14:textId="77777777" w:rsidR="00647448" w:rsidRPr="00647448" w:rsidRDefault="00647448" w:rsidP="0064744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647448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647448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647448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647448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647448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7CEEED60" w14:textId="25510C58" w:rsidR="00647448" w:rsidRPr="00647448" w:rsidRDefault="0064744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647448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647448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647448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647448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647448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603A9142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627762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603A9142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627762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2626E309" w14:textId="77777777" w:rsidR="00F216EB" w:rsidRDefault="00F216EB" w:rsidP="00FB5691">
      <w:pPr>
        <w:rPr>
          <w:rFonts w:ascii="Wingdings 3" w:hAnsi="Wingdings 3"/>
          <w:sz w:val="20"/>
        </w:rPr>
      </w:pPr>
    </w:p>
    <w:p w14:paraId="1E08C8A8" w14:textId="434A9E5C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ECDAF1C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72075" cy="4572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091E2E7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7F3CD7">
                              <w:rPr>
                                <w:rFonts w:ascii="Arial Narrow" w:hAnsi="Arial Narrow" w:cs="Arial"/>
                                <w:b/>
                              </w:rPr>
                              <w:t>55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7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" fillcolor="silver">
                <v:fill opacity="32896f"/>
                <v:textbox>
                  <w:txbxContent>
                    <w:p w14:paraId="7C7D8680" w14:textId="5091E2E7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7F3CD7">
                        <w:rPr>
                          <w:rFonts w:ascii="Arial Narrow" w:hAnsi="Arial Narrow" w:cs="Arial"/>
                          <w:b/>
                        </w:rPr>
                        <w:t>55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5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EB">
        <w:rPr>
          <w:noProof/>
          <w:lang w:eastAsia="ca-ES"/>
        </w:rPr>
        <w:t xml:space="preserve">       </w:t>
      </w:r>
      <w:r w:rsidR="00F216EB">
        <w:rPr>
          <w:noProof/>
        </w:rPr>
        <w:drawing>
          <wp:inline distT="0" distB="0" distL="0" distR="0" wp14:anchorId="20AA07D7" wp14:editId="198B59B4">
            <wp:extent cx="1390650" cy="607695"/>
            <wp:effectExtent l="0" t="0" r="0" b="1905"/>
            <wp:docPr id="112205705" name="Imatge 11220570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3BCA00BF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3BCA00BF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3BCA00BF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7EE7E95A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D82F57">
              <w:rPr>
                <w:rFonts w:cs="Arial"/>
                <w:lang w:val="es-ES"/>
              </w:rPr>
              <w:t>3er</w:t>
            </w:r>
            <w:r w:rsidRPr="00A42770">
              <w:rPr>
                <w:rFonts w:cs="Arial"/>
                <w:lang w:val="es-ES"/>
              </w:rPr>
              <w:t xml:space="preserve"> 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643C51" w14:paraId="05E70AC9" w14:textId="77777777" w:rsidTr="3BCA00BF">
        <w:trPr>
          <w:trHeight w:val="397"/>
        </w:trPr>
        <w:tc>
          <w:tcPr>
            <w:tcW w:w="354" w:type="dxa"/>
          </w:tcPr>
          <w:p w14:paraId="1D86B747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362A85B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</w:t>
            </w:r>
            <w:r w:rsidR="00570088">
              <w:rPr>
                <w:rFonts w:asciiTheme="minorHAnsi" w:hAnsiTheme="minorHAnsi" w:cstheme="minorHAnsi"/>
                <w:szCs w:val="22"/>
              </w:rPr>
              <w:t>94</w:t>
            </w:r>
            <w:r w:rsidR="00094D4C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6906" w:type="dxa"/>
          </w:tcPr>
          <w:p w14:paraId="1ACBDFA8" w14:textId="4FC523BE" w:rsidR="00643C51" w:rsidRPr="003211AE" w:rsidRDefault="00FB33F2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FB33F2">
              <w:rPr>
                <w:rFonts w:asciiTheme="minorHAnsi" w:eastAsiaTheme="minorEastAsia" w:hAnsiTheme="minorHAnsi" w:cstheme="minorHAnsi"/>
                <w:szCs w:val="22"/>
                <w:lang w:val="es-ES"/>
              </w:rPr>
              <w:t>Movilidad, Logística y Transporte</w:t>
            </w:r>
          </w:p>
        </w:tc>
        <w:tc>
          <w:tcPr>
            <w:tcW w:w="992" w:type="dxa"/>
            <w:vAlign w:val="bottom"/>
          </w:tcPr>
          <w:p w14:paraId="1A4FF8DD" w14:textId="5498AFFB" w:rsidR="00643C51" w:rsidRPr="00E91E89" w:rsidRDefault="2285661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3B9E18A" w:rsidR="00643C51" w:rsidRPr="00E91E89" w:rsidRDefault="67A12B1E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5B4ED5DC" w14:textId="77777777" w:rsidTr="3BCA00BF">
        <w:trPr>
          <w:trHeight w:val="397"/>
        </w:trPr>
        <w:tc>
          <w:tcPr>
            <w:tcW w:w="354" w:type="dxa"/>
          </w:tcPr>
          <w:p w14:paraId="0B9586E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4B3FA439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482022"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6906" w:type="dxa"/>
          </w:tcPr>
          <w:p w14:paraId="229988B2" w14:textId="5B034626" w:rsidR="00643C51" w:rsidRPr="003211AE" w:rsidRDefault="00FB33F2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FB33F2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Distribuidos</w:t>
            </w:r>
          </w:p>
        </w:tc>
        <w:tc>
          <w:tcPr>
            <w:tcW w:w="992" w:type="dxa"/>
            <w:vAlign w:val="bottom"/>
          </w:tcPr>
          <w:p w14:paraId="771DCBF6" w14:textId="5EC9637C" w:rsidR="00643C51" w:rsidRPr="00E91E89" w:rsidRDefault="22856611" w:rsidP="3BCA00BF">
            <w:pPr>
              <w:spacing w:line="259" w:lineRule="auto"/>
              <w:ind w:right="-286"/>
              <w:jc w:val="center"/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6A71A10F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4AC27A5A" w14:textId="77777777" w:rsidTr="3BCA00BF">
        <w:trPr>
          <w:trHeight w:val="397"/>
        </w:trPr>
        <w:tc>
          <w:tcPr>
            <w:tcW w:w="354" w:type="dxa"/>
          </w:tcPr>
          <w:p w14:paraId="7A6F3B13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7317F4B6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482022">
              <w:rPr>
                <w:rFonts w:asciiTheme="minorHAnsi" w:hAnsiTheme="minorHAnsi" w:cstheme="minorHAnsi"/>
                <w:szCs w:val="22"/>
              </w:rPr>
              <w:t>44</w:t>
            </w:r>
          </w:p>
        </w:tc>
        <w:tc>
          <w:tcPr>
            <w:tcW w:w="6906" w:type="dxa"/>
          </w:tcPr>
          <w:p w14:paraId="0EA248EC" w14:textId="175DEB0B" w:rsidR="00643C51" w:rsidRPr="003211AE" w:rsidRDefault="0036296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36296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de Información Geográfica</w:t>
            </w:r>
          </w:p>
        </w:tc>
        <w:tc>
          <w:tcPr>
            <w:tcW w:w="992" w:type="dxa"/>
            <w:vAlign w:val="bottom"/>
          </w:tcPr>
          <w:p w14:paraId="02D437CA" w14:textId="42C92857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41DBD22E" w:rsidR="00643C51" w:rsidRPr="00E91E89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374B7D81" w14:textId="77777777" w:rsidTr="3BCA00BF">
        <w:trPr>
          <w:trHeight w:val="397"/>
        </w:trPr>
        <w:tc>
          <w:tcPr>
            <w:tcW w:w="354" w:type="dxa"/>
          </w:tcPr>
          <w:p w14:paraId="21DCACC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7DEAA743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482022">
              <w:rPr>
                <w:rFonts w:asciiTheme="minorHAnsi" w:hAnsiTheme="minorHAnsi" w:cstheme="minorHAnsi"/>
                <w:szCs w:val="22"/>
              </w:rPr>
              <w:t>46</w:t>
            </w:r>
          </w:p>
        </w:tc>
        <w:tc>
          <w:tcPr>
            <w:tcW w:w="6906" w:type="dxa"/>
          </w:tcPr>
          <w:p w14:paraId="4D669935" w14:textId="69A66BDE" w:rsidR="00643C51" w:rsidRPr="003211AE" w:rsidRDefault="0036296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36296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Ciencia de Datos</w:t>
            </w:r>
          </w:p>
        </w:tc>
        <w:tc>
          <w:tcPr>
            <w:tcW w:w="992" w:type="dxa"/>
            <w:vAlign w:val="bottom"/>
          </w:tcPr>
          <w:p w14:paraId="741069D5" w14:textId="5F589DB1" w:rsidR="00643C51" w:rsidRPr="00E91E89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5EE95AA5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1</w:t>
            </w:r>
          </w:p>
        </w:tc>
      </w:tr>
      <w:tr w:rsidR="00643C51" w14:paraId="6CF03C3D" w14:textId="77777777" w:rsidTr="3BCA00BF">
        <w:trPr>
          <w:trHeight w:val="397"/>
        </w:trPr>
        <w:tc>
          <w:tcPr>
            <w:tcW w:w="354" w:type="dxa"/>
          </w:tcPr>
          <w:p w14:paraId="661A966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7164E667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482022">
              <w:rPr>
                <w:rFonts w:asciiTheme="minorHAnsi" w:hAnsiTheme="minorHAnsi" w:cstheme="minorHAnsi"/>
                <w:szCs w:val="22"/>
              </w:rPr>
              <w:t>47</w:t>
            </w:r>
          </w:p>
        </w:tc>
        <w:tc>
          <w:tcPr>
            <w:tcW w:w="6906" w:type="dxa"/>
          </w:tcPr>
          <w:p w14:paraId="03548511" w14:textId="612AE779" w:rsidR="00643C51" w:rsidRPr="003211AE" w:rsidRDefault="0036296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36296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Ciudades y Comunidades Sostenibles</w:t>
            </w:r>
          </w:p>
        </w:tc>
        <w:tc>
          <w:tcPr>
            <w:tcW w:w="992" w:type="dxa"/>
            <w:vAlign w:val="bottom"/>
          </w:tcPr>
          <w:p w14:paraId="5C817EAB" w14:textId="6C913672" w:rsidR="00643C51" w:rsidRPr="00E91E89" w:rsidRDefault="440032CF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33B75F8D" w:rsidR="00643C51" w:rsidRPr="00E91E89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BCA00BF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643C51" w14:paraId="3A115CA2" w14:textId="77777777" w:rsidTr="3BCA00BF">
        <w:trPr>
          <w:trHeight w:val="397"/>
        </w:trPr>
        <w:tc>
          <w:tcPr>
            <w:tcW w:w="354" w:type="dxa"/>
          </w:tcPr>
          <w:p w14:paraId="5743CE7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779E7685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8D7385">
              <w:rPr>
                <w:rFonts w:asciiTheme="minorHAnsi" w:hAnsiTheme="minorHAnsi" w:cstheme="minorHAnsi"/>
                <w:szCs w:val="22"/>
              </w:rPr>
              <w:t>49</w:t>
            </w:r>
          </w:p>
        </w:tc>
        <w:tc>
          <w:tcPr>
            <w:tcW w:w="6906" w:type="dxa"/>
          </w:tcPr>
          <w:p w14:paraId="74B3D82E" w14:textId="7440BEF7" w:rsidR="00643C51" w:rsidRPr="003211AE" w:rsidRDefault="0036296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36296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Planeamiento Territorial y Urbanístico</w:t>
            </w:r>
          </w:p>
        </w:tc>
        <w:tc>
          <w:tcPr>
            <w:tcW w:w="992" w:type="dxa"/>
            <w:vAlign w:val="bottom"/>
          </w:tcPr>
          <w:p w14:paraId="327963A8" w14:textId="27697379" w:rsidR="00643C51" w:rsidRPr="00E91E89" w:rsidRDefault="3C8CC34C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5FA363B8" w:rsidR="00643C51" w:rsidRPr="00E91E89" w:rsidRDefault="21BB6CC0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1D61A52" w14:textId="77777777" w:rsidTr="3BCA00BF">
        <w:trPr>
          <w:trHeight w:val="397"/>
        </w:trPr>
        <w:tc>
          <w:tcPr>
            <w:tcW w:w="354" w:type="dxa"/>
          </w:tcPr>
          <w:p w14:paraId="471B784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323ABCDF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8D7385">
              <w:rPr>
                <w:rFonts w:asciiTheme="minorHAnsi" w:hAnsiTheme="minorHAnsi" w:cstheme="minorHAnsi"/>
                <w:szCs w:val="22"/>
              </w:rPr>
              <w:t>52</w:t>
            </w:r>
          </w:p>
        </w:tc>
        <w:tc>
          <w:tcPr>
            <w:tcW w:w="6906" w:type="dxa"/>
          </w:tcPr>
          <w:p w14:paraId="43932E96" w14:textId="4A4092BD" w:rsidR="00643C51" w:rsidRPr="003211AE" w:rsidRDefault="0036296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36296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Pública y Políticas Urbanas</w:t>
            </w:r>
          </w:p>
        </w:tc>
        <w:tc>
          <w:tcPr>
            <w:tcW w:w="992" w:type="dxa"/>
            <w:vAlign w:val="bottom"/>
          </w:tcPr>
          <w:p w14:paraId="006F0BE9" w14:textId="546DDE0F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4D691AC2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0BE1D253" w14:textId="77777777" w:rsidTr="3BCA00BF">
        <w:trPr>
          <w:trHeight w:val="397"/>
        </w:trPr>
        <w:tc>
          <w:tcPr>
            <w:tcW w:w="354" w:type="dxa"/>
          </w:tcPr>
          <w:p w14:paraId="5DBC76F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23DC588B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8D7385"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6906" w:type="dxa"/>
          </w:tcPr>
          <w:p w14:paraId="42FDB801" w14:textId="66B32CBE" w:rsidR="00643C51" w:rsidRPr="003211AE" w:rsidRDefault="004C2539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4C2539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Ciberfísicos</w:t>
            </w:r>
          </w:p>
        </w:tc>
        <w:tc>
          <w:tcPr>
            <w:tcW w:w="992" w:type="dxa"/>
            <w:vAlign w:val="bottom"/>
          </w:tcPr>
          <w:p w14:paraId="1A88CCD1" w14:textId="592FB47E" w:rsidR="00643C51" w:rsidRPr="00E91E89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1081E6C7" w:rsidR="00643C51" w:rsidRPr="00E91E89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6BE7C10" w14:textId="77777777" w:rsidTr="3BCA00BF">
        <w:trPr>
          <w:trHeight w:val="397"/>
        </w:trPr>
        <w:tc>
          <w:tcPr>
            <w:tcW w:w="354" w:type="dxa"/>
          </w:tcPr>
          <w:p w14:paraId="714E75C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7C80A747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8D7385">
              <w:rPr>
                <w:rFonts w:asciiTheme="minorHAnsi" w:hAnsiTheme="minorHAnsi" w:cstheme="minorHAnsi"/>
                <w:szCs w:val="22"/>
              </w:rPr>
              <w:t>53</w:t>
            </w:r>
          </w:p>
        </w:tc>
        <w:tc>
          <w:tcPr>
            <w:tcW w:w="6906" w:type="dxa"/>
          </w:tcPr>
          <w:p w14:paraId="17729372" w14:textId="2422DEEE" w:rsidR="00643C51" w:rsidRPr="003211AE" w:rsidRDefault="004C2539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4C2539">
              <w:rPr>
                <w:rFonts w:asciiTheme="minorHAnsi" w:eastAsiaTheme="minorEastAsia" w:hAnsiTheme="minorHAnsi" w:cstheme="minorHAnsi"/>
                <w:szCs w:val="22"/>
                <w:lang w:val="es-ES"/>
              </w:rPr>
              <w:t>Innovación Urbana Abierta</w:t>
            </w:r>
          </w:p>
        </w:tc>
        <w:tc>
          <w:tcPr>
            <w:tcW w:w="992" w:type="dxa"/>
            <w:vAlign w:val="bottom"/>
          </w:tcPr>
          <w:p w14:paraId="218F2DB8" w14:textId="62492693" w:rsidR="00643C51" w:rsidRPr="00E91E89" w:rsidRDefault="1CE955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005C2614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593E3AAD" w14:textId="77777777" w:rsidTr="3BCA00BF">
        <w:trPr>
          <w:trHeight w:val="397"/>
        </w:trPr>
        <w:tc>
          <w:tcPr>
            <w:tcW w:w="354" w:type="dxa"/>
          </w:tcPr>
          <w:p w14:paraId="24AA352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340807CC" w:rsidR="00643C51" w:rsidRPr="00E91E89" w:rsidRDefault="00643C51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3133C9">
              <w:rPr>
                <w:rFonts w:asciiTheme="minorHAnsi" w:hAnsiTheme="minorHAnsi" w:cstheme="minorHAnsi"/>
                <w:szCs w:val="22"/>
              </w:rPr>
              <w:t>51</w:t>
            </w:r>
          </w:p>
        </w:tc>
        <w:tc>
          <w:tcPr>
            <w:tcW w:w="6906" w:type="dxa"/>
          </w:tcPr>
          <w:p w14:paraId="537926CC" w14:textId="18C82233" w:rsidR="00643C51" w:rsidRPr="003211AE" w:rsidRDefault="00050C3A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050C3A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Seguridad y Privacidad de los Sistemas de Información</w:t>
            </w:r>
          </w:p>
        </w:tc>
        <w:tc>
          <w:tcPr>
            <w:tcW w:w="992" w:type="dxa"/>
            <w:vAlign w:val="bottom"/>
          </w:tcPr>
          <w:p w14:paraId="69D23108" w14:textId="4CECBD51" w:rsidR="00643C51" w:rsidRPr="00E91E89" w:rsidRDefault="455348A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2EF287A" w:rsidR="00643C51" w:rsidRPr="00E91E89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</w:rPr>
            </w:pPr>
            <w:r w:rsidRPr="3BCA00BF">
              <w:rPr>
                <w:rFonts w:asciiTheme="minorHAnsi" w:eastAsiaTheme="minorEastAsia" w:hAnsiTheme="minorHAnsi" w:cstheme="minorBidi"/>
              </w:rPr>
              <w:t>2</w:t>
            </w:r>
          </w:p>
        </w:tc>
      </w:tr>
      <w:tr w:rsidR="00643C51" w14:paraId="1B726C4F" w14:textId="77777777" w:rsidTr="3BCA00BF">
        <w:trPr>
          <w:trHeight w:val="397"/>
        </w:trPr>
        <w:tc>
          <w:tcPr>
            <w:tcW w:w="354" w:type="dxa"/>
          </w:tcPr>
          <w:p w14:paraId="435DED3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562462E" w14:textId="397D53A9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3BCA00BF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3BCA00BF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3BCA00BF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3BCA00BF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3BCA00BF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3BCA00BF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0.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50C3A"/>
    <w:rsid w:val="00052E2D"/>
    <w:rsid w:val="00075BA2"/>
    <w:rsid w:val="00094D4C"/>
    <w:rsid w:val="00097BE5"/>
    <w:rsid w:val="000A64F4"/>
    <w:rsid w:val="000B6230"/>
    <w:rsid w:val="000C2AA4"/>
    <w:rsid w:val="000F5F62"/>
    <w:rsid w:val="0012191C"/>
    <w:rsid w:val="00130968"/>
    <w:rsid w:val="00134E94"/>
    <w:rsid w:val="0014092A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C4C24"/>
    <w:rsid w:val="002E1911"/>
    <w:rsid w:val="002E1C7A"/>
    <w:rsid w:val="002F502A"/>
    <w:rsid w:val="003133C9"/>
    <w:rsid w:val="003142EA"/>
    <w:rsid w:val="003211AE"/>
    <w:rsid w:val="00327262"/>
    <w:rsid w:val="00335A98"/>
    <w:rsid w:val="00337DA7"/>
    <w:rsid w:val="00362968"/>
    <w:rsid w:val="00363D84"/>
    <w:rsid w:val="0038082F"/>
    <w:rsid w:val="00393774"/>
    <w:rsid w:val="003A33C8"/>
    <w:rsid w:val="003A439C"/>
    <w:rsid w:val="003C400F"/>
    <w:rsid w:val="003D3761"/>
    <w:rsid w:val="003E1400"/>
    <w:rsid w:val="003E28E7"/>
    <w:rsid w:val="003E3268"/>
    <w:rsid w:val="003E5445"/>
    <w:rsid w:val="00413775"/>
    <w:rsid w:val="004138AF"/>
    <w:rsid w:val="00417C41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2022"/>
    <w:rsid w:val="0048465E"/>
    <w:rsid w:val="004932C5"/>
    <w:rsid w:val="004A77C5"/>
    <w:rsid w:val="004C1330"/>
    <w:rsid w:val="004C17ED"/>
    <w:rsid w:val="004C2539"/>
    <w:rsid w:val="004C2E3B"/>
    <w:rsid w:val="004D12C0"/>
    <w:rsid w:val="004E122C"/>
    <w:rsid w:val="004F643B"/>
    <w:rsid w:val="004F6451"/>
    <w:rsid w:val="005012F0"/>
    <w:rsid w:val="0050770A"/>
    <w:rsid w:val="005316C1"/>
    <w:rsid w:val="0055174B"/>
    <w:rsid w:val="0055386A"/>
    <w:rsid w:val="00570088"/>
    <w:rsid w:val="006035EE"/>
    <w:rsid w:val="00606362"/>
    <w:rsid w:val="00627762"/>
    <w:rsid w:val="006345B3"/>
    <w:rsid w:val="00640B5B"/>
    <w:rsid w:val="00643C51"/>
    <w:rsid w:val="00645BDB"/>
    <w:rsid w:val="00647448"/>
    <w:rsid w:val="006476C1"/>
    <w:rsid w:val="00647AA6"/>
    <w:rsid w:val="00656C68"/>
    <w:rsid w:val="006777AA"/>
    <w:rsid w:val="00685AAC"/>
    <w:rsid w:val="006A0E7B"/>
    <w:rsid w:val="006B0497"/>
    <w:rsid w:val="006B0A2E"/>
    <w:rsid w:val="006B24B9"/>
    <w:rsid w:val="006E307B"/>
    <w:rsid w:val="006F13B9"/>
    <w:rsid w:val="00712D81"/>
    <w:rsid w:val="00717322"/>
    <w:rsid w:val="00725DAF"/>
    <w:rsid w:val="0074003B"/>
    <w:rsid w:val="00751F3F"/>
    <w:rsid w:val="00757ACE"/>
    <w:rsid w:val="0076442A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D7385"/>
    <w:rsid w:val="008F1D81"/>
    <w:rsid w:val="009021CF"/>
    <w:rsid w:val="00902F12"/>
    <w:rsid w:val="00915999"/>
    <w:rsid w:val="009759D8"/>
    <w:rsid w:val="00983783"/>
    <w:rsid w:val="00A13FA3"/>
    <w:rsid w:val="00A156DA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131D6"/>
    <w:rsid w:val="00B20384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20AE9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E33"/>
    <w:rsid w:val="00D33F64"/>
    <w:rsid w:val="00D64CB1"/>
    <w:rsid w:val="00D82F57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3120"/>
    <w:rsid w:val="00E54EB9"/>
    <w:rsid w:val="00E77942"/>
    <w:rsid w:val="00E91E89"/>
    <w:rsid w:val="00EA13C2"/>
    <w:rsid w:val="00EA3CCB"/>
    <w:rsid w:val="00EA5066"/>
    <w:rsid w:val="00EC0D5F"/>
    <w:rsid w:val="00EC1669"/>
    <w:rsid w:val="00ED59A7"/>
    <w:rsid w:val="00ED60F0"/>
    <w:rsid w:val="00ED75B8"/>
    <w:rsid w:val="00EF1C7C"/>
    <w:rsid w:val="00F03976"/>
    <w:rsid w:val="00F07B85"/>
    <w:rsid w:val="00F163FC"/>
    <w:rsid w:val="00F216EB"/>
    <w:rsid w:val="00F246AA"/>
    <w:rsid w:val="00F25CC8"/>
    <w:rsid w:val="00F31C93"/>
    <w:rsid w:val="00F47EBE"/>
    <w:rsid w:val="00F80FFF"/>
    <w:rsid w:val="00FB33F2"/>
    <w:rsid w:val="00FB5691"/>
    <w:rsid w:val="00FC716E"/>
    <w:rsid w:val="00FF553C"/>
    <w:rsid w:val="1188B7E8"/>
    <w:rsid w:val="1CE955B9"/>
    <w:rsid w:val="21BB6CC0"/>
    <w:rsid w:val="22856611"/>
    <w:rsid w:val="3BCA00BF"/>
    <w:rsid w:val="3C8CC34C"/>
    <w:rsid w:val="3DAFC01B"/>
    <w:rsid w:val="440032CF"/>
    <w:rsid w:val="455348A1"/>
    <w:rsid w:val="4798D765"/>
    <w:rsid w:val="67A12B1E"/>
    <w:rsid w:val="6968D1DA"/>
    <w:rsid w:val="74A0919D"/>
    <w:rsid w:val="77AC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1298</Characters>
  <Application>Microsoft Office Word</Application>
  <DocSecurity>0</DocSecurity>
  <Lines>10</Lines>
  <Paragraphs>3</Paragraphs>
  <ScaleCrop>false</ScaleCrop>
  <Company>Universitat Autonoma de BCN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114</cp:revision>
  <cp:lastPrinted>2023-07-06T15:00:00Z</cp:lastPrinted>
  <dcterms:created xsi:type="dcterms:W3CDTF">2022-06-14T10:40:00Z</dcterms:created>
  <dcterms:modified xsi:type="dcterms:W3CDTF">2026-07-15T06:44:00Z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