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4C89E" w14:textId="77777777" w:rsidR="000A551C" w:rsidRPr="00C30F8A" w:rsidRDefault="000A551C" w:rsidP="00C30F8A">
      <w:pPr>
        <w:pStyle w:val="Puesto"/>
        <w:spacing w:before="120" w:line="360" w:lineRule="auto"/>
        <w:ind w:left="-567" w:right="-569"/>
        <w:rPr>
          <w:rFonts w:ascii="Arial" w:hAnsi="Arial" w:cs="Arial"/>
          <w:i/>
          <w:iCs/>
          <w:sz w:val="32"/>
          <w:szCs w:val="32"/>
          <w:lang w:val="ca-ES"/>
        </w:rPr>
      </w:pPr>
      <w:proofErr w:type="spellStart"/>
      <w:r w:rsidRPr="00C30F8A">
        <w:rPr>
          <w:rFonts w:ascii="Arial" w:hAnsi="Arial" w:cs="Arial"/>
          <w:i/>
          <w:iCs/>
          <w:sz w:val="32"/>
          <w:szCs w:val="32"/>
          <w:lang w:val="ca-ES"/>
        </w:rPr>
        <w:t>Guía</w:t>
      </w:r>
      <w:proofErr w:type="spellEnd"/>
      <w:r w:rsidRPr="00C30F8A">
        <w:rPr>
          <w:rFonts w:ascii="Arial" w:hAnsi="Arial" w:cs="Arial"/>
          <w:i/>
          <w:iCs/>
          <w:sz w:val="32"/>
          <w:szCs w:val="32"/>
          <w:lang w:val="ca-ES"/>
        </w:rPr>
        <w:t xml:space="preserve"> </w:t>
      </w:r>
      <w:proofErr w:type="spellStart"/>
      <w:r w:rsidRPr="00C30F8A">
        <w:rPr>
          <w:rFonts w:ascii="Arial" w:hAnsi="Arial" w:cs="Arial"/>
          <w:i/>
          <w:iCs/>
          <w:sz w:val="32"/>
          <w:szCs w:val="32"/>
          <w:lang w:val="ca-ES"/>
        </w:rPr>
        <w:t>docente</w:t>
      </w:r>
      <w:proofErr w:type="spellEnd"/>
      <w:r w:rsidRPr="00C30F8A">
        <w:rPr>
          <w:rFonts w:ascii="Arial" w:hAnsi="Arial" w:cs="Arial"/>
          <w:i/>
          <w:iCs/>
          <w:sz w:val="32"/>
          <w:szCs w:val="32"/>
          <w:lang w:val="ca-ES"/>
        </w:rPr>
        <w:t xml:space="preserve"> de la </w:t>
      </w:r>
      <w:proofErr w:type="spellStart"/>
      <w:r w:rsidRPr="00C30F8A">
        <w:rPr>
          <w:rFonts w:ascii="Arial" w:hAnsi="Arial" w:cs="Arial"/>
          <w:i/>
          <w:iCs/>
          <w:sz w:val="32"/>
          <w:szCs w:val="32"/>
          <w:lang w:val="ca-ES"/>
        </w:rPr>
        <w:t>asignatura</w:t>
      </w:r>
      <w:proofErr w:type="spellEnd"/>
      <w:r w:rsidRPr="00C30F8A">
        <w:rPr>
          <w:rFonts w:ascii="Arial" w:hAnsi="Arial" w:cs="Arial"/>
          <w:i/>
          <w:iCs/>
          <w:sz w:val="32"/>
          <w:szCs w:val="32"/>
          <w:lang w:val="ca-ES"/>
        </w:rPr>
        <w:t xml:space="preserve"> </w:t>
      </w:r>
    </w:p>
    <w:p w14:paraId="2FCF50F1" w14:textId="22255ACC" w:rsidR="00C30F8A" w:rsidRDefault="000A551C" w:rsidP="00C30F8A">
      <w:pPr>
        <w:pStyle w:val="Puesto"/>
        <w:spacing w:before="120" w:line="360" w:lineRule="auto"/>
        <w:ind w:left="-567" w:right="-569"/>
        <w:rPr>
          <w:rFonts w:ascii="Arial" w:hAnsi="Arial" w:cs="Arial"/>
          <w:i/>
          <w:iCs/>
          <w:sz w:val="32"/>
          <w:szCs w:val="32"/>
          <w:lang w:val="ca-ES"/>
        </w:rPr>
      </w:pPr>
      <w:r w:rsidRPr="00C30F8A">
        <w:rPr>
          <w:rFonts w:ascii="Arial" w:hAnsi="Arial" w:cs="Arial"/>
          <w:i/>
          <w:iCs/>
          <w:sz w:val="32"/>
          <w:szCs w:val="32"/>
          <w:lang w:val="ca-ES"/>
        </w:rPr>
        <w:t>“</w:t>
      </w:r>
      <w:proofErr w:type="spellStart"/>
      <w:r w:rsidR="0015357A" w:rsidRPr="0015357A">
        <w:rPr>
          <w:rFonts w:ascii="Arial" w:hAnsi="Arial" w:cs="Arial"/>
          <w:i/>
          <w:iCs/>
          <w:sz w:val="32"/>
          <w:szCs w:val="32"/>
          <w:lang w:val="ca-ES"/>
        </w:rPr>
        <w:t>Dirección</w:t>
      </w:r>
      <w:proofErr w:type="spellEnd"/>
      <w:r w:rsidR="0015357A" w:rsidRPr="0015357A">
        <w:rPr>
          <w:rFonts w:ascii="Arial" w:hAnsi="Arial" w:cs="Arial"/>
          <w:i/>
          <w:iCs/>
          <w:sz w:val="32"/>
          <w:szCs w:val="32"/>
          <w:lang w:val="ca-ES"/>
        </w:rPr>
        <w:t xml:space="preserve"> </w:t>
      </w:r>
      <w:proofErr w:type="spellStart"/>
      <w:r w:rsidR="0015357A" w:rsidRPr="0015357A">
        <w:rPr>
          <w:rFonts w:ascii="Arial" w:hAnsi="Arial" w:cs="Arial"/>
          <w:i/>
          <w:iCs/>
          <w:sz w:val="32"/>
          <w:szCs w:val="32"/>
          <w:lang w:val="ca-ES"/>
        </w:rPr>
        <w:t>Financiera</w:t>
      </w:r>
      <w:proofErr w:type="spellEnd"/>
      <w:r w:rsidRPr="00C30F8A">
        <w:rPr>
          <w:rFonts w:ascii="Arial" w:hAnsi="Arial" w:cs="Arial"/>
          <w:i/>
          <w:iCs/>
          <w:sz w:val="32"/>
          <w:szCs w:val="32"/>
          <w:lang w:val="ca-ES"/>
        </w:rPr>
        <w:t>”</w:t>
      </w:r>
    </w:p>
    <w:p w14:paraId="509ED958" w14:textId="77777777" w:rsidR="00C30F8A" w:rsidRPr="00C30F8A" w:rsidRDefault="00C30F8A" w:rsidP="00C30F8A">
      <w:pPr>
        <w:pStyle w:val="Puesto"/>
        <w:spacing w:before="120" w:line="360" w:lineRule="auto"/>
        <w:ind w:left="-567" w:right="-569"/>
        <w:rPr>
          <w:rFonts w:ascii="Arial" w:hAnsi="Arial" w:cs="Arial"/>
          <w:i/>
          <w:iCs/>
          <w:sz w:val="32"/>
          <w:szCs w:val="32"/>
          <w:lang w:val="ca-ES"/>
        </w:rPr>
      </w:pPr>
    </w:p>
    <w:p w14:paraId="687BCC99" w14:textId="77777777" w:rsidR="000A551C" w:rsidRPr="00C30F8A" w:rsidRDefault="000A551C" w:rsidP="00C30F8A">
      <w:pPr>
        <w:pStyle w:val="Citaintensa1"/>
        <w:pBdr>
          <w:bottom w:val="single" w:sz="4" w:space="1" w:color="auto"/>
        </w:pBdr>
        <w:spacing w:line="360" w:lineRule="auto"/>
        <w:ind w:left="-567" w:right="-569"/>
        <w:rPr>
          <w:rFonts w:ascii="Arial" w:hAnsi="Arial" w:cs="Arial"/>
          <w:i w:val="0"/>
          <w:color w:val="auto"/>
          <w:sz w:val="24"/>
          <w:szCs w:val="24"/>
          <w:lang w:val="es-ES"/>
        </w:rPr>
      </w:pPr>
      <w:r w:rsidRPr="00C30F8A">
        <w:rPr>
          <w:rFonts w:ascii="Arial" w:hAnsi="Arial" w:cs="Arial"/>
          <w:i w:val="0"/>
          <w:color w:val="auto"/>
          <w:sz w:val="24"/>
          <w:szCs w:val="24"/>
          <w:lang w:val="es-ES"/>
        </w:rPr>
        <w:t>1. IDENTIFICACIÓN</w:t>
      </w:r>
    </w:p>
    <w:p w14:paraId="7064EE0F" w14:textId="2384A367" w:rsidR="000A551C" w:rsidRPr="00C30F8A" w:rsidRDefault="000A551C" w:rsidP="00C30F8A">
      <w:pPr>
        <w:numPr>
          <w:ilvl w:val="0"/>
          <w:numId w:val="27"/>
        </w:numPr>
        <w:pBdr>
          <w:top w:val="single" w:sz="4" w:space="1" w:color="auto"/>
          <w:left w:val="single" w:sz="4" w:space="0" w:color="auto"/>
          <w:bottom w:val="single" w:sz="4" w:space="1" w:color="auto"/>
          <w:right w:val="single" w:sz="4" w:space="0" w:color="auto"/>
        </w:pBdr>
        <w:spacing w:line="360" w:lineRule="auto"/>
        <w:ind w:left="-142" w:right="-569"/>
        <w:jc w:val="both"/>
        <w:rPr>
          <w:rFonts w:ascii="Arial" w:hAnsi="Arial" w:cs="Arial"/>
          <w:bCs/>
          <w:sz w:val="22"/>
          <w:szCs w:val="22"/>
          <w:lang w:val="es-ES_tradnl"/>
        </w:rPr>
      </w:pPr>
      <w:r w:rsidRPr="00C30F8A">
        <w:rPr>
          <w:rFonts w:ascii="Arial" w:hAnsi="Arial" w:cs="Arial"/>
          <w:b/>
          <w:bCs/>
          <w:sz w:val="22"/>
          <w:szCs w:val="22"/>
          <w:lang w:val="es-ES_tradnl"/>
        </w:rPr>
        <w:t xml:space="preserve">Nombre de la asignatura: </w:t>
      </w:r>
      <w:r w:rsidR="0015357A" w:rsidRPr="0015357A">
        <w:rPr>
          <w:rFonts w:ascii="Arial" w:hAnsi="Arial" w:cs="Arial"/>
          <w:bCs/>
          <w:sz w:val="22"/>
          <w:szCs w:val="22"/>
          <w:lang w:val="es-ES_tradnl"/>
        </w:rPr>
        <w:t>Dirección Financiera</w:t>
      </w:r>
    </w:p>
    <w:p w14:paraId="6B0DA58A" w14:textId="4B0C02A8" w:rsidR="000A551C" w:rsidRPr="00C30F8A" w:rsidRDefault="000A551C" w:rsidP="00C30F8A">
      <w:pPr>
        <w:numPr>
          <w:ilvl w:val="0"/>
          <w:numId w:val="27"/>
        </w:numPr>
        <w:pBdr>
          <w:top w:val="single" w:sz="4" w:space="1" w:color="auto"/>
          <w:left w:val="single" w:sz="4" w:space="0" w:color="auto"/>
          <w:bottom w:val="single" w:sz="4" w:space="1" w:color="auto"/>
          <w:right w:val="single" w:sz="4" w:space="0" w:color="auto"/>
        </w:pBdr>
        <w:spacing w:line="360" w:lineRule="auto"/>
        <w:ind w:left="-142" w:right="-569"/>
        <w:jc w:val="both"/>
        <w:rPr>
          <w:rFonts w:ascii="Arial" w:hAnsi="Arial" w:cs="Arial"/>
          <w:bCs/>
          <w:sz w:val="22"/>
          <w:szCs w:val="22"/>
          <w:lang w:val="es-ES_tradnl"/>
        </w:rPr>
      </w:pPr>
      <w:r w:rsidRPr="00C30F8A">
        <w:rPr>
          <w:rFonts w:ascii="Arial" w:hAnsi="Arial" w:cs="Arial"/>
          <w:b/>
          <w:bCs/>
          <w:sz w:val="22"/>
          <w:szCs w:val="22"/>
          <w:lang w:val="es-ES_tradnl"/>
        </w:rPr>
        <w:t>Código:</w:t>
      </w:r>
      <w:r w:rsidRPr="00C30F8A">
        <w:rPr>
          <w:rFonts w:ascii="Arial" w:hAnsi="Arial" w:cs="Arial"/>
          <w:bCs/>
          <w:sz w:val="22"/>
          <w:szCs w:val="22"/>
          <w:lang w:val="es-ES_tradnl"/>
        </w:rPr>
        <w:t xml:space="preserve"> 10</w:t>
      </w:r>
      <w:r w:rsidR="0015357A">
        <w:rPr>
          <w:rFonts w:ascii="Arial" w:hAnsi="Arial" w:cs="Arial"/>
          <w:bCs/>
          <w:sz w:val="22"/>
          <w:szCs w:val="22"/>
          <w:lang w:val="es-ES_tradnl"/>
        </w:rPr>
        <w:t>1200</w:t>
      </w:r>
    </w:p>
    <w:p w14:paraId="05949526" w14:textId="4BF9B821" w:rsidR="000A551C" w:rsidRPr="00C30F8A" w:rsidRDefault="000A551C" w:rsidP="00C30F8A">
      <w:pPr>
        <w:numPr>
          <w:ilvl w:val="0"/>
          <w:numId w:val="27"/>
        </w:numPr>
        <w:pBdr>
          <w:top w:val="single" w:sz="4" w:space="1" w:color="auto"/>
          <w:left w:val="single" w:sz="4" w:space="0" w:color="auto"/>
          <w:bottom w:val="single" w:sz="4" w:space="1" w:color="auto"/>
          <w:right w:val="single" w:sz="4" w:space="0" w:color="auto"/>
        </w:pBdr>
        <w:spacing w:line="360" w:lineRule="auto"/>
        <w:ind w:left="-142" w:right="-569"/>
        <w:jc w:val="both"/>
        <w:rPr>
          <w:rFonts w:ascii="Arial" w:hAnsi="Arial" w:cs="Arial"/>
          <w:bCs/>
          <w:sz w:val="22"/>
          <w:szCs w:val="22"/>
          <w:lang w:val="es-ES_tradnl"/>
        </w:rPr>
      </w:pPr>
      <w:r w:rsidRPr="00C30F8A">
        <w:rPr>
          <w:rFonts w:ascii="Arial" w:hAnsi="Arial" w:cs="Arial"/>
          <w:b/>
          <w:bCs/>
          <w:sz w:val="22"/>
          <w:szCs w:val="22"/>
          <w:lang w:val="es-ES_tradnl"/>
        </w:rPr>
        <w:t>Titulación:</w:t>
      </w:r>
      <w:r w:rsidRPr="00C30F8A">
        <w:rPr>
          <w:rFonts w:ascii="Arial" w:hAnsi="Arial" w:cs="Arial"/>
          <w:bCs/>
          <w:sz w:val="22"/>
          <w:szCs w:val="22"/>
          <w:lang w:val="es-ES_tradnl"/>
        </w:rPr>
        <w:t xml:space="preserve"> Grado de </w:t>
      </w:r>
      <w:r w:rsidR="0015357A">
        <w:rPr>
          <w:rFonts w:ascii="Arial" w:hAnsi="Arial" w:cs="Arial"/>
          <w:bCs/>
          <w:sz w:val="22"/>
          <w:szCs w:val="22"/>
          <w:lang w:val="es-ES_tradnl"/>
        </w:rPr>
        <w:t>Turismo</w:t>
      </w:r>
    </w:p>
    <w:p w14:paraId="302A8994" w14:textId="77777777" w:rsidR="000A551C" w:rsidRPr="00C30F8A" w:rsidRDefault="000A551C" w:rsidP="00C30F8A">
      <w:pPr>
        <w:numPr>
          <w:ilvl w:val="0"/>
          <w:numId w:val="27"/>
        </w:numPr>
        <w:pBdr>
          <w:top w:val="single" w:sz="4" w:space="1" w:color="auto"/>
          <w:left w:val="single" w:sz="4" w:space="0" w:color="auto"/>
          <w:bottom w:val="single" w:sz="4" w:space="1" w:color="auto"/>
          <w:right w:val="single" w:sz="4" w:space="0" w:color="auto"/>
        </w:pBdr>
        <w:spacing w:line="360" w:lineRule="auto"/>
        <w:ind w:left="-142" w:right="-569"/>
        <w:jc w:val="both"/>
        <w:rPr>
          <w:rFonts w:ascii="Arial" w:hAnsi="Arial" w:cs="Arial"/>
          <w:bCs/>
          <w:sz w:val="22"/>
          <w:szCs w:val="22"/>
          <w:lang w:val="es-ES_tradnl"/>
        </w:rPr>
      </w:pPr>
      <w:r w:rsidRPr="00C30F8A">
        <w:rPr>
          <w:rFonts w:ascii="Arial" w:hAnsi="Arial" w:cs="Arial"/>
          <w:b/>
          <w:bCs/>
          <w:sz w:val="22"/>
          <w:szCs w:val="22"/>
          <w:lang w:val="es-ES_tradnl"/>
        </w:rPr>
        <w:t xml:space="preserve">Curso académico: </w:t>
      </w:r>
      <w:r w:rsidRPr="00C30F8A">
        <w:rPr>
          <w:rFonts w:ascii="Arial" w:hAnsi="Arial" w:cs="Arial"/>
          <w:bCs/>
          <w:sz w:val="22"/>
          <w:szCs w:val="22"/>
        </w:rPr>
        <w:t>2018-2019</w:t>
      </w:r>
    </w:p>
    <w:p w14:paraId="6AECC423" w14:textId="77777777" w:rsidR="000A551C" w:rsidRPr="00C30F8A" w:rsidRDefault="000A551C" w:rsidP="00C30F8A">
      <w:pPr>
        <w:numPr>
          <w:ilvl w:val="0"/>
          <w:numId w:val="27"/>
        </w:numPr>
        <w:pBdr>
          <w:top w:val="single" w:sz="4" w:space="1" w:color="auto"/>
          <w:left w:val="single" w:sz="4" w:space="0" w:color="auto"/>
          <w:bottom w:val="single" w:sz="4" w:space="1" w:color="auto"/>
          <w:right w:val="single" w:sz="4" w:space="0" w:color="auto"/>
        </w:pBdr>
        <w:spacing w:line="360" w:lineRule="auto"/>
        <w:ind w:left="-142" w:right="-569"/>
        <w:jc w:val="both"/>
        <w:rPr>
          <w:rFonts w:ascii="Arial" w:hAnsi="Arial" w:cs="Arial"/>
          <w:sz w:val="22"/>
          <w:szCs w:val="22"/>
          <w:lang w:val="es-ES_tradnl"/>
        </w:rPr>
      </w:pPr>
      <w:r w:rsidRPr="00C30F8A">
        <w:rPr>
          <w:rFonts w:ascii="Arial" w:hAnsi="Arial" w:cs="Arial"/>
          <w:b/>
          <w:bCs/>
          <w:sz w:val="22"/>
          <w:szCs w:val="22"/>
          <w:lang w:val="es-ES_tradnl"/>
        </w:rPr>
        <w:t xml:space="preserve">Tipo de asignatura: </w:t>
      </w:r>
      <w:r w:rsidRPr="00C30F8A">
        <w:rPr>
          <w:rFonts w:ascii="Arial" w:hAnsi="Arial" w:cs="Arial"/>
          <w:bCs/>
          <w:sz w:val="22"/>
          <w:szCs w:val="22"/>
          <w:lang w:val="es-ES_tradnl"/>
        </w:rPr>
        <w:t>Obligatoria</w:t>
      </w:r>
    </w:p>
    <w:p w14:paraId="182D5699" w14:textId="77777777" w:rsidR="000A551C" w:rsidRPr="00C30F8A" w:rsidRDefault="000A551C" w:rsidP="00C30F8A">
      <w:pPr>
        <w:numPr>
          <w:ilvl w:val="0"/>
          <w:numId w:val="27"/>
        </w:numPr>
        <w:pBdr>
          <w:top w:val="single" w:sz="4" w:space="1" w:color="auto"/>
          <w:left w:val="single" w:sz="4" w:space="0" w:color="auto"/>
          <w:bottom w:val="single" w:sz="4" w:space="1" w:color="auto"/>
          <w:right w:val="single" w:sz="4" w:space="0" w:color="auto"/>
        </w:pBdr>
        <w:spacing w:line="360" w:lineRule="auto"/>
        <w:ind w:left="-142" w:right="-569"/>
        <w:jc w:val="both"/>
        <w:rPr>
          <w:rFonts w:ascii="Arial" w:hAnsi="Arial" w:cs="Arial"/>
          <w:sz w:val="22"/>
          <w:szCs w:val="22"/>
          <w:lang w:val="es-ES_tradnl"/>
        </w:rPr>
      </w:pPr>
      <w:r w:rsidRPr="00C30F8A">
        <w:rPr>
          <w:rFonts w:ascii="Arial" w:hAnsi="Arial" w:cs="Arial"/>
          <w:b/>
          <w:bCs/>
          <w:sz w:val="22"/>
          <w:szCs w:val="22"/>
          <w:lang w:val="es-ES_tradnl"/>
        </w:rPr>
        <w:t>Créditos ECTS (horas):</w:t>
      </w:r>
      <w:r w:rsidRPr="00C30F8A">
        <w:rPr>
          <w:rFonts w:ascii="Arial" w:hAnsi="Arial" w:cs="Arial"/>
          <w:bCs/>
          <w:sz w:val="22"/>
          <w:szCs w:val="22"/>
          <w:lang w:val="es-ES_tradnl"/>
        </w:rPr>
        <w:t xml:space="preserve"> 6 ECTS (150 horas)</w:t>
      </w:r>
    </w:p>
    <w:p w14:paraId="1E5FE401" w14:textId="682621D5" w:rsidR="000A551C" w:rsidRPr="00C30F8A" w:rsidRDefault="000A551C" w:rsidP="00C30F8A">
      <w:pPr>
        <w:numPr>
          <w:ilvl w:val="0"/>
          <w:numId w:val="27"/>
        </w:numPr>
        <w:pBdr>
          <w:top w:val="single" w:sz="4" w:space="1" w:color="auto"/>
          <w:left w:val="single" w:sz="4" w:space="0" w:color="auto"/>
          <w:bottom w:val="single" w:sz="4" w:space="1" w:color="auto"/>
          <w:right w:val="single" w:sz="4" w:space="0" w:color="auto"/>
        </w:pBdr>
        <w:spacing w:line="360" w:lineRule="auto"/>
        <w:ind w:left="-142" w:right="-569"/>
        <w:jc w:val="both"/>
        <w:rPr>
          <w:rFonts w:ascii="Arial" w:hAnsi="Arial" w:cs="Arial"/>
          <w:bCs/>
          <w:sz w:val="22"/>
          <w:szCs w:val="22"/>
          <w:lang w:val="es-ES_tradnl"/>
        </w:rPr>
      </w:pPr>
      <w:r w:rsidRPr="00C30F8A">
        <w:rPr>
          <w:rFonts w:ascii="Arial" w:hAnsi="Arial" w:cs="Arial"/>
          <w:b/>
          <w:bCs/>
          <w:sz w:val="22"/>
          <w:szCs w:val="22"/>
          <w:lang w:val="es-ES_tradnl"/>
        </w:rPr>
        <w:t xml:space="preserve">Período de impartición: </w:t>
      </w:r>
      <w:r w:rsidRPr="00C30F8A">
        <w:rPr>
          <w:rFonts w:ascii="Arial" w:hAnsi="Arial" w:cs="Arial"/>
          <w:bCs/>
          <w:sz w:val="22"/>
          <w:szCs w:val="22"/>
          <w:lang w:val="es-ES_tradnl"/>
        </w:rPr>
        <w:t>2º semestre</w:t>
      </w:r>
    </w:p>
    <w:p w14:paraId="5FBACB95" w14:textId="77777777" w:rsidR="000A551C" w:rsidRPr="00C30F8A" w:rsidRDefault="000A551C" w:rsidP="00C30F8A">
      <w:pPr>
        <w:numPr>
          <w:ilvl w:val="0"/>
          <w:numId w:val="27"/>
        </w:numPr>
        <w:pBdr>
          <w:top w:val="single" w:sz="4" w:space="1" w:color="auto"/>
          <w:left w:val="single" w:sz="4" w:space="0" w:color="auto"/>
          <w:bottom w:val="single" w:sz="4" w:space="1" w:color="auto"/>
          <w:right w:val="single" w:sz="4" w:space="0" w:color="auto"/>
        </w:pBdr>
        <w:spacing w:line="360" w:lineRule="auto"/>
        <w:ind w:left="-142" w:right="-569"/>
        <w:jc w:val="both"/>
        <w:rPr>
          <w:rFonts w:ascii="Arial" w:hAnsi="Arial" w:cs="Arial"/>
          <w:bCs/>
          <w:sz w:val="22"/>
          <w:szCs w:val="22"/>
          <w:lang w:val="es-ES_tradnl"/>
        </w:rPr>
      </w:pPr>
      <w:r w:rsidRPr="00C30F8A">
        <w:rPr>
          <w:rFonts w:ascii="Arial" w:hAnsi="Arial" w:cs="Arial"/>
          <w:b/>
          <w:bCs/>
          <w:sz w:val="22"/>
          <w:szCs w:val="22"/>
          <w:lang w:val="es-ES_tradnl"/>
        </w:rPr>
        <w:t xml:space="preserve">Idioma en que se imparte: </w:t>
      </w:r>
      <w:r w:rsidRPr="00C30F8A">
        <w:rPr>
          <w:rFonts w:ascii="Arial" w:hAnsi="Arial" w:cs="Arial"/>
          <w:bCs/>
          <w:sz w:val="22"/>
          <w:szCs w:val="22"/>
          <w:lang w:val="es-ES_tradnl"/>
        </w:rPr>
        <w:t>Castellano</w:t>
      </w:r>
    </w:p>
    <w:p w14:paraId="1C210F70" w14:textId="1DD82BB0" w:rsidR="000A551C" w:rsidRPr="00C30F8A" w:rsidRDefault="000A551C" w:rsidP="00C30F8A">
      <w:pPr>
        <w:numPr>
          <w:ilvl w:val="0"/>
          <w:numId w:val="27"/>
        </w:numPr>
        <w:pBdr>
          <w:top w:val="single" w:sz="4" w:space="1" w:color="auto"/>
          <w:left w:val="single" w:sz="4" w:space="0" w:color="auto"/>
          <w:bottom w:val="single" w:sz="4" w:space="1" w:color="auto"/>
          <w:right w:val="single" w:sz="4" w:space="0" w:color="auto"/>
        </w:pBdr>
        <w:spacing w:line="360" w:lineRule="auto"/>
        <w:ind w:left="-142" w:right="-569"/>
        <w:jc w:val="both"/>
        <w:rPr>
          <w:rFonts w:ascii="Arial" w:hAnsi="Arial" w:cs="Arial"/>
          <w:bCs/>
          <w:sz w:val="22"/>
          <w:szCs w:val="22"/>
          <w:lang w:val="es-ES_tradnl"/>
        </w:rPr>
      </w:pPr>
      <w:r w:rsidRPr="00C30F8A">
        <w:rPr>
          <w:rFonts w:ascii="Arial" w:hAnsi="Arial" w:cs="Arial"/>
          <w:b/>
          <w:bCs/>
          <w:sz w:val="22"/>
          <w:szCs w:val="22"/>
          <w:lang w:val="es-ES_tradnl"/>
        </w:rPr>
        <w:t xml:space="preserve">Profesorado: </w:t>
      </w:r>
      <w:r w:rsidR="00FC4C2C" w:rsidRPr="00C30F8A">
        <w:rPr>
          <w:rFonts w:ascii="Arial" w:hAnsi="Arial" w:cs="Arial"/>
          <w:bCs/>
          <w:sz w:val="22"/>
          <w:szCs w:val="22"/>
          <w:lang w:val="es-ES_tradnl"/>
        </w:rPr>
        <w:t>Ernesto Rodr</w:t>
      </w:r>
      <w:r w:rsidR="0015357A">
        <w:rPr>
          <w:rFonts w:ascii="Arial" w:hAnsi="Arial" w:cs="Arial"/>
          <w:bCs/>
          <w:sz w:val="22"/>
          <w:szCs w:val="22"/>
          <w:lang w:val="es-ES_tradnl"/>
        </w:rPr>
        <w:t>í</w:t>
      </w:r>
      <w:r w:rsidR="00FC4C2C" w:rsidRPr="00C30F8A">
        <w:rPr>
          <w:rFonts w:ascii="Arial" w:hAnsi="Arial" w:cs="Arial"/>
          <w:bCs/>
          <w:sz w:val="22"/>
          <w:szCs w:val="22"/>
          <w:lang w:val="es-ES_tradnl"/>
        </w:rPr>
        <w:t>guez</w:t>
      </w:r>
      <w:r w:rsidRPr="00C30F8A">
        <w:rPr>
          <w:rFonts w:ascii="Arial" w:hAnsi="Arial" w:cs="Arial"/>
          <w:bCs/>
          <w:sz w:val="22"/>
          <w:szCs w:val="22"/>
          <w:lang w:val="es-ES_tradnl"/>
        </w:rPr>
        <w:t xml:space="preserve"> </w:t>
      </w:r>
      <w:r w:rsidR="0015357A">
        <w:rPr>
          <w:rFonts w:ascii="Arial" w:hAnsi="Arial" w:cs="Arial"/>
          <w:bCs/>
          <w:sz w:val="22"/>
          <w:szCs w:val="22"/>
          <w:lang w:val="es-ES_tradnl"/>
        </w:rPr>
        <w:t>Carámbula</w:t>
      </w:r>
    </w:p>
    <w:p w14:paraId="3B59FC47" w14:textId="2203BBE4" w:rsidR="000A551C" w:rsidRPr="00C30F8A" w:rsidRDefault="000A551C" w:rsidP="00C30F8A">
      <w:pPr>
        <w:numPr>
          <w:ilvl w:val="0"/>
          <w:numId w:val="27"/>
        </w:numPr>
        <w:pBdr>
          <w:top w:val="single" w:sz="4" w:space="1" w:color="auto"/>
          <w:left w:val="single" w:sz="4" w:space="0" w:color="auto"/>
          <w:bottom w:val="single" w:sz="4" w:space="1" w:color="auto"/>
          <w:right w:val="single" w:sz="4" w:space="0" w:color="auto"/>
        </w:pBdr>
        <w:spacing w:line="360" w:lineRule="auto"/>
        <w:ind w:left="-142" w:right="-569"/>
        <w:jc w:val="both"/>
        <w:rPr>
          <w:rFonts w:ascii="Arial" w:hAnsi="Arial" w:cs="Arial"/>
          <w:bCs/>
          <w:sz w:val="22"/>
          <w:szCs w:val="22"/>
          <w:lang w:val="es-ES"/>
        </w:rPr>
      </w:pPr>
      <w:proofErr w:type="spellStart"/>
      <w:r w:rsidRPr="00C30F8A">
        <w:rPr>
          <w:rFonts w:ascii="Arial" w:hAnsi="Arial" w:cs="Arial"/>
          <w:b/>
          <w:bCs/>
          <w:sz w:val="22"/>
          <w:szCs w:val="22"/>
        </w:rPr>
        <w:t>Correo</w:t>
      </w:r>
      <w:proofErr w:type="spellEnd"/>
      <w:r w:rsidRPr="00C30F8A">
        <w:rPr>
          <w:rFonts w:ascii="Arial" w:hAnsi="Arial" w:cs="Arial"/>
          <w:b/>
          <w:bCs/>
          <w:sz w:val="22"/>
          <w:szCs w:val="22"/>
        </w:rPr>
        <w:t xml:space="preserve"> </w:t>
      </w:r>
      <w:proofErr w:type="spellStart"/>
      <w:r w:rsidRPr="00C30F8A">
        <w:rPr>
          <w:rFonts w:ascii="Arial" w:hAnsi="Arial" w:cs="Arial"/>
          <w:b/>
          <w:bCs/>
          <w:sz w:val="22"/>
          <w:szCs w:val="22"/>
        </w:rPr>
        <w:t>electrónico</w:t>
      </w:r>
      <w:proofErr w:type="spellEnd"/>
      <w:r w:rsidRPr="00C30F8A">
        <w:rPr>
          <w:rFonts w:ascii="Arial" w:hAnsi="Arial" w:cs="Arial"/>
          <w:b/>
          <w:bCs/>
          <w:sz w:val="22"/>
          <w:szCs w:val="22"/>
        </w:rPr>
        <w:t xml:space="preserve">: </w:t>
      </w:r>
      <w:r w:rsidRPr="00C30F8A">
        <w:rPr>
          <w:rFonts w:ascii="Arial" w:hAnsi="Arial" w:cs="Arial"/>
          <w:bCs/>
          <w:sz w:val="22"/>
          <w:szCs w:val="22"/>
        </w:rPr>
        <w:t xml:space="preserve"> </w:t>
      </w:r>
      <w:r w:rsidR="00FC4C2C" w:rsidRPr="00C30F8A">
        <w:rPr>
          <w:rFonts w:ascii="Arial" w:hAnsi="Arial" w:cs="Arial"/>
          <w:bCs/>
          <w:sz w:val="22"/>
          <w:szCs w:val="22"/>
        </w:rPr>
        <w:t>Ernesto.Rodriguez@uab.cat</w:t>
      </w:r>
    </w:p>
    <w:p w14:paraId="062FF94D" w14:textId="77777777" w:rsidR="000A551C" w:rsidRDefault="000A551C" w:rsidP="00C30F8A">
      <w:pPr>
        <w:pStyle w:val="Textoindependiente"/>
        <w:ind w:left="-567" w:right="-569"/>
        <w:rPr>
          <w:rFonts w:cs="Arial"/>
          <w:sz w:val="22"/>
          <w:szCs w:val="22"/>
          <w:lang w:val="es-ES_tradnl"/>
        </w:rPr>
      </w:pPr>
    </w:p>
    <w:p w14:paraId="3F60F781" w14:textId="77777777" w:rsidR="00C30F8A" w:rsidRPr="00C30F8A" w:rsidRDefault="00C30F8A" w:rsidP="00C30F8A">
      <w:pPr>
        <w:pStyle w:val="Textoindependiente"/>
        <w:ind w:left="-567" w:right="-569"/>
        <w:rPr>
          <w:rFonts w:cs="Arial"/>
          <w:sz w:val="22"/>
          <w:szCs w:val="22"/>
          <w:lang w:val="es-ES_tradnl"/>
        </w:rPr>
      </w:pPr>
    </w:p>
    <w:p w14:paraId="797BB9B7" w14:textId="77777777" w:rsidR="000A551C" w:rsidRPr="00C30F8A" w:rsidRDefault="000A551C" w:rsidP="00C30F8A">
      <w:pPr>
        <w:pStyle w:val="Citaintensa1"/>
        <w:pBdr>
          <w:bottom w:val="single" w:sz="4" w:space="4" w:color="auto"/>
        </w:pBdr>
        <w:spacing w:before="0" w:after="0" w:line="360" w:lineRule="auto"/>
        <w:ind w:left="-567" w:right="-569"/>
        <w:rPr>
          <w:rFonts w:ascii="Arial" w:hAnsi="Arial" w:cs="Arial"/>
          <w:i w:val="0"/>
          <w:color w:val="auto"/>
          <w:sz w:val="24"/>
          <w:szCs w:val="24"/>
          <w:lang w:val="es-ES"/>
        </w:rPr>
      </w:pPr>
      <w:r w:rsidRPr="00C30F8A">
        <w:rPr>
          <w:rFonts w:ascii="Arial" w:hAnsi="Arial" w:cs="Arial"/>
          <w:i w:val="0"/>
          <w:color w:val="auto"/>
          <w:sz w:val="24"/>
          <w:szCs w:val="24"/>
          <w:lang w:val="es-ES"/>
        </w:rPr>
        <w:t>2. PRESENTACIÓN</w:t>
      </w:r>
    </w:p>
    <w:p w14:paraId="7904DCB5" w14:textId="77777777" w:rsidR="00C30F8A" w:rsidRDefault="00C30F8A" w:rsidP="00C30F8A">
      <w:pPr>
        <w:pStyle w:val="Textoindependiente"/>
        <w:ind w:left="-567" w:right="-569"/>
        <w:rPr>
          <w:rFonts w:cs="Arial"/>
          <w:sz w:val="22"/>
          <w:szCs w:val="22"/>
          <w:lang w:val="es-ES_tradnl"/>
        </w:rPr>
      </w:pPr>
    </w:p>
    <w:p w14:paraId="0247B371" w14:textId="77777777" w:rsidR="0015357A" w:rsidRPr="0015357A" w:rsidRDefault="0015357A" w:rsidP="0015357A">
      <w:pPr>
        <w:spacing w:line="360" w:lineRule="auto"/>
        <w:ind w:left="-567" w:right="-567"/>
        <w:jc w:val="both"/>
        <w:rPr>
          <w:rFonts w:ascii="Arial" w:eastAsia="SimSun" w:hAnsi="Arial" w:cs="Arial"/>
          <w:sz w:val="22"/>
          <w:szCs w:val="22"/>
          <w:lang w:val="es-ES_tradnl"/>
        </w:rPr>
      </w:pPr>
      <w:r w:rsidRPr="0015357A">
        <w:rPr>
          <w:rFonts w:ascii="Arial" w:eastAsia="SimSun" w:hAnsi="Arial" w:cs="Arial"/>
          <w:sz w:val="22"/>
          <w:szCs w:val="22"/>
          <w:lang w:val="es-ES_tradnl"/>
        </w:rPr>
        <w:t>La asignatura Dirección Financiera es una asignatura obligatoria que transmite los conceptos básicos relacionados con la gestión de un negocio turístico y con la vinculación de este negocio con el mundo financiero.  Dirección Financiera quiere dar las herramientas esenciales para poder tomar decisiones empresariales de forma racional.</w:t>
      </w:r>
    </w:p>
    <w:p w14:paraId="13BB9752" w14:textId="77777777" w:rsidR="0015357A" w:rsidRPr="0015357A" w:rsidRDefault="0015357A" w:rsidP="0015357A">
      <w:pPr>
        <w:spacing w:line="360" w:lineRule="auto"/>
        <w:ind w:left="-567" w:right="-569"/>
        <w:jc w:val="both"/>
        <w:rPr>
          <w:rFonts w:ascii="Arial" w:eastAsia="SimSun" w:hAnsi="Arial" w:cs="Arial"/>
          <w:sz w:val="22"/>
          <w:szCs w:val="22"/>
          <w:lang w:val="es-ES_tradnl"/>
        </w:rPr>
      </w:pPr>
    </w:p>
    <w:p w14:paraId="1EA8F125" w14:textId="77777777" w:rsidR="0015357A" w:rsidRPr="0015357A" w:rsidRDefault="0015357A" w:rsidP="0015357A">
      <w:pPr>
        <w:spacing w:line="360" w:lineRule="auto"/>
        <w:ind w:left="-567" w:right="-569"/>
        <w:jc w:val="both"/>
        <w:rPr>
          <w:rFonts w:ascii="Arial" w:eastAsia="SimSun" w:hAnsi="Arial" w:cs="Arial"/>
          <w:sz w:val="22"/>
          <w:szCs w:val="22"/>
          <w:lang w:val="es-ES_tradnl"/>
        </w:rPr>
      </w:pPr>
      <w:r w:rsidRPr="0015357A">
        <w:rPr>
          <w:rFonts w:ascii="Arial" w:eastAsia="SimSun" w:hAnsi="Arial" w:cs="Arial"/>
          <w:sz w:val="22"/>
          <w:szCs w:val="22"/>
          <w:lang w:val="es-ES_tradnl"/>
        </w:rPr>
        <w:t>Detrás de la asignatura Dirección Financiera hay el estudio de la información contable que proporciona la empresa con el fin de utilizar esta información de la forma más eficiente posible, es decir, de obtener información que nos permita opinar sobre la gestión realizada y sobre la situación actual del negocio turístico.</w:t>
      </w:r>
    </w:p>
    <w:p w14:paraId="5237E671" w14:textId="77777777" w:rsidR="0015357A" w:rsidRPr="0015357A" w:rsidRDefault="0015357A" w:rsidP="0015357A">
      <w:pPr>
        <w:spacing w:line="360" w:lineRule="auto"/>
        <w:ind w:left="-567" w:right="-569"/>
        <w:jc w:val="both"/>
        <w:rPr>
          <w:rFonts w:ascii="Arial" w:eastAsia="SimSun" w:hAnsi="Arial" w:cs="Arial"/>
          <w:sz w:val="22"/>
          <w:szCs w:val="22"/>
          <w:lang w:val="es-ES_tradnl"/>
        </w:rPr>
      </w:pPr>
    </w:p>
    <w:p w14:paraId="45905A43" w14:textId="77777777" w:rsidR="0015357A" w:rsidRPr="0015357A" w:rsidRDefault="0015357A" w:rsidP="0015357A">
      <w:pPr>
        <w:spacing w:line="360" w:lineRule="auto"/>
        <w:ind w:left="-567" w:right="-569"/>
        <w:jc w:val="both"/>
        <w:rPr>
          <w:rFonts w:ascii="Arial" w:eastAsia="SimSun" w:hAnsi="Arial" w:cs="Arial"/>
          <w:sz w:val="22"/>
          <w:szCs w:val="22"/>
          <w:lang w:val="es-ES_tradnl"/>
        </w:rPr>
      </w:pPr>
      <w:r w:rsidRPr="0015357A">
        <w:rPr>
          <w:rFonts w:ascii="Arial" w:eastAsia="SimSun" w:hAnsi="Arial" w:cs="Arial"/>
          <w:sz w:val="22"/>
          <w:szCs w:val="22"/>
          <w:lang w:val="es-ES_tradnl"/>
        </w:rPr>
        <w:t>Detrás de la asignatura Dirección Financiera hay el estudio de los pasos que tiene que seguir el directivo de un negocio turístico para evaluar las nuevas oportunidades de inversión y para decidir la mejor forma de financiar estas nuevas inversiones.</w:t>
      </w:r>
    </w:p>
    <w:p w14:paraId="4DE394AE" w14:textId="77777777" w:rsidR="0015357A" w:rsidRPr="0015357A" w:rsidRDefault="0015357A" w:rsidP="0015357A">
      <w:pPr>
        <w:spacing w:line="360" w:lineRule="auto"/>
        <w:ind w:left="-567" w:right="-569"/>
        <w:jc w:val="both"/>
        <w:rPr>
          <w:rFonts w:ascii="Arial" w:eastAsia="SimSun" w:hAnsi="Arial" w:cs="Arial"/>
          <w:sz w:val="22"/>
          <w:szCs w:val="22"/>
          <w:lang w:val="es-ES_tradnl"/>
        </w:rPr>
      </w:pPr>
    </w:p>
    <w:p w14:paraId="2ECBB6F8" w14:textId="77777777" w:rsidR="0015357A" w:rsidRPr="0015357A" w:rsidRDefault="0015357A" w:rsidP="0015357A">
      <w:pPr>
        <w:spacing w:line="360" w:lineRule="auto"/>
        <w:ind w:left="-567" w:right="-569"/>
        <w:jc w:val="both"/>
        <w:rPr>
          <w:rFonts w:ascii="Arial" w:eastAsia="SimSun" w:hAnsi="Arial" w:cs="Arial"/>
          <w:sz w:val="22"/>
          <w:szCs w:val="22"/>
          <w:lang w:val="es-ES_tradnl"/>
        </w:rPr>
      </w:pPr>
      <w:r w:rsidRPr="0015357A">
        <w:rPr>
          <w:rFonts w:ascii="Arial" w:eastAsia="SimSun" w:hAnsi="Arial" w:cs="Arial"/>
          <w:sz w:val="22"/>
          <w:szCs w:val="22"/>
          <w:lang w:val="es-ES_tradnl"/>
        </w:rPr>
        <w:t>El estudio de esta asignatura tiene que comportar:</w:t>
      </w:r>
    </w:p>
    <w:p w14:paraId="5837272D" w14:textId="77777777" w:rsidR="0015357A" w:rsidRPr="0015357A" w:rsidRDefault="0015357A" w:rsidP="0015357A">
      <w:pPr>
        <w:spacing w:line="360" w:lineRule="auto"/>
        <w:ind w:left="-567" w:right="-569"/>
        <w:jc w:val="both"/>
        <w:rPr>
          <w:rFonts w:ascii="Arial" w:eastAsia="SimSun" w:hAnsi="Arial" w:cs="Arial"/>
          <w:sz w:val="22"/>
          <w:szCs w:val="22"/>
          <w:lang w:val="es-ES_tradnl"/>
        </w:rPr>
      </w:pPr>
      <w:r w:rsidRPr="0015357A">
        <w:rPr>
          <w:rFonts w:ascii="Arial" w:eastAsia="SimSun" w:hAnsi="Arial" w:cs="Arial"/>
          <w:sz w:val="22"/>
          <w:szCs w:val="22"/>
          <w:lang w:val="es-ES_tradnl"/>
        </w:rPr>
        <w:t>Entender mejor la utilidad de la contabilidad</w:t>
      </w:r>
    </w:p>
    <w:p w14:paraId="56E6D671" w14:textId="77777777" w:rsidR="0015357A" w:rsidRPr="0015357A" w:rsidRDefault="0015357A" w:rsidP="0015357A">
      <w:pPr>
        <w:spacing w:line="360" w:lineRule="auto"/>
        <w:ind w:left="-567" w:right="-569"/>
        <w:jc w:val="both"/>
        <w:rPr>
          <w:rFonts w:ascii="Arial" w:eastAsia="SimSun" w:hAnsi="Arial" w:cs="Arial"/>
          <w:sz w:val="22"/>
          <w:szCs w:val="22"/>
          <w:lang w:val="es-ES_tradnl"/>
        </w:rPr>
      </w:pPr>
      <w:r w:rsidRPr="0015357A">
        <w:rPr>
          <w:rFonts w:ascii="Arial" w:eastAsia="SimSun" w:hAnsi="Arial" w:cs="Arial"/>
          <w:sz w:val="22"/>
          <w:szCs w:val="22"/>
          <w:lang w:val="es-ES_tradnl"/>
        </w:rPr>
        <w:t>Conocer las diferencias entre las diferentes fuentes de financiación</w:t>
      </w:r>
    </w:p>
    <w:p w14:paraId="70BD98DF" w14:textId="77777777" w:rsidR="0015357A" w:rsidRPr="0015357A" w:rsidRDefault="0015357A" w:rsidP="0015357A">
      <w:pPr>
        <w:spacing w:line="360" w:lineRule="auto"/>
        <w:ind w:left="-567" w:right="-569"/>
        <w:jc w:val="both"/>
        <w:rPr>
          <w:rFonts w:ascii="Arial" w:eastAsia="SimSun" w:hAnsi="Arial" w:cs="Arial"/>
          <w:sz w:val="22"/>
          <w:szCs w:val="22"/>
          <w:lang w:val="es-ES_tradnl"/>
        </w:rPr>
      </w:pPr>
      <w:r w:rsidRPr="0015357A">
        <w:rPr>
          <w:rFonts w:ascii="Arial" w:eastAsia="SimSun" w:hAnsi="Arial" w:cs="Arial"/>
          <w:sz w:val="22"/>
          <w:szCs w:val="22"/>
          <w:lang w:val="es-ES_tradnl"/>
        </w:rPr>
        <w:t>Saber cómo actuar ante la posibilidad de llevar a cabo una nueva inversión.</w:t>
      </w:r>
    </w:p>
    <w:p w14:paraId="349E8B76" w14:textId="77777777" w:rsidR="0015357A" w:rsidRPr="0015357A" w:rsidRDefault="0015357A" w:rsidP="0015357A">
      <w:pPr>
        <w:spacing w:line="360" w:lineRule="auto"/>
        <w:ind w:left="-567" w:right="-569"/>
        <w:jc w:val="both"/>
        <w:rPr>
          <w:rFonts w:ascii="Arial" w:eastAsia="SimSun" w:hAnsi="Arial" w:cs="Arial"/>
          <w:sz w:val="22"/>
          <w:szCs w:val="22"/>
          <w:lang w:val="es-ES_tradnl"/>
        </w:rPr>
      </w:pPr>
    </w:p>
    <w:p w14:paraId="41590FCC" w14:textId="77777777" w:rsidR="0015357A" w:rsidRPr="0015357A" w:rsidRDefault="0015357A" w:rsidP="0015357A">
      <w:pPr>
        <w:spacing w:line="360" w:lineRule="auto"/>
        <w:ind w:left="-567" w:right="-569"/>
        <w:jc w:val="both"/>
        <w:rPr>
          <w:rFonts w:ascii="Arial" w:eastAsia="SimSun" w:hAnsi="Arial" w:cs="Arial"/>
          <w:sz w:val="22"/>
          <w:szCs w:val="22"/>
          <w:lang w:val="es-ES_tradnl"/>
        </w:rPr>
      </w:pPr>
      <w:r w:rsidRPr="0015357A">
        <w:rPr>
          <w:rFonts w:ascii="Arial" w:eastAsia="SimSun" w:hAnsi="Arial" w:cs="Arial"/>
          <w:sz w:val="22"/>
          <w:szCs w:val="22"/>
          <w:lang w:val="es-ES_tradnl"/>
        </w:rPr>
        <w:t>Para facilitar el proceso de aprendizaje es conveniente que el estudiante conozca la información que nos proporciona la contabilidad: el balance y la cuenta de resultados. Hace falta pues, haber cursado la asignatura de contabilidad.</w:t>
      </w:r>
    </w:p>
    <w:p w14:paraId="60A9D94A" w14:textId="77777777" w:rsidR="000A551C" w:rsidRPr="00C30F8A" w:rsidRDefault="000A551C" w:rsidP="00C30F8A">
      <w:pPr>
        <w:spacing w:line="360" w:lineRule="auto"/>
        <w:ind w:left="-567" w:right="-569"/>
        <w:jc w:val="both"/>
        <w:rPr>
          <w:rFonts w:ascii="Arial" w:hAnsi="Arial" w:cs="Arial"/>
          <w:b/>
          <w:sz w:val="22"/>
          <w:szCs w:val="22"/>
          <w:lang w:val="es-ES_tradnl"/>
        </w:rPr>
      </w:pPr>
    </w:p>
    <w:p w14:paraId="6F01E5DD" w14:textId="77777777" w:rsidR="000A551C" w:rsidRPr="00C30F8A" w:rsidRDefault="000A551C" w:rsidP="00C30F8A">
      <w:pPr>
        <w:pStyle w:val="Citaintensa1"/>
        <w:pBdr>
          <w:bottom w:val="single" w:sz="4" w:space="4" w:color="auto"/>
        </w:pBdr>
        <w:spacing w:before="0" w:after="0" w:line="360" w:lineRule="auto"/>
        <w:ind w:left="-567" w:right="-569"/>
        <w:rPr>
          <w:rFonts w:ascii="Arial" w:hAnsi="Arial" w:cs="Arial"/>
          <w:i w:val="0"/>
          <w:color w:val="auto"/>
          <w:sz w:val="24"/>
          <w:szCs w:val="24"/>
          <w:lang w:val="es-ES"/>
        </w:rPr>
      </w:pPr>
      <w:r w:rsidRPr="00C30F8A">
        <w:rPr>
          <w:rFonts w:ascii="Arial" w:hAnsi="Arial" w:cs="Arial"/>
          <w:i w:val="0"/>
          <w:color w:val="auto"/>
          <w:sz w:val="24"/>
          <w:szCs w:val="24"/>
          <w:lang w:val="es-ES"/>
        </w:rPr>
        <w:t>3. OBJETIVOS FORMATIVOS</w:t>
      </w:r>
    </w:p>
    <w:p w14:paraId="36DC4466" w14:textId="77777777" w:rsidR="000A551C" w:rsidRPr="00C30F8A" w:rsidRDefault="000A551C" w:rsidP="0015357A">
      <w:pPr>
        <w:spacing w:line="360" w:lineRule="auto"/>
        <w:ind w:left="-567" w:right="-567"/>
        <w:rPr>
          <w:rFonts w:ascii="Arial" w:hAnsi="Arial" w:cs="Arial"/>
          <w:lang w:val="es-ES" w:eastAsia="en-US"/>
        </w:rPr>
      </w:pPr>
    </w:p>
    <w:p w14:paraId="62428C88"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El objetivo principal de la asignatura es dar a conocer al estudiante:</w:t>
      </w:r>
    </w:p>
    <w:p w14:paraId="2E1635AB"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Las principales técnicas que hay para tomar decisiones sobre nuevas inversiones</w:t>
      </w:r>
    </w:p>
    <w:p w14:paraId="2515A90E"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Las diferencias que hay entre las diferentes fuentes de financiación que puede utilizar para financiar las nuevas inversiones</w:t>
      </w:r>
    </w:p>
    <w:p w14:paraId="4B033FF3"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Como utilizar la información contable para obtener información útil sobre la eficacia de la gestión realizada</w:t>
      </w:r>
    </w:p>
    <w:p w14:paraId="56B91A27"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Entonces, con el estudio de la asignatura el estudiante tiene que ser capaz de:</w:t>
      </w:r>
    </w:p>
    <w:p w14:paraId="162D31F2"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Extraer información útil, para tomar decisiones, del balance y de la cuenta de resultados</w:t>
      </w:r>
    </w:p>
    <w:p w14:paraId="5EE1DA58"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Aplicar las principales técnicas existentes para analizar si una nueva posibilidad de inversión es viable o no</w:t>
      </w:r>
    </w:p>
    <w:p w14:paraId="19823C1C"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Calcular el coste de capital de cualquier fuente de financiación</w:t>
      </w:r>
    </w:p>
    <w:p w14:paraId="3448C55B"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Entender la diferencia entre las diferentes fuentes de financiación</w:t>
      </w:r>
    </w:p>
    <w:p w14:paraId="66C7FCF6"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Entender la información que proporcionan las entidades financieras y utilizarla convenientemente</w:t>
      </w:r>
    </w:p>
    <w:p w14:paraId="0C461D79" w14:textId="77777777" w:rsidR="000A551C" w:rsidRPr="00C30F8A" w:rsidRDefault="000A551C" w:rsidP="0015357A">
      <w:pPr>
        <w:spacing w:line="360" w:lineRule="auto"/>
        <w:ind w:left="-567" w:right="-567"/>
        <w:jc w:val="both"/>
        <w:rPr>
          <w:rFonts w:ascii="Arial" w:hAnsi="Arial" w:cs="Arial"/>
          <w:b/>
          <w:sz w:val="22"/>
          <w:szCs w:val="22"/>
          <w:lang w:val="es-ES_tradnl"/>
        </w:rPr>
      </w:pPr>
    </w:p>
    <w:p w14:paraId="78E55DB7" w14:textId="77777777" w:rsidR="000A551C" w:rsidRPr="00C30F8A" w:rsidRDefault="000A551C" w:rsidP="00C30F8A">
      <w:pPr>
        <w:pStyle w:val="Citaintensa1"/>
        <w:pBdr>
          <w:bottom w:val="single" w:sz="4" w:space="4" w:color="auto"/>
        </w:pBdr>
        <w:spacing w:before="0" w:after="0" w:line="360" w:lineRule="auto"/>
        <w:ind w:left="-567" w:right="-569"/>
        <w:rPr>
          <w:rFonts w:ascii="Arial" w:hAnsi="Arial" w:cs="Arial"/>
          <w:i w:val="0"/>
          <w:color w:val="auto"/>
          <w:sz w:val="24"/>
          <w:szCs w:val="24"/>
          <w:lang w:val="es-ES"/>
        </w:rPr>
      </w:pPr>
      <w:r w:rsidRPr="00C30F8A">
        <w:rPr>
          <w:rFonts w:ascii="Arial" w:hAnsi="Arial" w:cs="Arial"/>
          <w:i w:val="0"/>
          <w:color w:val="auto"/>
          <w:sz w:val="24"/>
          <w:szCs w:val="24"/>
          <w:lang w:val="es-ES"/>
        </w:rPr>
        <w:t xml:space="preserve">4. COMPETENCIAS Y RESULTADOS DE APRENDIZAJE </w:t>
      </w:r>
    </w:p>
    <w:p w14:paraId="12491D3E" w14:textId="77777777" w:rsidR="000A551C" w:rsidRPr="00C30F8A" w:rsidRDefault="000A551C" w:rsidP="00C30F8A">
      <w:pPr>
        <w:spacing w:before="240" w:line="360" w:lineRule="auto"/>
        <w:ind w:left="-567" w:right="-569"/>
        <w:jc w:val="both"/>
        <w:rPr>
          <w:rFonts w:ascii="Arial" w:hAnsi="Arial" w:cs="Arial"/>
          <w:b/>
          <w:sz w:val="22"/>
          <w:szCs w:val="22"/>
          <w:lang w:val="es-ES_tradnl"/>
        </w:rPr>
      </w:pPr>
      <w:r w:rsidRPr="00C30F8A">
        <w:rPr>
          <w:rFonts w:ascii="Arial" w:hAnsi="Arial" w:cs="Arial"/>
          <w:b/>
          <w:sz w:val="22"/>
          <w:szCs w:val="22"/>
          <w:lang w:val="es-ES_tradnl"/>
        </w:rPr>
        <w:t>COMPETENCIAS ESPECÍFICAS Y RESULTADOS DE APRENDIZAJE</w:t>
      </w:r>
    </w:p>
    <w:p w14:paraId="5DCAC77D" w14:textId="77777777" w:rsidR="0015357A" w:rsidRPr="0015357A" w:rsidRDefault="0015357A" w:rsidP="0015357A">
      <w:pPr>
        <w:pStyle w:val="Prrafodelista"/>
        <w:spacing w:line="360" w:lineRule="auto"/>
        <w:ind w:left="-567" w:right="-569"/>
        <w:jc w:val="both"/>
        <w:rPr>
          <w:rFonts w:ascii="Arial" w:hAnsi="Arial" w:cs="Arial"/>
          <w:sz w:val="22"/>
          <w:szCs w:val="22"/>
          <w:lang w:val="es-ES_tradnl"/>
        </w:rPr>
      </w:pPr>
      <w:r w:rsidRPr="0015357A">
        <w:rPr>
          <w:rFonts w:ascii="Arial" w:hAnsi="Arial" w:cs="Arial"/>
          <w:sz w:val="22"/>
          <w:szCs w:val="22"/>
          <w:lang w:val="es-ES_tradnl"/>
        </w:rPr>
        <w:t xml:space="preserve">CE4. Aplicar los conceptos relacionados con los productos y empresas turísticas (económico -financiero, recursos humanos, política comercial, mercados, operativos y estratégicos) en los diferentes ámbitos del sector. </w:t>
      </w:r>
    </w:p>
    <w:p w14:paraId="4753EA4A" w14:textId="77777777" w:rsidR="0015357A" w:rsidRPr="0015357A" w:rsidRDefault="0015357A" w:rsidP="0015357A">
      <w:pPr>
        <w:pStyle w:val="Prrafodelista"/>
        <w:spacing w:line="360" w:lineRule="auto"/>
        <w:ind w:left="-567" w:right="-569"/>
        <w:jc w:val="both"/>
        <w:rPr>
          <w:rFonts w:ascii="Arial" w:hAnsi="Arial" w:cs="Arial"/>
          <w:sz w:val="22"/>
          <w:szCs w:val="22"/>
          <w:lang w:val="es-ES_tradnl"/>
        </w:rPr>
      </w:pPr>
      <w:r w:rsidRPr="0015357A">
        <w:rPr>
          <w:rFonts w:ascii="Arial" w:hAnsi="Arial" w:cs="Arial"/>
          <w:sz w:val="22"/>
          <w:szCs w:val="22"/>
          <w:lang w:val="es-ES_tradnl"/>
        </w:rPr>
        <w:t>RESULTADOS DEL APRENDIZAJE</w:t>
      </w:r>
    </w:p>
    <w:p w14:paraId="794FF797" w14:textId="77777777" w:rsidR="0015357A" w:rsidRPr="0015357A" w:rsidRDefault="0015357A" w:rsidP="0015357A">
      <w:pPr>
        <w:pStyle w:val="Prrafodelista"/>
        <w:spacing w:line="360" w:lineRule="auto"/>
        <w:ind w:left="-567" w:right="-569"/>
        <w:jc w:val="both"/>
        <w:rPr>
          <w:rFonts w:ascii="Arial" w:hAnsi="Arial" w:cs="Arial"/>
          <w:sz w:val="22"/>
          <w:szCs w:val="22"/>
          <w:lang w:val="es-ES_tradnl"/>
        </w:rPr>
      </w:pPr>
      <w:r w:rsidRPr="0015357A">
        <w:rPr>
          <w:rFonts w:ascii="Arial" w:hAnsi="Arial" w:cs="Arial"/>
          <w:sz w:val="22"/>
          <w:szCs w:val="22"/>
          <w:lang w:val="es-ES_tradnl"/>
        </w:rPr>
        <w:t>CE4.6. Aplicar los conceptos de la dirección contable y financiera y de recursos en lo referente al producto y empresa turística y en los diferentes ámbitos del sector.</w:t>
      </w:r>
    </w:p>
    <w:p w14:paraId="0BDA4C7A" w14:textId="77777777" w:rsidR="0015357A" w:rsidRPr="0015357A" w:rsidRDefault="0015357A" w:rsidP="0015357A">
      <w:pPr>
        <w:pStyle w:val="Prrafodelista"/>
        <w:spacing w:line="360" w:lineRule="auto"/>
        <w:ind w:left="-567" w:right="-569"/>
        <w:jc w:val="both"/>
        <w:rPr>
          <w:rFonts w:ascii="Arial" w:hAnsi="Arial" w:cs="Arial"/>
          <w:sz w:val="22"/>
          <w:szCs w:val="22"/>
          <w:lang w:val="es-ES_tradnl"/>
        </w:rPr>
      </w:pPr>
      <w:r w:rsidRPr="0015357A">
        <w:rPr>
          <w:rFonts w:ascii="Arial" w:hAnsi="Arial" w:cs="Arial"/>
          <w:sz w:val="22"/>
          <w:szCs w:val="22"/>
          <w:lang w:val="es-ES_tradnl"/>
        </w:rPr>
        <w:lastRenderedPageBreak/>
        <w:t>CE4.7 Identificar la información que proporciona los estados financieros y determinar la situación económica- financiera de una empresa.</w:t>
      </w:r>
    </w:p>
    <w:p w14:paraId="50B49818" w14:textId="77777777" w:rsidR="0015357A" w:rsidRPr="0015357A" w:rsidRDefault="0015357A" w:rsidP="0015357A">
      <w:pPr>
        <w:pStyle w:val="Prrafodelista"/>
        <w:spacing w:line="360" w:lineRule="auto"/>
        <w:ind w:left="-567" w:right="-569"/>
        <w:jc w:val="both"/>
        <w:rPr>
          <w:rFonts w:ascii="Arial" w:hAnsi="Arial" w:cs="Arial"/>
          <w:sz w:val="22"/>
          <w:szCs w:val="22"/>
          <w:lang w:val="es-ES_tradnl"/>
        </w:rPr>
      </w:pPr>
      <w:r w:rsidRPr="0015357A">
        <w:rPr>
          <w:rFonts w:ascii="Arial" w:hAnsi="Arial" w:cs="Arial"/>
          <w:sz w:val="22"/>
          <w:szCs w:val="22"/>
          <w:lang w:val="es-ES_tradnl"/>
        </w:rPr>
        <w:t>CE4.8 Valorar proyectos de inversión</w:t>
      </w:r>
    </w:p>
    <w:p w14:paraId="3B3BBE44" w14:textId="77777777" w:rsidR="0015357A" w:rsidRPr="0015357A" w:rsidRDefault="0015357A" w:rsidP="0015357A">
      <w:pPr>
        <w:pStyle w:val="Prrafodelista"/>
        <w:spacing w:line="360" w:lineRule="auto"/>
        <w:ind w:left="-567" w:right="-569"/>
        <w:jc w:val="both"/>
        <w:rPr>
          <w:rFonts w:ascii="Arial" w:hAnsi="Arial" w:cs="Arial"/>
          <w:sz w:val="22"/>
          <w:szCs w:val="22"/>
          <w:lang w:val="es-ES_tradnl"/>
        </w:rPr>
      </w:pPr>
      <w:r w:rsidRPr="0015357A">
        <w:rPr>
          <w:rFonts w:ascii="Arial" w:hAnsi="Arial" w:cs="Arial"/>
          <w:sz w:val="22"/>
          <w:szCs w:val="22"/>
          <w:lang w:val="es-ES_tradnl"/>
        </w:rPr>
        <w:t xml:space="preserve">CE13. Proponer soluciones alternativas y creativas a posibles problemas en el ámbito de la gestión, la planificación, las empresas y los productos turísticos. </w:t>
      </w:r>
    </w:p>
    <w:p w14:paraId="7DFEFF9B" w14:textId="77777777" w:rsidR="0015357A" w:rsidRPr="0015357A" w:rsidRDefault="0015357A" w:rsidP="0015357A">
      <w:pPr>
        <w:pStyle w:val="Prrafodelista"/>
        <w:spacing w:line="360" w:lineRule="auto"/>
        <w:ind w:left="-567" w:right="-569"/>
        <w:jc w:val="both"/>
        <w:rPr>
          <w:rFonts w:ascii="Arial" w:hAnsi="Arial" w:cs="Arial"/>
          <w:sz w:val="22"/>
          <w:szCs w:val="22"/>
          <w:lang w:val="es-ES_tradnl"/>
        </w:rPr>
      </w:pPr>
      <w:r w:rsidRPr="0015357A">
        <w:rPr>
          <w:rFonts w:ascii="Arial" w:hAnsi="Arial" w:cs="Arial"/>
          <w:sz w:val="22"/>
          <w:szCs w:val="22"/>
          <w:lang w:val="es-ES_tradnl"/>
        </w:rPr>
        <w:t>RESULTADOS DEL APRENDIZAJE</w:t>
      </w:r>
    </w:p>
    <w:p w14:paraId="3AA0D365" w14:textId="77777777" w:rsidR="0015357A" w:rsidRPr="0015357A" w:rsidRDefault="0015357A" w:rsidP="0015357A">
      <w:pPr>
        <w:pStyle w:val="Prrafodelista"/>
        <w:spacing w:line="360" w:lineRule="auto"/>
        <w:ind w:left="-567" w:right="-569"/>
        <w:jc w:val="both"/>
        <w:rPr>
          <w:rFonts w:ascii="Arial" w:hAnsi="Arial" w:cs="Arial"/>
          <w:sz w:val="22"/>
          <w:szCs w:val="22"/>
          <w:lang w:val="es-ES_tradnl"/>
        </w:rPr>
      </w:pPr>
      <w:r w:rsidRPr="0015357A">
        <w:rPr>
          <w:rFonts w:ascii="Arial" w:hAnsi="Arial" w:cs="Arial"/>
          <w:sz w:val="22"/>
          <w:szCs w:val="22"/>
          <w:lang w:val="es-ES_tradnl"/>
        </w:rPr>
        <w:t>CE13.3 Emitir informes técnico -contables en relación a la situación financiera de una empresa proponiendo soluciones a los problemas y alternativas de mejora.</w:t>
      </w:r>
    </w:p>
    <w:p w14:paraId="074E317C" w14:textId="46DAADB8" w:rsidR="000A551C" w:rsidRPr="00C30F8A" w:rsidRDefault="0015357A" w:rsidP="0015357A">
      <w:pPr>
        <w:pStyle w:val="Prrafodelista"/>
        <w:spacing w:line="360" w:lineRule="auto"/>
        <w:ind w:left="-567" w:right="-569"/>
        <w:jc w:val="both"/>
        <w:rPr>
          <w:rFonts w:ascii="Arial" w:hAnsi="Arial" w:cs="Arial"/>
          <w:sz w:val="22"/>
          <w:szCs w:val="22"/>
          <w:lang w:val="es-ES_tradnl"/>
        </w:rPr>
      </w:pPr>
      <w:r w:rsidRPr="0015357A">
        <w:rPr>
          <w:rFonts w:ascii="Arial" w:hAnsi="Arial" w:cs="Arial"/>
          <w:sz w:val="22"/>
          <w:szCs w:val="22"/>
          <w:lang w:val="es-ES_tradnl"/>
        </w:rPr>
        <w:t>CE13.4. Identificar las alternativas financieras de la empresa a corto y largo plazo</w:t>
      </w:r>
    </w:p>
    <w:p w14:paraId="2B5F453C" w14:textId="77777777" w:rsidR="0015357A" w:rsidRDefault="0015357A" w:rsidP="00C30F8A">
      <w:pPr>
        <w:tabs>
          <w:tab w:val="left" w:pos="4395"/>
        </w:tabs>
        <w:spacing w:line="360" w:lineRule="auto"/>
        <w:ind w:left="-567" w:right="-569"/>
        <w:rPr>
          <w:rFonts w:ascii="Arial" w:hAnsi="Arial" w:cs="Arial"/>
          <w:b/>
          <w:sz w:val="22"/>
          <w:szCs w:val="22"/>
        </w:rPr>
      </w:pPr>
    </w:p>
    <w:p w14:paraId="1D97A02F" w14:textId="01C2DB2F" w:rsidR="000A551C" w:rsidRPr="00C30F8A" w:rsidRDefault="000A551C" w:rsidP="00C30F8A">
      <w:pPr>
        <w:tabs>
          <w:tab w:val="left" w:pos="4395"/>
        </w:tabs>
        <w:spacing w:line="360" w:lineRule="auto"/>
        <w:ind w:left="-567" w:right="-569"/>
        <w:rPr>
          <w:rFonts w:ascii="Arial" w:hAnsi="Arial" w:cs="Arial"/>
          <w:b/>
          <w:sz w:val="22"/>
          <w:szCs w:val="22"/>
          <w:lang w:val="es-ES"/>
        </w:rPr>
      </w:pPr>
      <w:r w:rsidRPr="00C30F8A">
        <w:rPr>
          <w:rFonts w:ascii="Arial" w:hAnsi="Arial" w:cs="Arial"/>
          <w:b/>
          <w:sz w:val="22"/>
          <w:szCs w:val="22"/>
        </w:rPr>
        <w:t>COMPETENCIAS TRANSVERSALES</w:t>
      </w:r>
    </w:p>
    <w:p w14:paraId="486E4F28" w14:textId="77777777" w:rsidR="0015357A" w:rsidRPr="0015357A" w:rsidRDefault="0015357A" w:rsidP="0015357A">
      <w:pPr>
        <w:pStyle w:val="Textoindependiente"/>
        <w:ind w:left="-567" w:right="-569"/>
        <w:rPr>
          <w:rFonts w:eastAsia="Times New Roman" w:cs="Arial"/>
          <w:sz w:val="22"/>
          <w:szCs w:val="22"/>
          <w:lang w:val="es-ES_tradnl"/>
        </w:rPr>
      </w:pPr>
      <w:r w:rsidRPr="0015357A">
        <w:rPr>
          <w:rFonts w:eastAsia="Times New Roman" w:cs="Arial"/>
          <w:sz w:val="22"/>
          <w:szCs w:val="22"/>
          <w:lang w:val="es-ES_tradnl"/>
        </w:rPr>
        <w:t>En el transcurso de la asignatura el estudiante tendría que adquirir:</w:t>
      </w:r>
    </w:p>
    <w:p w14:paraId="4ADF817B" w14:textId="77777777" w:rsidR="0015357A" w:rsidRPr="0015357A" w:rsidRDefault="0015357A" w:rsidP="0015357A">
      <w:pPr>
        <w:pStyle w:val="Textoindependiente"/>
        <w:ind w:left="-567" w:right="-569"/>
        <w:rPr>
          <w:rFonts w:eastAsia="Times New Roman" w:cs="Arial"/>
          <w:sz w:val="22"/>
          <w:szCs w:val="22"/>
          <w:lang w:val="es-ES_tradnl"/>
        </w:rPr>
      </w:pPr>
      <w:r w:rsidRPr="0015357A">
        <w:rPr>
          <w:rFonts w:eastAsia="Times New Roman" w:cs="Arial"/>
          <w:sz w:val="22"/>
          <w:szCs w:val="22"/>
          <w:lang w:val="es-ES_tradnl"/>
        </w:rPr>
        <w:t>CT1. Desarrollar una capacidad de aprendizaje de forma autónoma</w:t>
      </w:r>
    </w:p>
    <w:p w14:paraId="7B771E40" w14:textId="05773847" w:rsidR="0015357A" w:rsidRPr="0015357A" w:rsidRDefault="000B7A9E" w:rsidP="0015357A">
      <w:pPr>
        <w:pStyle w:val="Textoindependiente"/>
        <w:ind w:left="-567" w:right="-569"/>
        <w:rPr>
          <w:rFonts w:eastAsia="Times New Roman" w:cs="Arial"/>
          <w:sz w:val="22"/>
          <w:szCs w:val="22"/>
          <w:lang w:val="es-ES_tradnl"/>
        </w:rPr>
      </w:pPr>
      <w:r>
        <w:rPr>
          <w:rFonts w:eastAsia="Times New Roman" w:cs="Arial"/>
          <w:sz w:val="22"/>
          <w:szCs w:val="22"/>
          <w:lang w:val="es-ES_tradnl"/>
        </w:rPr>
        <w:t>CT4. Utilizar las técnica</w:t>
      </w:r>
      <w:r w:rsidR="0015357A" w:rsidRPr="0015357A">
        <w:rPr>
          <w:rFonts w:eastAsia="Times New Roman" w:cs="Arial"/>
          <w:sz w:val="22"/>
          <w:szCs w:val="22"/>
          <w:lang w:val="es-ES_tradnl"/>
        </w:rPr>
        <w:t>s de comunicación a todos los niveles</w:t>
      </w:r>
    </w:p>
    <w:p w14:paraId="4912E332" w14:textId="23D083E6" w:rsidR="000A551C" w:rsidRPr="00C30F8A" w:rsidRDefault="0015357A" w:rsidP="0015357A">
      <w:pPr>
        <w:pStyle w:val="Textoindependiente"/>
        <w:ind w:left="-567" w:right="-569"/>
        <w:rPr>
          <w:rFonts w:cs="Arial"/>
          <w:bCs/>
          <w:sz w:val="22"/>
          <w:szCs w:val="22"/>
          <w:lang w:val="es-ES_tradnl" w:eastAsia="x-none"/>
        </w:rPr>
      </w:pPr>
      <w:r w:rsidRPr="0015357A">
        <w:rPr>
          <w:rFonts w:eastAsia="Times New Roman" w:cs="Arial"/>
          <w:sz w:val="22"/>
          <w:szCs w:val="22"/>
          <w:lang w:val="es-ES_tradnl"/>
        </w:rPr>
        <w:t>CT10. Trabajo en grupo</w:t>
      </w:r>
    </w:p>
    <w:p w14:paraId="74A2D286" w14:textId="77777777" w:rsidR="000A551C" w:rsidRPr="00C30F8A" w:rsidRDefault="000A551C" w:rsidP="00C30F8A">
      <w:pPr>
        <w:pStyle w:val="Textoindependiente"/>
        <w:ind w:left="-567" w:right="-569"/>
        <w:rPr>
          <w:rFonts w:cs="Arial"/>
          <w:bCs/>
          <w:sz w:val="22"/>
          <w:szCs w:val="22"/>
          <w:lang w:val="es-ES_tradnl"/>
        </w:rPr>
      </w:pPr>
    </w:p>
    <w:p w14:paraId="257344F5" w14:textId="77777777" w:rsidR="000A551C" w:rsidRPr="00C30F8A" w:rsidRDefault="000A551C" w:rsidP="00C30F8A">
      <w:pPr>
        <w:pStyle w:val="Citaintensa1"/>
        <w:pBdr>
          <w:bottom w:val="single" w:sz="4" w:space="4" w:color="auto"/>
        </w:pBdr>
        <w:spacing w:before="0" w:after="0" w:line="360" w:lineRule="auto"/>
        <w:ind w:left="-567" w:right="-569"/>
        <w:rPr>
          <w:rFonts w:ascii="Arial" w:hAnsi="Arial" w:cs="Arial"/>
          <w:i w:val="0"/>
          <w:color w:val="auto"/>
          <w:sz w:val="24"/>
          <w:szCs w:val="24"/>
          <w:lang w:val="es-ES"/>
        </w:rPr>
      </w:pPr>
      <w:r w:rsidRPr="00C30F8A">
        <w:rPr>
          <w:rFonts w:ascii="Arial" w:hAnsi="Arial" w:cs="Arial"/>
          <w:i w:val="0"/>
          <w:color w:val="auto"/>
          <w:sz w:val="24"/>
          <w:szCs w:val="24"/>
          <w:lang w:val="es-ES"/>
        </w:rPr>
        <w:t>5. TEMARIO Y CONTENIDOS</w:t>
      </w:r>
    </w:p>
    <w:p w14:paraId="52294298" w14:textId="77777777" w:rsidR="000A551C" w:rsidRPr="00C30F8A" w:rsidRDefault="000A551C" w:rsidP="0015357A">
      <w:pPr>
        <w:pStyle w:val="Textoindependiente"/>
        <w:ind w:left="-567" w:right="-567"/>
        <w:rPr>
          <w:rFonts w:cs="Arial"/>
          <w:bCs/>
          <w:sz w:val="22"/>
          <w:szCs w:val="22"/>
          <w:lang w:val="es-ES_tradnl"/>
        </w:rPr>
      </w:pPr>
    </w:p>
    <w:p w14:paraId="08C9990D"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Primer bloque: Análisis de la información contable</w:t>
      </w:r>
    </w:p>
    <w:p w14:paraId="390142FE"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Segundo bloque: Técnicas para analizar la viabilidad de las nuevas inversiones</w:t>
      </w:r>
    </w:p>
    <w:p w14:paraId="0073D7C1"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Tercer bloque: Fuentes de financiación a largo y corto plazo</w:t>
      </w:r>
    </w:p>
    <w:p w14:paraId="7728B38B"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p>
    <w:p w14:paraId="6F7CD0AF"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Primer Bloque (12 horas)</w:t>
      </w:r>
    </w:p>
    <w:p w14:paraId="225EB240"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1. La empresa y el director financiero</w:t>
      </w:r>
    </w:p>
    <w:p w14:paraId="25E911A6"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2. Contabilidad y finanzas</w:t>
      </w:r>
    </w:p>
    <w:p w14:paraId="7956E352"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3. Análisis de los Estados Financieros de la Empresa</w:t>
      </w:r>
    </w:p>
    <w:p w14:paraId="155BAEB6"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p>
    <w:p w14:paraId="794A4193"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Segundo Bloque (20 horas)</w:t>
      </w:r>
    </w:p>
    <w:p w14:paraId="30C28CDB"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4. El valor del dinero en el tiempo</w:t>
      </w:r>
    </w:p>
    <w:p w14:paraId="32A26921"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5. Estructuración de un proyecto de inversión</w:t>
      </w:r>
    </w:p>
    <w:p w14:paraId="1BA7D9FA"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6. El Valor Actual Limpio (VAN)</w:t>
      </w:r>
    </w:p>
    <w:p w14:paraId="11620E23"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7. La Tasa de Rentabilidad Interna (TRI)</w:t>
      </w:r>
    </w:p>
    <w:p w14:paraId="79C4FEAC"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8. Otros modelos de selección de inversiones</w:t>
      </w:r>
    </w:p>
    <w:p w14:paraId="156B01E6"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9. El análisis de proyectos de inversión: análisis de sensibilidad, punto muerto</w:t>
      </w:r>
    </w:p>
    <w:p w14:paraId="4534A04F"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p>
    <w:p w14:paraId="0EF6C2AE"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lastRenderedPageBreak/>
        <w:t>Tercer Bloque (13 horas)</w:t>
      </w:r>
    </w:p>
    <w:p w14:paraId="2B9747BB"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10. Fuentes de financiación: definición y clasificación, corto y largo plazo, externo e interno</w:t>
      </w:r>
    </w:p>
    <w:p w14:paraId="65A7A573" w14:textId="77777777" w:rsidR="0015357A" w:rsidRPr="0015357A" w:rsidRDefault="0015357A" w:rsidP="0015357A">
      <w:pPr>
        <w:pStyle w:val="NormalWeb"/>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11. El efecto apalancamiento: definición, estudio y consecuencias</w:t>
      </w:r>
    </w:p>
    <w:p w14:paraId="5DD1BA45" w14:textId="110F0D48" w:rsidR="000A551C" w:rsidRDefault="0015357A" w:rsidP="0015357A">
      <w:pPr>
        <w:pStyle w:val="NormalWeb"/>
        <w:suppressAutoHyphens w:val="0"/>
        <w:spacing w:before="0" w:after="0" w:line="360" w:lineRule="auto"/>
        <w:ind w:left="-567" w:right="-567"/>
        <w:jc w:val="both"/>
        <w:rPr>
          <w:rFonts w:ascii="Arial" w:eastAsia="SimSun" w:hAnsi="Arial" w:cs="Arial"/>
          <w:bCs/>
          <w:sz w:val="22"/>
          <w:szCs w:val="22"/>
          <w:lang w:eastAsia="es-ES"/>
        </w:rPr>
      </w:pPr>
      <w:r w:rsidRPr="0015357A">
        <w:rPr>
          <w:rFonts w:ascii="Arial" w:eastAsia="SimSun" w:hAnsi="Arial" w:cs="Arial"/>
          <w:bCs/>
          <w:sz w:val="22"/>
          <w:szCs w:val="22"/>
          <w:lang w:eastAsia="es-ES"/>
        </w:rPr>
        <w:t>Tema 12. Planificación financiera a corto plazo: presupuesto de tesorería</w:t>
      </w:r>
    </w:p>
    <w:p w14:paraId="097D35A9" w14:textId="77777777" w:rsidR="0015357A" w:rsidRPr="00C30F8A" w:rsidRDefault="0015357A" w:rsidP="0015357A">
      <w:pPr>
        <w:pStyle w:val="NormalWeb"/>
        <w:suppressAutoHyphens w:val="0"/>
        <w:spacing w:before="0" w:after="0" w:line="360" w:lineRule="auto"/>
        <w:ind w:left="-567" w:right="-569"/>
        <w:jc w:val="both"/>
        <w:rPr>
          <w:rFonts w:ascii="Arial" w:hAnsi="Arial" w:cs="Arial"/>
          <w:b/>
          <w:bCs/>
          <w:sz w:val="22"/>
          <w:szCs w:val="22"/>
          <w:lang w:val="es-ES"/>
        </w:rPr>
      </w:pPr>
    </w:p>
    <w:p w14:paraId="51E3D5A3" w14:textId="77777777" w:rsidR="000A551C" w:rsidRPr="00C30F8A" w:rsidRDefault="000A551C" w:rsidP="00C30F8A">
      <w:pPr>
        <w:pStyle w:val="Citaintensa1"/>
        <w:pBdr>
          <w:bottom w:val="single" w:sz="4" w:space="1" w:color="auto"/>
        </w:pBdr>
        <w:spacing w:before="0" w:after="0" w:line="360" w:lineRule="auto"/>
        <w:ind w:left="-567" w:right="-569"/>
        <w:rPr>
          <w:rFonts w:ascii="Arial" w:hAnsi="Arial" w:cs="Arial"/>
          <w:i w:val="0"/>
          <w:color w:val="auto"/>
          <w:sz w:val="24"/>
          <w:szCs w:val="24"/>
          <w:lang w:val="es-ES"/>
        </w:rPr>
      </w:pPr>
      <w:r w:rsidRPr="00C30F8A">
        <w:rPr>
          <w:rFonts w:ascii="Arial" w:hAnsi="Arial" w:cs="Arial"/>
          <w:i w:val="0"/>
          <w:color w:val="auto"/>
          <w:sz w:val="24"/>
          <w:szCs w:val="24"/>
          <w:lang w:val="es-ES"/>
        </w:rPr>
        <w:t>6. BIBLIOGRAFÍA RECOMENDADA</w:t>
      </w:r>
    </w:p>
    <w:p w14:paraId="2C87AFA0" w14:textId="77777777" w:rsidR="000A551C" w:rsidRPr="00C30F8A" w:rsidRDefault="000A551C" w:rsidP="00C30F8A">
      <w:pPr>
        <w:spacing w:line="360" w:lineRule="auto"/>
        <w:ind w:left="-567" w:right="-569"/>
        <w:rPr>
          <w:rFonts w:ascii="Arial" w:hAnsi="Arial" w:cs="Arial"/>
          <w:lang w:val="es-ES" w:eastAsia="en-US"/>
        </w:rPr>
      </w:pPr>
    </w:p>
    <w:p w14:paraId="1DA39CD3" w14:textId="77777777" w:rsidR="000A551C" w:rsidRPr="00C30F8A" w:rsidRDefault="000A551C" w:rsidP="0015357A">
      <w:pPr>
        <w:spacing w:line="360" w:lineRule="auto"/>
        <w:ind w:left="-567" w:right="-567"/>
        <w:jc w:val="both"/>
        <w:rPr>
          <w:rFonts w:ascii="Arial" w:hAnsi="Arial" w:cs="Arial"/>
          <w:sz w:val="22"/>
          <w:szCs w:val="22"/>
          <w:lang w:val="es-ES_tradnl"/>
        </w:rPr>
      </w:pPr>
      <w:proofErr w:type="spellStart"/>
      <w:r w:rsidRPr="0015357A">
        <w:rPr>
          <w:rFonts w:ascii="Arial" w:hAnsi="Arial" w:cs="Arial"/>
          <w:b/>
          <w:sz w:val="22"/>
          <w:szCs w:val="22"/>
          <w:lang w:val="en-US"/>
        </w:rPr>
        <w:t>Brealey</w:t>
      </w:r>
      <w:proofErr w:type="spellEnd"/>
      <w:r w:rsidRPr="0015357A">
        <w:rPr>
          <w:rFonts w:ascii="Arial" w:hAnsi="Arial" w:cs="Arial"/>
          <w:b/>
          <w:sz w:val="22"/>
          <w:szCs w:val="22"/>
          <w:lang w:val="en-US"/>
        </w:rPr>
        <w:t xml:space="preserve">, R., Myers, S. y Marcus, A. </w:t>
      </w:r>
      <w:r w:rsidRPr="0015357A">
        <w:rPr>
          <w:rFonts w:ascii="Arial" w:hAnsi="Arial" w:cs="Arial"/>
          <w:sz w:val="22"/>
          <w:szCs w:val="22"/>
          <w:lang w:val="en-US"/>
        </w:rPr>
        <w:t xml:space="preserve">(2007). </w:t>
      </w:r>
      <w:r w:rsidRPr="00C30F8A">
        <w:rPr>
          <w:rFonts w:ascii="Arial" w:hAnsi="Arial" w:cs="Arial"/>
          <w:i/>
          <w:sz w:val="22"/>
          <w:szCs w:val="22"/>
          <w:lang w:val="es-ES_tradnl"/>
        </w:rPr>
        <w:t>Fundamentos de finanzas corporativas.</w:t>
      </w:r>
      <w:r w:rsidRPr="00C30F8A">
        <w:rPr>
          <w:rFonts w:ascii="Arial" w:hAnsi="Arial" w:cs="Arial"/>
          <w:sz w:val="22"/>
          <w:szCs w:val="22"/>
          <w:lang w:val="es-ES_tradnl"/>
        </w:rPr>
        <w:t xml:space="preserve"> Mc Graw Hill. 5ª edición. ISBN: 978-84-481-5661-9.</w:t>
      </w:r>
    </w:p>
    <w:p w14:paraId="28C41881" w14:textId="77777777" w:rsidR="000A551C" w:rsidRPr="00C30F8A" w:rsidRDefault="000A551C" w:rsidP="0015357A">
      <w:pPr>
        <w:spacing w:line="360" w:lineRule="auto"/>
        <w:ind w:left="-567" w:right="-567"/>
        <w:jc w:val="both"/>
        <w:rPr>
          <w:rFonts w:ascii="Arial" w:hAnsi="Arial" w:cs="Arial"/>
          <w:sz w:val="22"/>
          <w:szCs w:val="22"/>
          <w:lang w:val="es-ES_tradnl"/>
        </w:rPr>
      </w:pPr>
    </w:p>
    <w:tbl>
      <w:tblPr>
        <w:tblW w:w="5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520"/>
      </w:tblGrid>
      <w:tr w:rsidR="001A4045" w:rsidRPr="00C30F8A" w14:paraId="4D5E3086" w14:textId="77777777" w:rsidTr="001A4045">
        <w:trPr>
          <w:jc w:val="center"/>
        </w:trPr>
        <w:tc>
          <w:tcPr>
            <w:tcW w:w="3178" w:type="dxa"/>
            <w:tcBorders>
              <w:top w:val="single" w:sz="4" w:space="0" w:color="auto"/>
              <w:left w:val="single" w:sz="4" w:space="0" w:color="auto"/>
              <w:bottom w:val="single" w:sz="4" w:space="0" w:color="auto"/>
              <w:right w:val="single" w:sz="4" w:space="0" w:color="auto"/>
            </w:tcBorders>
            <w:hideMark/>
          </w:tcPr>
          <w:p w14:paraId="05ECDC24" w14:textId="77777777" w:rsidR="001A4045" w:rsidRPr="00C30F8A" w:rsidRDefault="001A4045" w:rsidP="00C30F8A">
            <w:pPr>
              <w:spacing w:line="360" w:lineRule="auto"/>
              <w:ind w:left="-567" w:right="-569"/>
              <w:jc w:val="center"/>
              <w:rPr>
                <w:rFonts w:ascii="Arial" w:hAnsi="Arial" w:cs="Arial"/>
                <w:b/>
                <w:sz w:val="22"/>
                <w:szCs w:val="22"/>
                <w:lang w:val="es-ES"/>
              </w:rPr>
            </w:pPr>
            <w:r w:rsidRPr="00C30F8A">
              <w:rPr>
                <w:rFonts w:ascii="Arial" w:hAnsi="Arial" w:cs="Arial"/>
                <w:b/>
                <w:sz w:val="22"/>
                <w:szCs w:val="22"/>
              </w:rPr>
              <w:t>Tema del programa</w:t>
            </w:r>
          </w:p>
        </w:tc>
        <w:tc>
          <w:tcPr>
            <w:tcW w:w="2520" w:type="dxa"/>
            <w:tcBorders>
              <w:top w:val="single" w:sz="4" w:space="0" w:color="auto"/>
              <w:left w:val="single" w:sz="4" w:space="0" w:color="auto"/>
              <w:bottom w:val="single" w:sz="4" w:space="0" w:color="auto"/>
              <w:right w:val="single" w:sz="4" w:space="0" w:color="auto"/>
            </w:tcBorders>
            <w:hideMark/>
          </w:tcPr>
          <w:p w14:paraId="4AAC419E" w14:textId="01DD3F21" w:rsidR="001A4045" w:rsidRPr="00C30F8A" w:rsidRDefault="001A4045" w:rsidP="00C30F8A">
            <w:pPr>
              <w:spacing w:line="360" w:lineRule="auto"/>
              <w:ind w:left="-136" w:right="31"/>
              <w:jc w:val="center"/>
              <w:rPr>
                <w:rFonts w:ascii="Arial" w:hAnsi="Arial" w:cs="Arial"/>
                <w:b/>
                <w:sz w:val="22"/>
                <w:szCs w:val="22"/>
                <w:lang w:val="en-GB"/>
              </w:rPr>
            </w:pPr>
            <w:proofErr w:type="spellStart"/>
            <w:r>
              <w:rPr>
                <w:rFonts w:ascii="Arial" w:hAnsi="Arial" w:cs="Arial"/>
                <w:b/>
                <w:sz w:val="22"/>
                <w:szCs w:val="22"/>
                <w:lang w:val="en-GB"/>
              </w:rPr>
              <w:t>Capítulo</w:t>
            </w:r>
            <w:proofErr w:type="spellEnd"/>
            <w:r>
              <w:rPr>
                <w:rFonts w:ascii="Arial" w:hAnsi="Arial" w:cs="Arial"/>
                <w:b/>
                <w:sz w:val="22"/>
                <w:szCs w:val="22"/>
                <w:lang w:val="en-GB"/>
              </w:rPr>
              <w:t xml:space="preserve"> del </w:t>
            </w:r>
            <w:proofErr w:type="spellStart"/>
            <w:r>
              <w:rPr>
                <w:rFonts w:ascii="Arial" w:hAnsi="Arial" w:cs="Arial"/>
                <w:b/>
                <w:sz w:val="22"/>
                <w:szCs w:val="22"/>
                <w:lang w:val="en-GB"/>
              </w:rPr>
              <w:t>libro</w:t>
            </w:r>
            <w:proofErr w:type="spellEnd"/>
          </w:p>
        </w:tc>
      </w:tr>
      <w:tr w:rsidR="001A4045" w:rsidRPr="00C30F8A" w14:paraId="47EE6804" w14:textId="77777777" w:rsidTr="001A4045">
        <w:trPr>
          <w:jc w:val="center"/>
        </w:trPr>
        <w:tc>
          <w:tcPr>
            <w:tcW w:w="3178" w:type="dxa"/>
            <w:tcBorders>
              <w:top w:val="single" w:sz="4" w:space="0" w:color="auto"/>
              <w:left w:val="single" w:sz="4" w:space="0" w:color="auto"/>
              <w:bottom w:val="single" w:sz="4" w:space="0" w:color="auto"/>
              <w:right w:val="single" w:sz="4" w:space="0" w:color="auto"/>
            </w:tcBorders>
            <w:hideMark/>
          </w:tcPr>
          <w:p w14:paraId="317874A0" w14:textId="77777777" w:rsidR="001A4045" w:rsidRPr="00C30F8A" w:rsidRDefault="001A4045" w:rsidP="00C30F8A">
            <w:pPr>
              <w:spacing w:line="360" w:lineRule="auto"/>
              <w:ind w:left="-567" w:right="-569"/>
              <w:jc w:val="center"/>
              <w:rPr>
                <w:rFonts w:ascii="Arial" w:hAnsi="Arial" w:cs="Arial"/>
                <w:sz w:val="22"/>
                <w:szCs w:val="22"/>
                <w:lang w:val="es-ES"/>
              </w:rPr>
            </w:pPr>
            <w:r w:rsidRPr="00C30F8A">
              <w:rPr>
                <w:rFonts w:ascii="Arial" w:hAnsi="Arial" w:cs="Arial"/>
                <w:sz w:val="22"/>
                <w:szCs w:val="22"/>
              </w:rPr>
              <w:t>Tema 1</w:t>
            </w:r>
          </w:p>
        </w:tc>
        <w:tc>
          <w:tcPr>
            <w:tcW w:w="2520" w:type="dxa"/>
            <w:tcBorders>
              <w:top w:val="single" w:sz="4" w:space="0" w:color="auto"/>
              <w:left w:val="single" w:sz="4" w:space="0" w:color="auto"/>
              <w:bottom w:val="single" w:sz="4" w:space="0" w:color="auto"/>
              <w:right w:val="single" w:sz="4" w:space="0" w:color="auto"/>
            </w:tcBorders>
            <w:hideMark/>
          </w:tcPr>
          <w:p w14:paraId="3C7DFA0C" w14:textId="77777777" w:rsidR="001A4045" w:rsidRPr="00C30F8A" w:rsidRDefault="001A4045" w:rsidP="00C30F8A">
            <w:pPr>
              <w:spacing w:line="360" w:lineRule="auto"/>
              <w:ind w:left="-567" w:right="-569"/>
              <w:jc w:val="center"/>
              <w:rPr>
                <w:rFonts w:ascii="Arial" w:hAnsi="Arial" w:cs="Arial"/>
                <w:sz w:val="22"/>
                <w:szCs w:val="22"/>
                <w:lang w:val="es-ES_tradnl"/>
              </w:rPr>
            </w:pPr>
            <w:r w:rsidRPr="00C30F8A">
              <w:rPr>
                <w:rFonts w:ascii="Arial" w:hAnsi="Arial" w:cs="Arial"/>
                <w:sz w:val="22"/>
                <w:szCs w:val="22"/>
                <w:lang w:val="es-ES_tradnl"/>
              </w:rPr>
              <w:t>Capítulos 1 y 2</w:t>
            </w:r>
          </w:p>
        </w:tc>
      </w:tr>
      <w:tr w:rsidR="001A4045" w:rsidRPr="00C30F8A" w14:paraId="1C8B3DA3" w14:textId="77777777" w:rsidTr="001A4045">
        <w:trPr>
          <w:jc w:val="center"/>
        </w:trPr>
        <w:tc>
          <w:tcPr>
            <w:tcW w:w="3178" w:type="dxa"/>
            <w:tcBorders>
              <w:top w:val="single" w:sz="4" w:space="0" w:color="auto"/>
              <w:left w:val="single" w:sz="4" w:space="0" w:color="auto"/>
              <w:bottom w:val="single" w:sz="4" w:space="0" w:color="auto"/>
              <w:right w:val="single" w:sz="4" w:space="0" w:color="auto"/>
            </w:tcBorders>
            <w:hideMark/>
          </w:tcPr>
          <w:p w14:paraId="20192A23" w14:textId="77777777" w:rsidR="001A4045" w:rsidRPr="00C30F8A" w:rsidRDefault="001A4045" w:rsidP="00C30F8A">
            <w:pPr>
              <w:spacing w:line="360" w:lineRule="auto"/>
              <w:ind w:left="-567" w:right="-569"/>
              <w:jc w:val="center"/>
              <w:rPr>
                <w:rFonts w:ascii="Arial" w:hAnsi="Arial" w:cs="Arial"/>
                <w:sz w:val="22"/>
                <w:szCs w:val="22"/>
                <w:lang w:val="es-ES"/>
              </w:rPr>
            </w:pPr>
            <w:r w:rsidRPr="00C30F8A">
              <w:rPr>
                <w:rFonts w:ascii="Arial" w:hAnsi="Arial" w:cs="Arial"/>
                <w:sz w:val="22"/>
                <w:szCs w:val="22"/>
              </w:rPr>
              <w:t>Tema 2</w:t>
            </w:r>
          </w:p>
        </w:tc>
        <w:tc>
          <w:tcPr>
            <w:tcW w:w="2520" w:type="dxa"/>
            <w:tcBorders>
              <w:top w:val="single" w:sz="4" w:space="0" w:color="auto"/>
              <w:left w:val="single" w:sz="4" w:space="0" w:color="auto"/>
              <w:bottom w:val="single" w:sz="4" w:space="0" w:color="auto"/>
              <w:right w:val="single" w:sz="4" w:space="0" w:color="auto"/>
            </w:tcBorders>
            <w:hideMark/>
          </w:tcPr>
          <w:p w14:paraId="3962C0CD" w14:textId="77777777" w:rsidR="001A4045" w:rsidRPr="00C30F8A" w:rsidRDefault="001A4045" w:rsidP="00C30F8A">
            <w:pPr>
              <w:spacing w:line="360" w:lineRule="auto"/>
              <w:ind w:left="-567" w:right="-569"/>
              <w:jc w:val="center"/>
              <w:rPr>
                <w:rFonts w:ascii="Arial" w:hAnsi="Arial" w:cs="Arial"/>
                <w:sz w:val="22"/>
                <w:szCs w:val="22"/>
                <w:lang w:val="es-ES_tradnl"/>
              </w:rPr>
            </w:pPr>
            <w:r w:rsidRPr="00C30F8A">
              <w:rPr>
                <w:rFonts w:ascii="Arial" w:hAnsi="Arial" w:cs="Arial"/>
                <w:sz w:val="22"/>
                <w:szCs w:val="22"/>
                <w:lang w:val="es-ES_tradnl"/>
              </w:rPr>
              <w:t>Capítulo 3</w:t>
            </w:r>
          </w:p>
        </w:tc>
      </w:tr>
      <w:tr w:rsidR="001A4045" w:rsidRPr="00C30F8A" w14:paraId="41646F31" w14:textId="77777777" w:rsidTr="001A4045">
        <w:trPr>
          <w:jc w:val="center"/>
        </w:trPr>
        <w:tc>
          <w:tcPr>
            <w:tcW w:w="3178" w:type="dxa"/>
            <w:tcBorders>
              <w:top w:val="single" w:sz="4" w:space="0" w:color="auto"/>
              <w:left w:val="single" w:sz="4" w:space="0" w:color="auto"/>
              <w:bottom w:val="single" w:sz="4" w:space="0" w:color="auto"/>
              <w:right w:val="single" w:sz="4" w:space="0" w:color="auto"/>
            </w:tcBorders>
            <w:hideMark/>
          </w:tcPr>
          <w:p w14:paraId="24C847E5" w14:textId="77777777" w:rsidR="001A4045" w:rsidRPr="00C30F8A" w:rsidRDefault="001A4045" w:rsidP="00C30F8A">
            <w:pPr>
              <w:spacing w:line="360" w:lineRule="auto"/>
              <w:ind w:left="-567" w:right="-569"/>
              <w:jc w:val="center"/>
              <w:rPr>
                <w:rFonts w:ascii="Arial" w:hAnsi="Arial" w:cs="Arial"/>
                <w:sz w:val="22"/>
                <w:szCs w:val="22"/>
                <w:lang w:val="es-ES"/>
              </w:rPr>
            </w:pPr>
            <w:r w:rsidRPr="00C30F8A">
              <w:rPr>
                <w:rFonts w:ascii="Arial" w:hAnsi="Arial" w:cs="Arial"/>
                <w:sz w:val="22"/>
                <w:szCs w:val="22"/>
              </w:rPr>
              <w:t>Tema 3</w:t>
            </w:r>
          </w:p>
        </w:tc>
        <w:tc>
          <w:tcPr>
            <w:tcW w:w="2520" w:type="dxa"/>
            <w:tcBorders>
              <w:top w:val="single" w:sz="4" w:space="0" w:color="auto"/>
              <w:left w:val="single" w:sz="4" w:space="0" w:color="auto"/>
              <w:bottom w:val="single" w:sz="4" w:space="0" w:color="auto"/>
              <w:right w:val="single" w:sz="4" w:space="0" w:color="auto"/>
            </w:tcBorders>
            <w:hideMark/>
          </w:tcPr>
          <w:p w14:paraId="2EF32879" w14:textId="77777777" w:rsidR="001A4045" w:rsidRPr="00C30F8A" w:rsidRDefault="001A4045" w:rsidP="00C30F8A">
            <w:pPr>
              <w:spacing w:line="360" w:lineRule="auto"/>
              <w:ind w:left="-567" w:right="-569"/>
              <w:jc w:val="center"/>
              <w:rPr>
                <w:rFonts w:ascii="Arial" w:hAnsi="Arial" w:cs="Arial"/>
                <w:sz w:val="22"/>
                <w:szCs w:val="22"/>
                <w:lang w:val="es-ES_tradnl"/>
              </w:rPr>
            </w:pPr>
            <w:r w:rsidRPr="00C30F8A">
              <w:rPr>
                <w:rFonts w:ascii="Arial" w:hAnsi="Arial" w:cs="Arial"/>
                <w:sz w:val="22"/>
                <w:szCs w:val="22"/>
                <w:lang w:val="es-ES_tradnl"/>
              </w:rPr>
              <w:t>Capítulo 17</w:t>
            </w:r>
          </w:p>
        </w:tc>
      </w:tr>
      <w:tr w:rsidR="001A4045" w:rsidRPr="00C30F8A" w14:paraId="5523A1C5" w14:textId="77777777" w:rsidTr="001A4045">
        <w:trPr>
          <w:jc w:val="center"/>
        </w:trPr>
        <w:tc>
          <w:tcPr>
            <w:tcW w:w="3178" w:type="dxa"/>
            <w:tcBorders>
              <w:top w:val="single" w:sz="4" w:space="0" w:color="auto"/>
              <w:left w:val="single" w:sz="4" w:space="0" w:color="auto"/>
              <w:bottom w:val="single" w:sz="4" w:space="0" w:color="auto"/>
              <w:right w:val="single" w:sz="4" w:space="0" w:color="auto"/>
            </w:tcBorders>
            <w:hideMark/>
          </w:tcPr>
          <w:p w14:paraId="450A7E59" w14:textId="373FD7DF" w:rsidR="001A4045" w:rsidRPr="00C30F8A" w:rsidRDefault="001A4045" w:rsidP="00C30F8A">
            <w:pPr>
              <w:spacing w:line="360" w:lineRule="auto"/>
              <w:ind w:left="-567" w:right="-569"/>
              <w:jc w:val="center"/>
              <w:rPr>
                <w:rFonts w:ascii="Arial" w:hAnsi="Arial" w:cs="Arial"/>
                <w:sz w:val="22"/>
                <w:szCs w:val="22"/>
                <w:lang w:val="es-ES"/>
              </w:rPr>
            </w:pPr>
            <w:proofErr w:type="spellStart"/>
            <w:r w:rsidRPr="00C30F8A">
              <w:rPr>
                <w:rFonts w:ascii="Arial" w:hAnsi="Arial" w:cs="Arial"/>
                <w:sz w:val="22"/>
                <w:szCs w:val="22"/>
              </w:rPr>
              <w:t>Temas</w:t>
            </w:r>
            <w:proofErr w:type="spellEnd"/>
            <w:r w:rsidRPr="00C30F8A">
              <w:rPr>
                <w:rFonts w:ascii="Arial" w:hAnsi="Arial" w:cs="Arial"/>
                <w:sz w:val="22"/>
                <w:szCs w:val="22"/>
              </w:rPr>
              <w:t xml:space="preserve"> 4 – 9</w:t>
            </w:r>
          </w:p>
        </w:tc>
        <w:tc>
          <w:tcPr>
            <w:tcW w:w="2520" w:type="dxa"/>
            <w:tcBorders>
              <w:top w:val="single" w:sz="4" w:space="0" w:color="auto"/>
              <w:left w:val="single" w:sz="4" w:space="0" w:color="auto"/>
              <w:bottom w:val="single" w:sz="4" w:space="0" w:color="auto"/>
              <w:right w:val="single" w:sz="4" w:space="0" w:color="auto"/>
            </w:tcBorders>
            <w:hideMark/>
          </w:tcPr>
          <w:p w14:paraId="4A4506D3" w14:textId="77777777" w:rsidR="001A4045" w:rsidRPr="00C30F8A" w:rsidRDefault="001A4045" w:rsidP="00C30F8A">
            <w:pPr>
              <w:spacing w:line="360" w:lineRule="auto"/>
              <w:ind w:left="-567" w:right="-569"/>
              <w:jc w:val="center"/>
              <w:rPr>
                <w:rFonts w:ascii="Arial" w:hAnsi="Arial" w:cs="Arial"/>
                <w:sz w:val="22"/>
                <w:szCs w:val="22"/>
                <w:lang w:val="es-ES_tradnl"/>
              </w:rPr>
            </w:pPr>
            <w:r w:rsidRPr="00C30F8A">
              <w:rPr>
                <w:rFonts w:ascii="Arial" w:hAnsi="Arial" w:cs="Arial"/>
                <w:sz w:val="22"/>
                <w:szCs w:val="22"/>
                <w:lang w:val="es-ES_tradnl"/>
              </w:rPr>
              <w:t>Capítulos 4 - 9</w:t>
            </w:r>
          </w:p>
        </w:tc>
      </w:tr>
      <w:tr w:rsidR="001A4045" w:rsidRPr="00C30F8A" w14:paraId="3796ED52" w14:textId="77777777" w:rsidTr="001A4045">
        <w:trPr>
          <w:jc w:val="center"/>
        </w:trPr>
        <w:tc>
          <w:tcPr>
            <w:tcW w:w="3178" w:type="dxa"/>
            <w:tcBorders>
              <w:top w:val="single" w:sz="4" w:space="0" w:color="auto"/>
              <w:left w:val="single" w:sz="4" w:space="0" w:color="auto"/>
              <w:bottom w:val="single" w:sz="4" w:space="0" w:color="auto"/>
              <w:right w:val="single" w:sz="4" w:space="0" w:color="auto"/>
            </w:tcBorders>
            <w:hideMark/>
          </w:tcPr>
          <w:p w14:paraId="5301E998" w14:textId="77777777" w:rsidR="001A4045" w:rsidRPr="00C30F8A" w:rsidRDefault="001A4045" w:rsidP="00C30F8A">
            <w:pPr>
              <w:spacing w:line="360" w:lineRule="auto"/>
              <w:ind w:left="-567" w:right="-569"/>
              <w:jc w:val="center"/>
              <w:rPr>
                <w:rFonts w:ascii="Arial" w:hAnsi="Arial" w:cs="Arial"/>
                <w:sz w:val="22"/>
                <w:szCs w:val="22"/>
                <w:lang w:val="es-ES"/>
              </w:rPr>
            </w:pPr>
            <w:r w:rsidRPr="00C30F8A">
              <w:rPr>
                <w:rFonts w:ascii="Arial" w:hAnsi="Arial" w:cs="Arial"/>
                <w:sz w:val="22"/>
                <w:szCs w:val="22"/>
              </w:rPr>
              <w:t>Tema 10</w:t>
            </w:r>
          </w:p>
        </w:tc>
        <w:tc>
          <w:tcPr>
            <w:tcW w:w="2520" w:type="dxa"/>
            <w:tcBorders>
              <w:top w:val="single" w:sz="4" w:space="0" w:color="auto"/>
              <w:left w:val="single" w:sz="4" w:space="0" w:color="auto"/>
              <w:bottom w:val="single" w:sz="4" w:space="0" w:color="auto"/>
              <w:right w:val="single" w:sz="4" w:space="0" w:color="auto"/>
            </w:tcBorders>
            <w:hideMark/>
          </w:tcPr>
          <w:p w14:paraId="2C042F4A" w14:textId="77777777" w:rsidR="001A4045" w:rsidRPr="00C30F8A" w:rsidRDefault="001A4045" w:rsidP="00C30F8A">
            <w:pPr>
              <w:spacing w:line="360" w:lineRule="auto"/>
              <w:ind w:left="-567" w:right="-569"/>
              <w:jc w:val="center"/>
              <w:rPr>
                <w:rFonts w:ascii="Arial" w:hAnsi="Arial" w:cs="Arial"/>
                <w:sz w:val="22"/>
                <w:szCs w:val="22"/>
                <w:lang w:val="es-ES_tradnl"/>
              </w:rPr>
            </w:pPr>
            <w:r w:rsidRPr="00C30F8A">
              <w:rPr>
                <w:rFonts w:ascii="Arial" w:hAnsi="Arial" w:cs="Arial"/>
                <w:sz w:val="22"/>
                <w:szCs w:val="22"/>
                <w:lang w:val="es-ES_tradnl"/>
              </w:rPr>
              <w:t>Capítulo 13</w:t>
            </w:r>
          </w:p>
        </w:tc>
      </w:tr>
      <w:tr w:rsidR="001A4045" w:rsidRPr="00C30F8A" w14:paraId="32E23C68" w14:textId="77777777" w:rsidTr="001A4045">
        <w:trPr>
          <w:jc w:val="center"/>
        </w:trPr>
        <w:tc>
          <w:tcPr>
            <w:tcW w:w="3178" w:type="dxa"/>
            <w:tcBorders>
              <w:top w:val="single" w:sz="4" w:space="0" w:color="auto"/>
              <w:left w:val="single" w:sz="4" w:space="0" w:color="auto"/>
              <w:bottom w:val="single" w:sz="4" w:space="0" w:color="auto"/>
              <w:right w:val="single" w:sz="4" w:space="0" w:color="auto"/>
            </w:tcBorders>
            <w:hideMark/>
          </w:tcPr>
          <w:p w14:paraId="341B288C" w14:textId="77777777" w:rsidR="001A4045" w:rsidRPr="00C30F8A" w:rsidRDefault="001A4045" w:rsidP="00C30F8A">
            <w:pPr>
              <w:spacing w:line="360" w:lineRule="auto"/>
              <w:ind w:left="-567" w:right="-569"/>
              <w:jc w:val="center"/>
              <w:rPr>
                <w:rFonts w:ascii="Arial" w:hAnsi="Arial" w:cs="Arial"/>
                <w:sz w:val="22"/>
                <w:szCs w:val="22"/>
                <w:lang w:val="es-ES"/>
              </w:rPr>
            </w:pPr>
            <w:r w:rsidRPr="00C30F8A">
              <w:rPr>
                <w:rFonts w:ascii="Arial" w:hAnsi="Arial" w:cs="Arial"/>
                <w:sz w:val="22"/>
                <w:szCs w:val="22"/>
              </w:rPr>
              <w:t>Tema 11</w:t>
            </w:r>
          </w:p>
        </w:tc>
        <w:tc>
          <w:tcPr>
            <w:tcW w:w="2520" w:type="dxa"/>
            <w:tcBorders>
              <w:top w:val="single" w:sz="4" w:space="0" w:color="auto"/>
              <w:left w:val="single" w:sz="4" w:space="0" w:color="auto"/>
              <w:bottom w:val="single" w:sz="4" w:space="0" w:color="auto"/>
              <w:right w:val="single" w:sz="4" w:space="0" w:color="auto"/>
            </w:tcBorders>
            <w:hideMark/>
          </w:tcPr>
          <w:p w14:paraId="4A622996" w14:textId="77777777" w:rsidR="001A4045" w:rsidRPr="00C30F8A" w:rsidRDefault="001A4045" w:rsidP="00C30F8A">
            <w:pPr>
              <w:spacing w:line="360" w:lineRule="auto"/>
              <w:ind w:left="-567" w:right="-569"/>
              <w:jc w:val="center"/>
              <w:rPr>
                <w:rFonts w:ascii="Arial" w:hAnsi="Arial" w:cs="Arial"/>
                <w:sz w:val="22"/>
                <w:szCs w:val="22"/>
                <w:lang w:val="es-ES_tradnl"/>
              </w:rPr>
            </w:pPr>
            <w:r w:rsidRPr="00C30F8A">
              <w:rPr>
                <w:rFonts w:ascii="Arial" w:hAnsi="Arial" w:cs="Arial"/>
                <w:sz w:val="22"/>
                <w:szCs w:val="22"/>
                <w:lang w:val="es-ES_tradnl"/>
              </w:rPr>
              <w:t xml:space="preserve">Capítulo 15 </w:t>
            </w:r>
          </w:p>
        </w:tc>
      </w:tr>
      <w:tr w:rsidR="001A4045" w:rsidRPr="00C30F8A" w14:paraId="0CF8CE3A" w14:textId="77777777" w:rsidTr="001A4045">
        <w:trPr>
          <w:jc w:val="center"/>
        </w:trPr>
        <w:tc>
          <w:tcPr>
            <w:tcW w:w="3178" w:type="dxa"/>
            <w:tcBorders>
              <w:top w:val="single" w:sz="4" w:space="0" w:color="auto"/>
              <w:left w:val="single" w:sz="4" w:space="0" w:color="auto"/>
              <w:bottom w:val="single" w:sz="4" w:space="0" w:color="auto"/>
              <w:right w:val="single" w:sz="4" w:space="0" w:color="auto"/>
            </w:tcBorders>
            <w:hideMark/>
          </w:tcPr>
          <w:p w14:paraId="2C341E40" w14:textId="77777777" w:rsidR="001A4045" w:rsidRPr="00C30F8A" w:rsidRDefault="001A4045" w:rsidP="00C30F8A">
            <w:pPr>
              <w:spacing w:line="360" w:lineRule="auto"/>
              <w:ind w:left="-567" w:right="-569"/>
              <w:jc w:val="center"/>
              <w:rPr>
                <w:rFonts w:ascii="Arial" w:hAnsi="Arial" w:cs="Arial"/>
                <w:sz w:val="22"/>
                <w:szCs w:val="22"/>
                <w:lang w:val="es-ES"/>
              </w:rPr>
            </w:pPr>
            <w:r w:rsidRPr="00C30F8A">
              <w:rPr>
                <w:rFonts w:ascii="Arial" w:hAnsi="Arial" w:cs="Arial"/>
                <w:sz w:val="22"/>
                <w:szCs w:val="22"/>
              </w:rPr>
              <w:t>Tema 12</w:t>
            </w:r>
          </w:p>
        </w:tc>
        <w:tc>
          <w:tcPr>
            <w:tcW w:w="2520" w:type="dxa"/>
            <w:tcBorders>
              <w:top w:val="single" w:sz="4" w:space="0" w:color="auto"/>
              <w:left w:val="single" w:sz="4" w:space="0" w:color="auto"/>
              <w:bottom w:val="single" w:sz="4" w:space="0" w:color="auto"/>
              <w:right w:val="single" w:sz="4" w:space="0" w:color="auto"/>
            </w:tcBorders>
            <w:hideMark/>
          </w:tcPr>
          <w:p w14:paraId="55AA9A93" w14:textId="77777777" w:rsidR="001A4045" w:rsidRPr="00C30F8A" w:rsidRDefault="001A4045" w:rsidP="00C30F8A">
            <w:pPr>
              <w:spacing w:line="360" w:lineRule="auto"/>
              <w:ind w:left="-567" w:right="-569"/>
              <w:jc w:val="center"/>
              <w:rPr>
                <w:rFonts w:ascii="Arial" w:hAnsi="Arial" w:cs="Arial"/>
                <w:sz w:val="22"/>
                <w:szCs w:val="22"/>
                <w:lang w:val="es-ES_tradnl"/>
              </w:rPr>
            </w:pPr>
            <w:r w:rsidRPr="00C30F8A">
              <w:rPr>
                <w:rFonts w:ascii="Arial" w:hAnsi="Arial" w:cs="Arial"/>
                <w:sz w:val="22"/>
                <w:szCs w:val="22"/>
                <w:lang w:val="es-ES_tradnl"/>
              </w:rPr>
              <w:t xml:space="preserve">Capítulos 18 y 19 </w:t>
            </w:r>
          </w:p>
        </w:tc>
      </w:tr>
    </w:tbl>
    <w:p w14:paraId="747AB8E8" w14:textId="77777777" w:rsidR="0015357A" w:rsidRDefault="0015357A" w:rsidP="000B7A9E">
      <w:pPr>
        <w:pStyle w:val="Citadestacada1"/>
        <w:pBdr>
          <w:bottom w:val="none" w:sz="0" w:space="0" w:color="auto"/>
        </w:pBdr>
        <w:spacing w:before="0" w:after="0" w:line="360" w:lineRule="auto"/>
        <w:ind w:left="-567" w:right="-567"/>
        <w:rPr>
          <w:rFonts w:ascii="Arial" w:eastAsia="Times New Roman" w:hAnsi="Arial" w:cs="Arial"/>
          <w:b w:val="0"/>
          <w:bCs w:val="0"/>
          <w:i w:val="0"/>
          <w:iCs w:val="0"/>
          <w:color w:val="auto"/>
          <w:lang w:val="es-ES_tradnl" w:eastAsia="es-ES"/>
        </w:rPr>
      </w:pPr>
    </w:p>
    <w:p w14:paraId="35E5646D" w14:textId="0160AA87" w:rsidR="0015357A" w:rsidRPr="0015357A" w:rsidRDefault="0015357A" w:rsidP="000B7A9E">
      <w:pPr>
        <w:pStyle w:val="Citadestacada1"/>
        <w:pBdr>
          <w:bottom w:val="none" w:sz="0" w:space="0" w:color="auto"/>
        </w:pBdr>
        <w:spacing w:before="0" w:after="0" w:line="360" w:lineRule="auto"/>
        <w:ind w:left="-567" w:right="-567"/>
        <w:rPr>
          <w:rFonts w:ascii="Arial" w:eastAsia="Times New Roman" w:hAnsi="Arial" w:cs="Arial"/>
          <w:b w:val="0"/>
          <w:bCs w:val="0"/>
          <w:i w:val="0"/>
          <w:iCs w:val="0"/>
          <w:color w:val="auto"/>
          <w:lang w:val="es-ES_tradnl" w:eastAsia="es-ES"/>
        </w:rPr>
      </w:pPr>
      <w:r w:rsidRPr="0015357A">
        <w:rPr>
          <w:rFonts w:ascii="Arial" w:eastAsia="Times New Roman" w:hAnsi="Arial" w:cs="Arial"/>
          <w:b w:val="0"/>
          <w:bCs w:val="0"/>
          <w:i w:val="0"/>
          <w:iCs w:val="0"/>
          <w:color w:val="auto"/>
          <w:lang w:val="es-ES_tradnl" w:eastAsia="es-ES"/>
        </w:rPr>
        <w:t xml:space="preserve">Bibliografía complementaria: </w:t>
      </w:r>
    </w:p>
    <w:p w14:paraId="12564937" w14:textId="3679F0BC" w:rsidR="0015357A" w:rsidRPr="0015357A" w:rsidRDefault="0015357A" w:rsidP="000B7A9E">
      <w:pPr>
        <w:pStyle w:val="Citadestacada1"/>
        <w:pBdr>
          <w:bottom w:val="none" w:sz="0" w:space="0" w:color="auto"/>
        </w:pBdr>
        <w:spacing w:before="0" w:after="0" w:line="360" w:lineRule="auto"/>
        <w:ind w:left="-567" w:right="-567"/>
        <w:rPr>
          <w:rFonts w:ascii="Arial" w:eastAsia="Times New Roman" w:hAnsi="Arial" w:cs="Arial"/>
          <w:b w:val="0"/>
          <w:bCs w:val="0"/>
          <w:i w:val="0"/>
          <w:iCs w:val="0"/>
          <w:color w:val="auto"/>
          <w:lang w:val="es-ES_tradnl" w:eastAsia="es-ES"/>
        </w:rPr>
      </w:pPr>
      <w:r w:rsidRPr="0015357A">
        <w:rPr>
          <w:rFonts w:ascii="Arial" w:eastAsia="Times New Roman" w:hAnsi="Arial" w:cs="Arial"/>
          <w:bCs w:val="0"/>
          <w:i w:val="0"/>
          <w:iCs w:val="0"/>
          <w:color w:val="auto"/>
          <w:lang w:val="es-ES_tradnl" w:eastAsia="es-ES"/>
        </w:rPr>
        <w:t>Amat, O.</w:t>
      </w:r>
      <w:r w:rsidRPr="0015357A">
        <w:rPr>
          <w:rFonts w:ascii="Arial" w:eastAsia="Times New Roman" w:hAnsi="Arial" w:cs="Arial"/>
          <w:b w:val="0"/>
          <w:bCs w:val="0"/>
          <w:i w:val="0"/>
          <w:iCs w:val="0"/>
          <w:color w:val="auto"/>
          <w:lang w:val="es-ES_tradnl" w:eastAsia="es-ES"/>
        </w:rPr>
        <w:t xml:space="preserve"> (2008). Análisis de estados financieros. Barcelona: Ediciones Gestión 2000.</w:t>
      </w:r>
    </w:p>
    <w:p w14:paraId="13437EED" w14:textId="58CC836D" w:rsidR="0015357A" w:rsidRPr="0015357A" w:rsidRDefault="0015357A" w:rsidP="000B7A9E">
      <w:pPr>
        <w:pStyle w:val="Citadestacada1"/>
        <w:pBdr>
          <w:bottom w:val="none" w:sz="0" w:space="0" w:color="auto"/>
        </w:pBdr>
        <w:spacing w:before="0" w:after="0" w:line="360" w:lineRule="auto"/>
        <w:ind w:left="-567" w:right="-567"/>
        <w:rPr>
          <w:rFonts w:ascii="Arial" w:eastAsia="Times New Roman" w:hAnsi="Arial" w:cs="Arial"/>
          <w:b w:val="0"/>
          <w:bCs w:val="0"/>
          <w:i w:val="0"/>
          <w:iCs w:val="0"/>
          <w:color w:val="auto"/>
          <w:lang w:val="es-ES_tradnl" w:eastAsia="es-ES"/>
        </w:rPr>
      </w:pPr>
      <w:proofErr w:type="spellStart"/>
      <w:r w:rsidRPr="0015357A">
        <w:rPr>
          <w:rFonts w:ascii="Arial" w:eastAsia="Times New Roman" w:hAnsi="Arial" w:cs="Arial"/>
          <w:bCs w:val="0"/>
          <w:i w:val="0"/>
          <w:iCs w:val="0"/>
          <w:color w:val="auto"/>
          <w:lang w:val="en-US" w:eastAsia="es-ES"/>
        </w:rPr>
        <w:t>Brealey</w:t>
      </w:r>
      <w:proofErr w:type="spellEnd"/>
      <w:r w:rsidRPr="0015357A">
        <w:rPr>
          <w:rFonts w:ascii="Arial" w:eastAsia="Times New Roman" w:hAnsi="Arial" w:cs="Arial"/>
          <w:bCs w:val="0"/>
          <w:i w:val="0"/>
          <w:iCs w:val="0"/>
          <w:color w:val="auto"/>
          <w:lang w:val="en-US" w:eastAsia="es-ES"/>
        </w:rPr>
        <w:t xml:space="preserve">, R., </w:t>
      </w:r>
      <w:proofErr w:type="spellStart"/>
      <w:r w:rsidRPr="0015357A">
        <w:rPr>
          <w:rFonts w:ascii="Arial" w:eastAsia="Times New Roman" w:hAnsi="Arial" w:cs="Arial"/>
          <w:bCs w:val="0"/>
          <w:i w:val="0"/>
          <w:iCs w:val="0"/>
          <w:color w:val="auto"/>
          <w:lang w:val="en-US" w:eastAsia="es-ES"/>
        </w:rPr>
        <w:t>S.C.Myers</w:t>
      </w:r>
      <w:proofErr w:type="spellEnd"/>
      <w:r w:rsidRPr="0015357A">
        <w:rPr>
          <w:rFonts w:ascii="Arial" w:eastAsia="Times New Roman" w:hAnsi="Arial" w:cs="Arial"/>
          <w:bCs w:val="0"/>
          <w:i w:val="0"/>
          <w:iCs w:val="0"/>
          <w:color w:val="auto"/>
          <w:lang w:val="en-US" w:eastAsia="es-ES"/>
        </w:rPr>
        <w:t xml:space="preserve"> y </w:t>
      </w:r>
      <w:proofErr w:type="spellStart"/>
      <w:r w:rsidRPr="0015357A">
        <w:rPr>
          <w:rFonts w:ascii="Arial" w:eastAsia="Times New Roman" w:hAnsi="Arial" w:cs="Arial"/>
          <w:bCs w:val="0"/>
          <w:i w:val="0"/>
          <w:iCs w:val="0"/>
          <w:color w:val="auto"/>
          <w:lang w:val="en-US" w:eastAsia="es-ES"/>
        </w:rPr>
        <w:t>F.Allen</w:t>
      </w:r>
      <w:proofErr w:type="spellEnd"/>
      <w:r w:rsidRPr="0015357A">
        <w:rPr>
          <w:rFonts w:ascii="Arial" w:eastAsia="Times New Roman" w:hAnsi="Arial" w:cs="Arial"/>
          <w:b w:val="0"/>
          <w:bCs w:val="0"/>
          <w:i w:val="0"/>
          <w:iCs w:val="0"/>
          <w:color w:val="auto"/>
          <w:lang w:val="en-US" w:eastAsia="es-ES"/>
        </w:rPr>
        <w:t xml:space="preserve"> (2010). </w:t>
      </w:r>
      <w:r w:rsidRPr="0015357A">
        <w:rPr>
          <w:rFonts w:ascii="Arial" w:eastAsia="Times New Roman" w:hAnsi="Arial" w:cs="Arial"/>
          <w:b w:val="0"/>
          <w:bCs w:val="0"/>
          <w:i w:val="0"/>
          <w:iCs w:val="0"/>
          <w:color w:val="auto"/>
          <w:lang w:val="es-ES_tradnl" w:eastAsia="es-ES"/>
        </w:rPr>
        <w:t xml:space="preserve">Principios de finanzas corporativas. 9ª edición. Madrid: McGraw-Hill (En inglés hay disponible la 10ª edición: </w:t>
      </w:r>
      <w:proofErr w:type="spellStart"/>
      <w:r w:rsidRPr="0015357A">
        <w:rPr>
          <w:rFonts w:ascii="Arial" w:eastAsia="Times New Roman" w:hAnsi="Arial" w:cs="Arial"/>
          <w:b w:val="0"/>
          <w:bCs w:val="0"/>
          <w:i w:val="0"/>
          <w:iCs w:val="0"/>
          <w:color w:val="auto"/>
          <w:lang w:val="es-ES_tradnl" w:eastAsia="es-ES"/>
        </w:rPr>
        <w:t>Principles</w:t>
      </w:r>
      <w:proofErr w:type="spellEnd"/>
      <w:r w:rsidRPr="0015357A">
        <w:rPr>
          <w:rFonts w:ascii="Arial" w:eastAsia="Times New Roman" w:hAnsi="Arial" w:cs="Arial"/>
          <w:b w:val="0"/>
          <w:bCs w:val="0"/>
          <w:i w:val="0"/>
          <w:iCs w:val="0"/>
          <w:color w:val="auto"/>
          <w:lang w:val="es-ES_tradnl" w:eastAsia="es-ES"/>
        </w:rPr>
        <w:t xml:space="preserve"> of </w:t>
      </w:r>
      <w:proofErr w:type="spellStart"/>
      <w:r w:rsidRPr="0015357A">
        <w:rPr>
          <w:rFonts w:ascii="Arial" w:eastAsia="Times New Roman" w:hAnsi="Arial" w:cs="Arial"/>
          <w:b w:val="0"/>
          <w:bCs w:val="0"/>
          <w:i w:val="0"/>
          <w:iCs w:val="0"/>
          <w:color w:val="auto"/>
          <w:lang w:val="es-ES_tradnl" w:eastAsia="es-ES"/>
        </w:rPr>
        <w:t>Corporate</w:t>
      </w:r>
      <w:proofErr w:type="spellEnd"/>
      <w:r w:rsidRPr="0015357A">
        <w:rPr>
          <w:rFonts w:ascii="Arial" w:eastAsia="Times New Roman" w:hAnsi="Arial" w:cs="Arial"/>
          <w:b w:val="0"/>
          <w:bCs w:val="0"/>
          <w:i w:val="0"/>
          <w:iCs w:val="0"/>
          <w:color w:val="auto"/>
          <w:lang w:val="es-ES_tradnl" w:eastAsia="es-ES"/>
        </w:rPr>
        <w:t xml:space="preserve"> Financio, McGraw-Hill, 2010).</w:t>
      </w:r>
    </w:p>
    <w:p w14:paraId="1F690990" w14:textId="38DAE4EF" w:rsidR="0015357A" w:rsidRPr="0015357A" w:rsidRDefault="0015357A" w:rsidP="000B7A9E">
      <w:pPr>
        <w:pStyle w:val="Citadestacada1"/>
        <w:pBdr>
          <w:bottom w:val="none" w:sz="0" w:space="0" w:color="auto"/>
        </w:pBdr>
        <w:spacing w:before="0" w:after="0" w:line="360" w:lineRule="auto"/>
        <w:ind w:left="-567" w:right="-567"/>
        <w:rPr>
          <w:rFonts w:ascii="Arial" w:eastAsia="Times New Roman" w:hAnsi="Arial" w:cs="Arial"/>
          <w:b w:val="0"/>
          <w:bCs w:val="0"/>
          <w:i w:val="0"/>
          <w:iCs w:val="0"/>
          <w:color w:val="auto"/>
          <w:lang w:val="es-ES_tradnl" w:eastAsia="es-ES"/>
        </w:rPr>
      </w:pPr>
      <w:r w:rsidRPr="0015357A">
        <w:rPr>
          <w:rFonts w:ascii="Arial" w:eastAsia="Times New Roman" w:hAnsi="Arial" w:cs="Arial"/>
          <w:bCs w:val="0"/>
          <w:i w:val="0"/>
          <w:iCs w:val="0"/>
          <w:color w:val="auto"/>
          <w:lang w:val="es-ES_tradnl" w:eastAsia="es-ES"/>
        </w:rPr>
        <w:t>Garrido, P.; Iñiguez, R.</w:t>
      </w:r>
      <w:r w:rsidRPr="0015357A">
        <w:rPr>
          <w:rFonts w:ascii="Arial" w:eastAsia="Times New Roman" w:hAnsi="Arial" w:cs="Arial"/>
          <w:b w:val="0"/>
          <w:bCs w:val="0"/>
          <w:i w:val="0"/>
          <w:iCs w:val="0"/>
          <w:color w:val="auto"/>
          <w:lang w:val="es-ES_tradnl" w:eastAsia="es-ES"/>
        </w:rPr>
        <w:t xml:space="preserve"> (2010): Análisis de estados contables. Elaboración e interpretación de la información financiera. Ediciones Pirámide.</w:t>
      </w:r>
    </w:p>
    <w:p w14:paraId="1BA0AD62" w14:textId="408D73B9" w:rsidR="0015357A" w:rsidRPr="0015357A" w:rsidRDefault="0015357A" w:rsidP="000B7A9E">
      <w:pPr>
        <w:pStyle w:val="Citadestacada1"/>
        <w:pBdr>
          <w:bottom w:val="none" w:sz="0" w:space="0" w:color="auto"/>
        </w:pBdr>
        <w:spacing w:before="0" w:after="0" w:line="360" w:lineRule="auto"/>
        <w:ind w:left="-567" w:right="-567"/>
        <w:rPr>
          <w:rFonts w:ascii="Arial" w:eastAsia="Times New Roman" w:hAnsi="Arial" w:cs="Arial"/>
          <w:b w:val="0"/>
          <w:bCs w:val="0"/>
          <w:i w:val="0"/>
          <w:iCs w:val="0"/>
          <w:color w:val="auto"/>
          <w:lang w:val="es-ES_tradnl" w:eastAsia="es-ES"/>
        </w:rPr>
      </w:pPr>
      <w:r w:rsidRPr="0015357A">
        <w:rPr>
          <w:rFonts w:ascii="Arial" w:eastAsia="Times New Roman" w:hAnsi="Arial" w:cs="Arial"/>
          <w:bCs w:val="0"/>
          <w:i w:val="0"/>
          <w:iCs w:val="0"/>
          <w:color w:val="auto"/>
          <w:lang w:val="es-ES_tradnl" w:eastAsia="es-ES"/>
        </w:rPr>
        <w:t>Medina Hernández, Uno.</w:t>
      </w:r>
      <w:r w:rsidRPr="0015357A">
        <w:rPr>
          <w:rFonts w:ascii="Arial" w:eastAsia="Times New Roman" w:hAnsi="Arial" w:cs="Arial"/>
          <w:b w:val="0"/>
          <w:bCs w:val="0"/>
          <w:i w:val="0"/>
          <w:iCs w:val="0"/>
          <w:color w:val="auto"/>
          <w:lang w:val="es-ES_tradnl" w:eastAsia="es-ES"/>
        </w:rPr>
        <w:t xml:space="preserve"> (2010): Gestión Financiera de actividades turísticas. 1ªedición. Ediciones Pirámide.</w:t>
      </w:r>
    </w:p>
    <w:p w14:paraId="7E285ACB" w14:textId="0D9D6451" w:rsidR="0015357A" w:rsidRPr="0015357A" w:rsidRDefault="0015357A" w:rsidP="000B7A9E">
      <w:pPr>
        <w:pStyle w:val="Citadestacada1"/>
        <w:pBdr>
          <w:bottom w:val="none" w:sz="0" w:space="0" w:color="auto"/>
        </w:pBdr>
        <w:spacing w:before="0" w:after="0" w:line="360" w:lineRule="auto"/>
        <w:ind w:left="-567" w:right="-567"/>
        <w:rPr>
          <w:rFonts w:ascii="Arial" w:eastAsia="Times New Roman" w:hAnsi="Arial" w:cs="Arial"/>
          <w:b w:val="0"/>
          <w:bCs w:val="0"/>
          <w:i w:val="0"/>
          <w:iCs w:val="0"/>
          <w:color w:val="auto"/>
          <w:lang w:val="en-US" w:eastAsia="es-ES"/>
        </w:rPr>
      </w:pPr>
      <w:r w:rsidRPr="0015357A">
        <w:rPr>
          <w:rFonts w:ascii="Arial" w:eastAsia="Times New Roman" w:hAnsi="Arial" w:cs="Arial"/>
          <w:bCs w:val="0"/>
          <w:i w:val="0"/>
          <w:iCs w:val="0"/>
          <w:color w:val="auto"/>
          <w:lang w:val="es-ES_tradnl" w:eastAsia="es-ES"/>
        </w:rPr>
        <w:t>Parra López, E. y Calero García, FJ.</w:t>
      </w:r>
      <w:r w:rsidRPr="0015357A">
        <w:rPr>
          <w:rFonts w:ascii="Arial" w:eastAsia="Times New Roman" w:hAnsi="Arial" w:cs="Arial"/>
          <w:b w:val="0"/>
          <w:bCs w:val="0"/>
          <w:i w:val="0"/>
          <w:iCs w:val="0"/>
          <w:color w:val="auto"/>
          <w:lang w:val="es-ES_tradnl" w:eastAsia="es-ES"/>
        </w:rPr>
        <w:t xml:space="preserve"> (2006): Gestión y Dirección de Empresas Turísticas. </w:t>
      </w:r>
      <w:r w:rsidRPr="0015357A">
        <w:rPr>
          <w:rFonts w:ascii="Arial" w:eastAsia="Times New Roman" w:hAnsi="Arial" w:cs="Arial"/>
          <w:b w:val="0"/>
          <w:bCs w:val="0"/>
          <w:i w:val="0"/>
          <w:iCs w:val="0"/>
          <w:color w:val="auto"/>
          <w:lang w:val="en-US" w:eastAsia="es-ES"/>
        </w:rPr>
        <w:t>1ªedición. Madrid: McGraw-Hill.</w:t>
      </w:r>
    </w:p>
    <w:p w14:paraId="6D3027E9" w14:textId="6A1E1E50" w:rsidR="0015357A" w:rsidRPr="0015357A" w:rsidRDefault="0015357A" w:rsidP="000B7A9E">
      <w:pPr>
        <w:pStyle w:val="Citadestacada1"/>
        <w:pBdr>
          <w:bottom w:val="none" w:sz="0" w:space="0" w:color="auto"/>
        </w:pBdr>
        <w:spacing w:before="0" w:after="0" w:line="360" w:lineRule="auto"/>
        <w:ind w:left="-567" w:right="-567"/>
        <w:rPr>
          <w:rFonts w:ascii="Arial" w:eastAsia="Times New Roman" w:hAnsi="Arial" w:cs="Arial"/>
          <w:b w:val="0"/>
          <w:bCs w:val="0"/>
          <w:i w:val="0"/>
          <w:iCs w:val="0"/>
          <w:color w:val="auto"/>
          <w:lang w:val="es-ES_tradnl" w:eastAsia="es-ES"/>
        </w:rPr>
      </w:pPr>
      <w:r w:rsidRPr="0015357A">
        <w:rPr>
          <w:rFonts w:ascii="Arial" w:eastAsia="Times New Roman" w:hAnsi="Arial" w:cs="Arial"/>
          <w:bCs w:val="0"/>
          <w:i w:val="0"/>
          <w:iCs w:val="0"/>
          <w:color w:val="auto"/>
          <w:lang w:val="en-US" w:eastAsia="es-ES"/>
        </w:rPr>
        <w:t xml:space="preserve">Ross, S.A., R.W. </w:t>
      </w:r>
      <w:proofErr w:type="spellStart"/>
      <w:r w:rsidRPr="0015357A">
        <w:rPr>
          <w:rFonts w:ascii="Arial" w:eastAsia="Times New Roman" w:hAnsi="Arial" w:cs="Arial"/>
          <w:bCs w:val="0"/>
          <w:i w:val="0"/>
          <w:iCs w:val="0"/>
          <w:color w:val="auto"/>
          <w:lang w:val="en-US" w:eastAsia="es-ES"/>
        </w:rPr>
        <w:t>Westerfield</w:t>
      </w:r>
      <w:proofErr w:type="spellEnd"/>
      <w:r w:rsidRPr="0015357A">
        <w:rPr>
          <w:rFonts w:ascii="Arial" w:eastAsia="Times New Roman" w:hAnsi="Arial" w:cs="Arial"/>
          <w:bCs w:val="0"/>
          <w:i w:val="0"/>
          <w:iCs w:val="0"/>
          <w:color w:val="auto"/>
          <w:lang w:val="en-US" w:eastAsia="es-ES"/>
        </w:rPr>
        <w:t xml:space="preserve"> y </w:t>
      </w:r>
      <w:proofErr w:type="spellStart"/>
      <w:r w:rsidRPr="0015357A">
        <w:rPr>
          <w:rFonts w:ascii="Arial" w:eastAsia="Times New Roman" w:hAnsi="Arial" w:cs="Arial"/>
          <w:bCs w:val="0"/>
          <w:i w:val="0"/>
          <w:iCs w:val="0"/>
          <w:color w:val="auto"/>
          <w:lang w:val="en-US" w:eastAsia="es-ES"/>
        </w:rPr>
        <w:t>J.Jaffe</w:t>
      </w:r>
      <w:proofErr w:type="spellEnd"/>
      <w:r w:rsidRPr="0015357A">
        <w:rPr>
          <w:rFonts w:ascii="Arial" w:eastAsia="Times New Roman" w:hAnsi="Arial" w:cs="Arial"/>
          <w:b w:val="0"/>
          <w:bCs w:val="0"/>
          <w:i w:val="0"/>
          <w:iCs w:val="0"/>
          <w:color w:val="auto"/>
          <w:lang w:val="en-US" w:eastAsia="es-ES"/>
        </w:rPr>
        <w:t xml:space="preserve"> (2010).</w:t>
      </w:r>
      <w:proofErr w:type="spellStart"/>
      <w:r w:rsidRPr="0015357A">
        <w:rPr>
          <w:rFonts w:ascii="Arial" w:eastAsia="Times New Roman" w:hAnsi="Arial" w:cs="Arial"/>
          <w:b w:val="0"/>
          <w:bCs w:val="0"/>
          <w:i w:val="0"/>
          <w:iCs w:val="0"/>
          <w:color w:val="auto"/>
          <w:lang w:val="en-US" w:eastAsia="es-ES"/>
        </w:rPr>
        <w:t>Moderno</w:t>
      </w:r>
      <w:proofErr w:type="spellEnd"/>
      <w:r w:rsidRPr="0015357A">
        <w:rPr>
          <w:rFonts w:ascii="Arial" w:eastAsia="Times New Roman" w:hAnsi="Arial" w:cs="Arial"/>
          <w:b w:val="0"/>
          <w:bCs w:val="0"/>
          <w:i w:val="0"/>
          <w:iCs w:val="0"/>
          <w:color w:val="auto"/>
          <w:lang w:val="en-US" w:eastAsia="es-ES"/>
        </w:rPr>
        <w:t xml:space="preserve"> Financial </w:t>
      </w:r>
      <w:proofErr w:type="gramStart"/>
      <w:r w:rsidRPr="0015357A">
        <w:rPr>
          <w:rFonts w:ascii="Arial" w:eastAsia="Times New Roman" w:hAnsi="Arial" w:cs="Arial"/>
          <w:b w:val="0"/>
          <w:bCs w:val="0"/>
          <w:i w:val="0"/>
          <w:iCs w:val="0"/>
          <w:color w:val="auto"/>
          <w:lang w:val="en-US" w:eastAsia="es-ES"/>
        </w:rPr>
        <w:t>Management .</w:t>
      </w:r>
      <w:proofErr w:type="gramEnd"/>
      <w:r w:rsidRPr="0015357A">
        <w:rPr>
          <w:rFonts w:ascii="Arial" w:eastAsia="Times New Roman" w:hAnsi="Arial" w:cs="Arial"/>
          <w:b w:val="0"/>
          <w:bCs w:val="0"/>
          <w:i w:val="0"/>
          <w:iCs w:val="0"/>
          <w:color w:val="auto"/>
          <w:lang w:val="en-US" w:eastAsia="es-ES"/>
        </w:rPr>
        <w:t xml:space="preserve"> </w:t>
      </w:r>
      <w:r w:rsidRPr="0015357A">
        <w:rPr>
          <w:rFonts w:ascii="Arial" w:eastAsia="Times New Roman" w:hAnsi="Arial" w:cs="Arial"/>
          <w:b w:val="0"/>
          <w:bCs w:val="0"/>
          <w:i w:val="0"/>
          <w:iCs w:val="0"/>
          <w:color w:val="auto"/>
          <w:lang w:val="es-ES_tradnl" w:eastAsia="es-ES"/>
        </w:rPr>
        <w:t>9ª edición. Nueva York: McGraw-Hill. (Edición en castellano: Finanzas corporativas, 9ª edición. México DF: McGraw-Hill, 2010)</w:t>
      </w:r>
    </w:p>
    <w:p w14:paraId="01A0E3AF" w14:textId="0F2F4A60" w:rsidR="0015357A" w:rsidRPr="000B7A9E" w:rsidRDefault="0015357A" w:rsidP="000B7A9E">
      <w:pPr>
        <w:pStyle w:val="Citadestacada1"/>
        <w:pBdr>
          <w:bottom w:val="none" w:sz="0" w:space="0" w:color="auto"/>
        </w:pBdr>
        <w:spacing w:before="0" w:after="0" w:line="360" w:lineRule="auto"/>
        <w:ind w:left="-567" w:right="-567"/>
        <w:rPr>
          <w:rFonts w:ascii="Arial" w:eastAsia="Times New Roman" w:hAnsi="Arial" w:cs="Arial"/>
          <w:b w:val="0"/>
          <w:bCs w:val="0"/>
          <w:i w:val="0"/>
          <w:iCs w:val="0"/>
          <w:color w:val="auto"/>
          <w:lang w:val="es-ES_tradnl" w:eastAsia="es-ES"/>
        </w:rPr>
      </w:pPr>
      <w:proofErr w:type="spellStart"/>
      <w:r w:rsidRPr="0015357A">
        <w:rPr>
          <w:rFonts w:ascii="Arial" w:eastAsia="Times New Roman" w:hAnsi="Arial" w:cs="Arial"/>
          <w:bCs w:val="0"/>
          <w:i w:val="0"/>
          <w:iCs w:val="0"/>
          <w:color w:val="auto"/>
          <w:lang w:val="es-ES_tradnl" w:eastAsia="es-ES"/>
        </w:rPr>
        <w:t>Tinard</w:t>
      </w:r>
      <w:proofErr w:type="spellEnd"/>
      <w:r w:rsidRPr="0015357A">
        <w:rPr>
          <w:rFonts w:ascii="Arial" w:eastAsia="Times New Roman" w:hAnsi="Arial" w:cs="Arial"/>
          <w:bCs w:val="0"/>
          <w:i w:val="0"/>
          <w:iCs w:val="0"/>
          <w:color w:val="auto"/>
          <w:lang w:val="es-ES_tradnl" w:eastAsia="es-ES"/>
        </w:rPr>
        <w:t>, Y</w:t>
      </w:r>
      <w:r w:rsidRPr="0015357A">
        <w:rPr>
          <w:rFonts w:ascii="Arial" w:eastAsia="Times New Roman" w:hAnsi="Arial" w:cs="Arial"/>
          <w:b w:val="0"/>
          <w:bCs w:val="0"/>
          <w:i w:val="0"/>
          <w:iCs w:val="0"/>
          <w:color w:val="auto"/>
          <w:lang w:val="es-ES_tradnl" w:eastAsia="es-ES"/>
        </w:rPr>
        <w:t xml:space="preserve"> (1996): “Turismo: Economía y Gestión”. Ed. Bosch. Barcelona.</w:t>
      </w:r>
    </w:p>
    <w:p w14:paraId="60112754" w14:textId="218890FF" w:rsidR="000A551C" w:rsidRPr="00C30F8A" w:rsidRDefault="000B7A9E" w:rsidP="0015357A">
      <w:pPr>
        <w:pStyle w:val="Citadestacada1"/>
        <w:spacing w:before="600" w:after="120" w:line="360" w:lineRule="auto"/>
        <w:ind w:left="-567" w:right="-569"/>
        <w:rPr>
          <w:rFonts w:ascii="Arial" w:hAnsi="Arial" w:cs="Arial"/>
          <w:i w:val="0"/>
          <w:color w:val="auto"/>
          <w:sz w:val="24"/>
          <w:szCs w:val="24"/>
          <w:lang w:val="es-ES_tradnl"/>
        </w:rPr>
      </w:pPr>
      <w:r>
        <w:rPr>
          <w:rFonts w:ascii="Arial" w:hAnsi="Arial" w:cs="Arial"/>
          <w:i w:val="0"/>
          <w:color w:val="auto"/>
          <w:sz w:val="24"/>
          <w:szCs w:val="24"/>
          <w:lang w:val="es-ES_tradnl"/>
        </w:rPr>
        <w:lastRenderedPageBreak/>
        <w:t>7</w:t>
      </w:r>
      <w:r w:rsidR="000A551C" w:rsidRPr="00C30F8A">
        <w:rPr>
          <w:rFonts w:ascii="Arial" w:hAnsi="Arial" w:cs="Arial"/>
          <w:i w:val="0"/>
          <w:color w:val="auto"/>
          <w:sz w:val="24"/>
          <w:szCs w:val="24"/>
          <w:lang w:val="es-ES_tradnl"/>
        </w:rPr>
        <w:t>. METODOLOGÍAS DOCENTES</w:t>
      </w:r>
    </w:p>
    <w:p w14:paraId="486551E7"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La metodología docente que se utiliza en esta asignatura Dirección Financiera:</w:t>
      </w:r>
    </w:p>
    <w:p w14:paraId="7203E97A"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Parte teórica</w:t>
      </w:r>
    </w:p>
    <w:p w14:paraId="1B20D001"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La metodología docente que se utiliza en esta asignatura implica realizar clases presenciales, pero buscando siempre una elevada participación del estudiante en el transcurso de la clase, una implicación del estudiante en la transmisión de los conocimientos.  El profesor mediante presentaciones en PowerPoint introducirá y definirá los conceptos y técnicas a explicar, y posteriormente, con la participación del estudiante, se realizará un acercamiento a la realidad del concepto y a la utilidad del mismo. Este acercamiento se realizará a través de la lectura de las noticias de prensa económica vinculadas al sector turístico, de la realización de ejercicios prácticos en grupo y de la solución de cuestiones teóricas que el profesor planteará en la clase y que tendrá que resolver el estudiante. La discusión en el aula de las soluciones planteadas es el que permitirá entender la utilidad de los conceptos explicados.</w:t>
      </w:r>
    </w:p>
    <w:p w14:paraId="54D87261" w14:textId="77777777" w:rsidR="0015357A" w:rsidRPr="0015357A" w:rsidRDefault="0015357A" w:rsidP="0015357A">
      <w:pPr>
        <w:spacing w:line="360" w:lineRule="auto"/>
        <w:ind w:left="-567" w:right="-567"/>
        <w:jc w:val="both"/>
        <w:rPr>
          <w:rFonts w:ascii="Arial" w:hAnsi="Arial" w:cs="Arial"/>
          <w:sz w:val="22"/>
          <w:szCs w:val="22"/>
          <w:lang w:val="es-ES_tradnl"/>
        </w:rPr>
      </w:pPr>
    </w:p>
    <w:p w14:paraId="0EA8E00A"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Parte práctica</w:t>
      </w:r>
    </w:p>
    <w:p w14:paraId="7FA78937"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La parte práctica de la asignatura se desarrollará mediante la realización de ejercicios prácticos bien al aula o bien en la sala de informática que se tendrán que resolver en grupo.</w:t>
      </w:r>
    </w:p>
    <w:p w14:paraId="5947FBEA" w14:textId="77777777" w:rsidR="0015357A" w:rsidRPr="0015357A" w:rsidRDefault="0015357A" w:rsidP="0015357A">
      <w:pPr>
        <w:spacing w:line="360" w:lineRule="auto"/>
        <w:ind w:left="-567" w:right="-567"/>
        <w:jc w:val="both"/>
        <w:rPr>
          <w:rFonts w:ascii="Arial" w:hAnsi="Arial" w:cs="Arial"/>
          <w:sz w:val="22"/>
          <w:szCs w:val="22"/>
          <w:lang w:val="es-ES_tradnl"/>
        </w:rPr>
      </w:pPr>
    </w:p>
    <w:p w14:paraId="39982071" w14:textId="77777777" w:rsidR="0015357A"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Parte no presencial</w:t>
      </w:r>
    </w:p>
    <w:p w14:paraId="61E94815" w14:textId="45789E21" w:rsidR="000A551C" w:rsidRPr="0015357A" w:rsidRDefault="0015357A" w:rsidP="0015357A">
      <w:pPr>
        <w:spacing w:line="360" w:lineRule="auto"/>
        <w:ind w:left="-567" w:right="-567"/>
        <w:jc w:val="both"/>
        <w:rPr>
          <w:rFonts w:ascii="Arial" w:hAnsi="Arial" w:cs="Arial"/>
          <w:sz w:val="22"/>
          <w:szCs w:val="22"/>
          <w:lang w:val="es-ES_tradnl"/>
        </w:rPr>
      </w:pPr>
      <w:r w:rsidRPr="0015357A">
        <w:rPr>
          <w:rFonts w:ascii="Arial" w:hAnsi="Arial" w:cs="Arial"/>
          <w:sz w:val="22"/>
          <w:szCs w:val="22"/>
          <w:lang w:val="es-ES_tradnl"/>
        </w:rPr>
        <w:t>En la parte no presencial, se hará actividades para lograr los objetivos del tema que se esté estudiando. Determinados conceptos no serán explicados en el aula y tendrá que ser el mismo estudiante que mediante unas actividades programadas tendrá que adquirir los conocimientos necesarios.</w:t>
      </w:r>
    </w:p>
    <w:p w14:paraId="3F5735CD" w14:textId="77777777" w:rsidR="0015357A" w:rsidRPr="00C30F8A" w:rsidRDefault="0015357A" w:rsidP="0015357A">
      <w:pPr>
        <w:spacing w:line="360" w:lineRule="auto"/>
        <w:ind w:left="-567" w:right="-569"/>
        <w:jc w:val="both"/>
        <w:rPr>
          <w:rFonts w:ascii="Arial" w:hAnsi="Arial" w:cs="Arial"/>
          <w:sz w:val="22"/>
          <w:szCs w:val="22"/>
          <w:lang w:val="es-ES_tradnl"/>
        </w:rPr>
      </w:pPr>
    </w:p>
    <w:p w14:paraId="4D7F4165" w14:textId="11FADF4A" w:rsidR="000A551C" w:rsidRPr="000B7A9E" w:rsidRDefault="000A551C" w:rsidP="00C30F8A">
      <w:pPr>
        <w:pStyle w:val="Textoindependiente"/>
        <w:ind w:left="-567" w:right="-569"/>
        <w:rPr>
          <w:rStyle w:val="text1"/>
          <w:rFonts w:cs="Arial"/>
          <w:b/>
          <w:color w:val="auto"/>
          <w:sz w:val="22"/>
        </w:rPr>
      </w:pPr>
      <w:r w:rsidRPr="000B7A9E">
        <w:rPr>
          <w:rStyle w:val="text1"/>
          <w:rFonts w:cs="Arial"/>
          <w:b/>
          <w:color w:val="auto"/>
          <w:sz w:val="22"/>
        </w:rPr>
        <w:t>ACTIVIDADES FORMATIVAS</w:t>
      </w:r>
    </w:p>
    <w:tbl>
      <w:tblPr>
        <w:tblW w:w="9640" w:type="dxa"/>
        <w:tblInd w:w="-429" w:type="dxa"/>
        <w:tblLayout w:type="fixed"/>
        <w:tblLook w:val="0000" w:firstRow="0" w:lastRow="0" w:firstColumn="0" w:lastColumn="0" w:noHBand="0" w:noVBand="0"/>
      </w:tblPr>
      <w:tblGrid>
        <w:gridCol w:w="2694"/>
        <w:gridCol w:w="2521"/>
        <w:gridCol w:w="881"/>
        <w:gridCol w:w="851"/>
        <w:gridCol w:w="2693"/>
      </w:tblGrid>
      <w:tr w:rsidR="0015357A" w:rsidRPr="001A4045" w14:paraId="363E21C4" w14:textId="77777777" w:rsidTr="000B7A9E">
        <w:tc>
          <w:tcPr>
            <w:tcW w:w="2694" w:type="dxa"/>
            <w:tcBorders>
              <w:top w:val="single" w:sz="2" w:space="0" w:color="000000"/>
              <w:left w:val="single" w:sz="2" w:space="0" w:color="000000"/>
              <w:bottom w:val="single" w:sz="2" w:space="0" w:color="000000"/>
              <w:right w:val="single" w:sz="2" w:space="0" w:color="000000"/>
            </w:tcBorders>
            <w:shd w:val="pct15" w:color="auto" w:fill="auto"/>
          </w:tcPr>
          <w:p w14:paraId="3FC5FE27" w14:textId="77777777" w:rsidR="0015357A" w:rsidRPr="001A4045" w:rsidRDefault="0015357A" w:rsidP="0015357A">
            <w:pPr>
              <w:pStyle w:val="Textoindependiente"/>
              <w:snapToGrid w:val="0"/>
              <w:spacing w:line="312" w:lineRule="auto"/>
              <w:jc w:val="center"/>
              <w:rPr>
                <w:rFonts w:cs="Arial"/>
                <w:b/>
                <w:sz w:val="22"/>
                <w:szCs w:val="22"/>
                <w:lang w:val="es-ES"/>
              </w:rPr>
            </w:pPr>
            <w:r w:rsidRPr="001A4045">
              <w:rPr>
                <w:rFonts w:cs="Arial"/>
                <w:b/>
                <w:sz w:val="22"/>
                <w:szCs w:val="22"/>
                <w:lang w:val="es-ES"/>
              </w:rPr>
              <w:t>Tipo</w:t>
            </w:r>
          </w:p>
        </w:tc>
        <w:tc>
          <w:tcPr>
            <w:tcW w:w="2521" w:type="dxa"/>
            <w:tcBorders>
              <w:top w:val="single" w:sz="2" w:space="0" w:color="000000"/>
              <w:left w:val="single" w:sz="2" w:space="0" w:color="000000"/>
              <w:bottom w:val="single" w:sz="2" w:space="0" w:color="000000"/>
              <w:right w:val="single" w:sz="2" w:space="0" w:color="000000"/>
            </w:tcBorders>
            <w:shd w:val="pct15" w:color="auto" w:fill="auto"/>
          </w:tcPr>
          <w:p w14:paraId="29B407BE" w14:textId="77777777" w:rsidR="0015357A" w:rsidRPr="001A4045" w:rsidRDefault="0015357A" w:rsidP="0015357A">
            <w:pPr>
              <w:pStyle w:val="Textoindependiente"/>
              <w:snapToGrid w:val="0"/>
              <w:spacing w:line="312" w:lineRule="auto"/>
              <w:jc w:val="center"/>
              <w:rPr>
                <w:rFonts w:cs="Arial"/>
                <w:b/>
                <w:sz w:val="22"/>
                <w:szCs w:val="22"/>
                <w:lang w:val="es-ES"/>
              </w:rPr>
            </w:pPr>
            <w:r w:rsidRPr="001A4045">
              <w:rPr>
                <w:rFonts w:cs="Arial"/>
                <w:b/>
                <w:sz w:val="22"/>
                <w:szCs w:val="22"/>
                <w:lang w:val="es-ES"/>
              </w:rPr>
              <w:t>Actividad</w:t>
            </w:r>
          </w:p>
        </w:tc>
        <w:tc>
          <w:tcPr>
            <w:tcW w:w="881" w:type="dxa"/>
            <w:tcBorders>
              <w:top w:val="single" w:sz="2" w:space="0" w:color="000000"/>
              <w:left w:val="single" w:sz="2" w:space="0" w:color="000000"/>
              <w:bottom w:val="single" w:sz="2" w:space="0" w:color="000000"/>
              <w:right w:val="single" w:sz="2" w:space="0" w:color="000000"/>
            </w:tcBorders>
            <w:shd w:val="pct15" w:color="auto" w:fill="auto"/>
          </w:tcPr>
          <w:p w14:paraId="7A99DB3D" w14:textId="77777777" w:rsidR="0015357A" w:rsidRPr="001A4045" w:rsidRDefault="0015357A" w:rsidP="0015357A">
            <w:pPr>
              <w:pStyle w:val="Textoindependiente"/>
              <w:snapToGrid w:val="0"/>
              <w:spacing w:line="312" w:lineRule="auto"/>
              <w:jc w:val="center"/>
              <w:rPr>
                <w:rFonts w:cs="Arial"/>
                <w:b/>
                <w:sz w:val="22"/>
                <w:szCs w:val="22"/>
                <w:lang w:val="es-ES"/>
              </w:rPr>
            </w:pPr>
            <w:r w:rsidRPr="001A4045">
              <w:rPr>
                <w:rFonts w:cs="Arial"/>
                <w:b/>
                <w:sz w:val="22"/>
                <w:szCs w:val="22"/>
                <w:lang w:val="es-ES"/>
              </w:rPr>
              <w:t>Horas</w:t>
            </w:r>
          </w:p>
        </w:tc>
        <w:tc>
          <w:tcPr>
            <w:tcW w:w="851" w:type="dxa"/>
            <w:tcBorders>
              <w:top w:val="single" w:sz="2" w:space="0" w:color="000000"/>
              <w:left w:val="single" w:sz="2" w:space="0" w:color="000000"/>
              <w:bottom w:val="single" w:sz="2" w:space="0" w:color="000000"/>
              <w:right w:val="single" w:sz="2" w:space="0" w:color="000000"/>
            </w:tcBorders>
            <w:shd w:val="pct15" w:color="auto" w:fill="auto"/>
          </w:tcPr>
          <w:p w14:paraId="7B7C9D7B" w14:textId="77777777" w:rsidR="0015357A" w:rsidRPr="001A4045" w:rsidRDefault="0015357A" w:rsidP="0015357A">
            <w:pPr>
              <w:pStyle w:val="Textoindependiente"/>
              <w:snapToGrid w:val="0"/>
              <w:spacing w:line="312" w:lineRule="auto"/>
              <w:jc w:val="center"/>
              <w:rPr>
                <w:rFonts w:cs="Arial"/>
                <w:b/>
                <w:sz w:val="22"/>
                <w:szCs w:val="22"/>
                <w:lang w:val="es-ES"/>
              </w:rPr>
            </w:pPr>
            <w:r w:rsidRPr="001A4045">
              <w:rPr>
                <w:rFonts w:cs="Arial"/>
                <w:b/>
                <w:sz w:val="22"/>
                <w:szCs w:val="22"/>
                <w:lang w:val="es-ES"/>
              </w:rPr>
              <w:t>ECTS</w:t>
            </w:r>
          </w:p>
        </w:tc>
        <w:tc>
          <w:tcPr>
            <w:tcW w:w="2693" w:type="dxa"/>
            <w:tcBorders>
              <w:top w:val="single" w:sz="2" w:space="0" w:color="000000"/>
              <w:left w:val="single" w:sz="2" w:space="0" w:color="000000"/>
              <w:bottom w:val="single" w:sz="2" w:space="0" w:color="000000"/>
              <w:right w:val="single" w:sz="2" w:space="0" w:color="000000"/>
            </w:tcBorders>
            <w:shd w:val="pct15" w:color="auto" w:fill="auto"/>
          </w:tcPr>
          <w:p w14:paraId="76B26E4B" w14:textId="284F2699" w:rsidR="0015357A" w:rsidRPr="001A4045" w:rsidRDefault="000B7A9E" w:rsidP="0015357A">
            <w:pPr>
              <w:pStyle w:val="Textoindependiente"/>
              <w:snapToGrid w:val="0"/>
              <w:spacing w:line="312" w:lineRule="auto"/>
              <w:jc w:val="center"/>
              <w:rPr>
                <w:rFonts w:cs="Arial"/>
                <w:b/>
                <w:sz w:val="22"/>
                <w:szCs w:val="22"/>
                <w:lang w:val="es-ES"/>
              </w:rPr>
            </w:pPr>
            <w:r w:rsidRPr="001A4045">
              <w:rPr>
                <w:rFonts w:cs="Arial"/>
                <w:b/>
                <w:sz w:val="22"/>
                <w:szCs w:val="22"/>
                <w:lang w:val="es-ES"/>
              </w:rPr>
              <w:t>RESULTADOS DE</w:t>
            </w:r>
            <w:r w:rsidR="0015357A" w:rsidRPr="001A4045">
              <w:rPr>
                <w:rFonts w:cs="Arial"/>
                <w:b/>
                <w:sz w:val="22"/>
                <w:szCs w:val="22"/>
                <w:lang w:val="es-ES"/>
              </w:rPr>
              <w:t xml:space="preserve"> APRENDIZAJE</w:t>
            </w:r>
          </w:p>
        </w:tc>
      </w:tr>
      <w:tr w:rsidR="0015357A" w:rsidRPr="001A4045" w14:paraId="31B79CEF" w14:textId="77777777" w:rsidTr="000B7A9E">
        <w:tc>
          <w:tcPr>
            <w:tcW w:w="2694" w:type="dxa"/>
            <w:vMerge w:val="restart"/>
            <w:tcBorders>
              <w:top w:val="single" w:sz="2" w:space="0" w:color="000000"/>
              <w:left w:val="single" w:sz="1" w:space="0" w:color="000000"/>
              <w:bottom w:val="single" w:sz="1" w:space="0" w:color="000000"/>
            </w:tcBorders>
            <w:shd w:val="clear" w:color="auto" w:fill="auto"/>
          </w:tcPr>
          <w:p w14:paraId="08A2330C" w14:textId="77777777" w:rsidR="0015357A" w:rsidRPr="001A4045" w:rsidRDefault="0015357A" w:rsidP="00313AB1">
            <w:pPr>
              <w:pStyle w:val="Textoindependiente"/>
              <w:snapToGrid w:val="0"/>
              <w:spacing w:line="312" w:lineRule="auto"/>
              <w:rPr>
                <w:rFonts w:cs="Arial"/>
                <w:b/>
                <w:sz w:val="22"/>
                <w:szCs w:val="22"/>
                <w:lang w:val="es-ES"/>
              </w:rPr>
            </w:pPr>
            <w:r w:rsidRPr="001A4045">
              <w:rPr>
                <w:rFonts w:cs="Arial"/>
                <w:b/>
                <w:sz w:val="22"/>
                <w:szCs w:val="22"/>
                <w:lang w:val="es-ES"/>
              </w:rPr>
              <w:t xml:space="preserve">Actividades dirigidas </w:t>
            </w:r>
          </w:p>
        </w:tc>
        <w:tc>
          <w:tcPr>
            <w:tcW w:w="2521" w:type="dxa"/>
            <w:tcBorders>
              <w:top w:val="single" w:sz="2" w:space="0" w:color="000000"/>
              <w:left w:val="single" w:sz="1" w:space="0" w:color="000000"/>
              <w:bottom w:val="single" w:sz="1" w:space="0" w:color="000000"/>
            </w:tcBorders>
            <w:shd w:val="clear" w:color="auto" w:fill="auto"/>
          </w:tcPr>
          <w:p w14:paraId="518D1AD7"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Clases teóricas</w:t>
            </w:r>
          </w:p>
        </w:tc>
        <w:tc>
          <w:tcPr>
            <w:tcW w:w="881" w:type="dxa"/>
            <w:tcBorders>
              <w:top w:val="single" w:sz="2" w:space="0" w:color="000000"/>
              <w:left w:val="single" w:sz="1" w:space="0" w:color="000000"/>
              <w:bottom w:val="single" w:sz="1" w:space="0" w:color="000000"/>
            </w:tcBorders>
            <w:shd w:val="clear" w:color="auto" w:fill="auto"/>
          </w:tcPr>
          <w:p w14:paraId="2D4B8EE3"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40</w:t>
            </w:r>
          </w:p>
        </w:tc>
        <w:tc>
          <w:tcPr>
            <w:tcW w:w="851" w:type="dxa"/>
            <w:tcBorders>
              <w:top w:val="single" w:sz="2" w:space="0" w:color="000000"/>
              <w:left w:val="single" w:sz="1" w:space="0" w:color="000000"/>
              <w:bottom w:val="single" w:sz="1" w:space="0" w:color="000000"/>
            </w:tcBorders>
            <w:shd w:val="clear" w:color="auto" w:fill="auto"/>
          </w:tcPr>
          <w:p w14:paraId="46B559B4"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1.6</w:t>
            </w:r>
          </w:p>
        </w:tc>
        <w:tc>
          <w:tcPr>
            <w:tcW w:w="2693" w:type="dxa"/>
            <w:tcBorders>
              <w:top w:val="single" w:sz="2" w:space="0" w:color="000000"/>
              <w:left w:val="single" w:sz="1" w:space="0" w:color="000000"/>
              <w:bottom w:val="single" w:sz="1" w:space="0" w:color="000000"/>
              <w:right w:val="single" w:sz="1" w:space="0" w:color="000000"/>
            </w:tcBorders>
            <w:shd w:val="clear" w:color="auto" w:fill="auto"/>
          </w:tcPr>
          <w:p w14:paraId="363F33EB"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CE4.6</w:t>
            </w:r>
            <w:proofErr w:type="gramStart"/>
            <w:r w:rsidRPr="001A4045">
              <w:rPr>
                <w:rFonts w:cs="Arial"/>
                <w:sz w:val="22"/>
                <w:szCs w:val="22"/>
                <w:lang w:val="es-ES"/>
              </w:rPr>
              <w:t>. ,</w:t>
            </w:r>
            <w:proofErr w:type="gramEnd"/>
            <w:r w:rsidRPr="001A4045">
              <w:rPr>
                <w:rFonts w:cs="Arial"/>
                <w:sz w:val="22"/>
                <w:szCs w:val="22"/>
                <w:lang w:val="es-ES"/>
              </w:rPr>
              <w:t xml:space="preserve"> CE4.7., C13.4.</w:t>
            </w:r>
          </w:p>
        </w:tc>
      </w:tr>
      <w:tr w:rsidR="0015357A" w:rsidRPr="001A4045" w14:paraId="18960F41" w14:textId="77777777" w:rsidTr="000B7A9E">
        <w:tc>
          <w:tcPr>
            <w:tcW w:w="2694" w:type="dxa"/>
            <w:vMerge/>
            <w:tcBorders>
              <w:top w:val="single" w:sz="1" w:space="0" w:color="000000"/>
              <w:left w:val="single" w:sz="1" w:space="0" w:color="000000"/>
              <w:bottom w:val="single" w:sz="1" w:space="0" w:color="000000"/>
            </w:tcBorders>
            <w:shd w:val="clear" w:color="auto" w:fill="auto"/>
          </w:tcPr>
          <w:p w14:paraId="6C0C3924" w14:textId="77777777" w:rsidR="0015357A" w:rsidRPr="001A4045" w:rsidRDefault="0015357A" w:rsidP="00313AB1">
            <w:pPr>
              <w:rPr>
                <w:rFonts w:ascii="Arial" w:hAnsi="Arial" w:cs="Arial"/>
                <w:sz w:val="22"/>
                <w:szCs w:val="22"/>
                <w:lang w:val="es-ES"/>
              </w:rPr>
            </w:pPr>
          </w:p>
        </w:tc>
        <w:tc>
          <w:tcPr>
            <w:tcW w:w="2521" w:type="dxa"/>
            <w:tcBorders>
              <w:top w:val="single" w:sz="1" w:space="0" w:color="000000"/>
              <w:left w:val="single" w:sz="1" w:space="0" w:color="000000"/>
              <w:bottom w:val="single" w:sz="1" w:space="0" w:color="000000"/>
            </w:tcBorders>
            <w:shd w:val="clear" w:color="auto" w:fill="auto"/>
          </w:tcPr>
          <w:p w14:paraId="2BF8FC63"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Resolución casos prácticos</w:t>
            </w:r>
          </w:p>
        </w:tc>
        <w:tc>
          <w:tcPr>
            <w:tcW w:w="881" w:type="dxa"/>
            <w:tcBorders>
              <w:top w:val="single" w:sz="1" w:space="0" w:color="000000"/>
              <w:left w:val="single" w:sz="1" w:space="0" w:color="000000"/>
              <w:bottom w:val="single" w:sz="1" w:space="0" w:color="000000"/>
            </w:tcBorders>
            <w:shd w:val="clear" w:color="auto" w:fill="auto"/>
          </w:tcPr>
          <w:p w14:paraId="09F7216F"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12</w:t>
            </w:r>
          </w:p>
        </w:tc>
        <w:tc>
          <w:tcPr>
            <w:tcW w:w="851" w:type="dxa"/>
            <w:tcBorders>
              <w:top w:val="single" w:sz="1" w:space="0" w:color="000000"/>
              <w:left w:val="single" w:sz="1" w:space="0" w:color="000000"/>
              <w:bottom w:val="single" w:sz="1" w:space="0" w:color="000000"/>
            </w:tcBorders>
            <w:shd w:val="clear" w:color="auto" w:fill="auto"/>
          </w:tcPr>
          <w:p w14:paraId="68CA4D07"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0.48</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33F9FE1B"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CE4.7</w:t>
            </w:r>
            <w:proofErr w:type="gramStart"/>
            <w:r w:rsidRPr="001A4045">
              <w:rPr>
                <w:rFonts w:cs="Arial"/>
                <w:sz w:val="22"/>
                <w:szCs w:val="22"/>
                <w:lang w:val="es-ES"/>
              </w:rPr>
              <w:t>. ,</w:t>
            </w:r>
            <w:proofErr w:type="gramEnd"/>
            <w:r w:rsidRPr="001A4045">
              <w:rPr>
                <w:rFonts w:cs="Arial"/>
                <w:sz w:val="22"/>
                <w:szCs w:val="22"/>
                <w:lang w:val="es-ES"/>
              </w:rPr>
              <w:t xml:space="preserve"> C13.3.</w:t>
            </w:r>
          </w:p>
        </w:tc>
      </w:tr>
      <w:tr w:rsidR="0015357A" w:rsidRPr="001A4045" w14:paraId="5379C7EB" w14:textId="77777777" w:rsidTr="000B7A9E">
        <w:tc>
          <w:tcPr>
            <w:tcW w:w="2694" w:type="dxa"/>
            <w:tcBorders>
              <w:top w:val="single" w:sz="1" w:space="0" w:color="000000"/>
              <w:left w:val="single" w:sz="1" w:space="0" w:color="000000"/>
              <w:bottom w:val="single" w:sz="1" w:space="0" w:color="000000"/>
            </w:tcBorders>
            <w:shd w:val="clear" w:color="auto" w:fill="auto"/>
          </w:tcPr>
          <w:p w14:paraId="4FD3E1FE" w14:textId="77777777" w:rsidR="0015357A" w:rsidRPr="001A4045" w:rsidRDefault="0015357A" w:rsidP="00313AB1">
            <w:pPr>
              <w:pStyle w:val="Textoindependiente"/>
              <w:snapToGrid w:val="0"/>
              <w:spacing w:line="312" w:lineRule="auto"/>
              <w:rPr>
                <w:rFonts w:cs="Arial"/>
                <w:b/>
                <w:sz w:val="22"/>
                <w:szCs w:val="22"/>
                <w:shd w:val="clear" w:color="auto" w:fill="FFFF00"/>
                <w:lang w:val="es-ES"/>
              </w:rPr>
            </w:pPr>
          </w:p>
        </w:tc>
        <w:tc>
          <w:tcPr>
            <w:tcW w:w="2521" w:type="dxa"/>
            <w:tcBorders>
              <w:top w:val="single" w:sz="1" w:space="0" w:color="000000"/>
              <w:left w:val="single" w:sz="1" w:space="0" w:color="000000"/>
              <w:bottom w:val="single" w:sz="1" w:space="0" w:color="000000"/>
            </w:tcBorders>
            <w:shd w:val="clear" w:color="auto" w:fill="auto"/>
          </w:tcPr>
          <w:p w14:paraId="0E919BA7"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Presentación pública de trabajos</w:t>
            </w:r>
          </w:p>
        </w:tc>
        <w:tc>
          <w:tcPr>
            <w:tcW w:w="881" w:type="dxa"/>
            <w:tcBorders>
              <w:top w:val="single" w:sz="1" w:space="0" w:color="000000"/>
              <w:left w:val="single" w:sz="1" w:space="0" w:color="000000"/>
              <w:bottom w:val="single" w:sz="1" w:space="0" w:color="000000"/>
            </w:tcBorders>
            <w:shd w:val="clear" w:color="auto" w:fill="auto"/>
          </w:tcPr>
          <w:p w14:paraId="030D08FF"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4</w:t>
            </w:r>
          </w:p>
        </w:tc>
        <w:tc>
          <w:tcPr>
            <w:tcW w:w="851" w:type="dxa"/>
            <w:tcBorders>
              <w:top w:val="single" w:sz="1" w:space="0" w:color="000000"/>
              <w:left w:val="single" w:sz="1" w:space="0" w:color="000000"/>
              <w:bottom w:val="single" w:sz="1" w:space="0" w:color="000000"/>
            </w:tcBorders>
            <w:shd w:val="clear" w:color="auto" w:fill="auto"/>
          </w:tcPr>
          <w:p w14:paraId="261EE260"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0.16</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09DF3826"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CE4.7</w:t>
            </w:r>
            <w:proofErr w:type="gramStart"/>
            <w:r w:rsidRPr="001A4045">
              <w:rPr>
                <w:rFonts w:cs="Arial"/>
                <w:sz w:val="22"/>
                <w:szCs w:val="22"/>
                <w:lang w:val="es-ES"/>
              </w:rPr>
              <w:t>. ,</w:t>
            </w:r>
            <w:proofErr w:type="gramEnd"/>
            <w:r w:rsidRPr="001A4045">
              <w:rPr>
                <w:rFonts w:cs="Arial"/>
                <w:sz w:val="22"/>
                <w:szCs w:val="22"/>
                <w:lang w:val="es-ES"/>
              </w:rPr>
              <w:t xml:space="preserve"> C13.3., CT10., CT4.</w:t>
            </w:r>
          </w:p>
        </w:tc>
      </w:tr>
      <w:tr w:rsidR="0015357A" w:rsidRPr="001A4045" w14:paraId="0DCAF3C8" w14:textId="77777777" w:rsidTr="000B7A9E">
        <w:tc>
          <w:tcPr>
            <w:tcW w:w="2694" w:type="dxa"/>
            <w:vMerge w:val="restart"/>
            <w:tcBorders>
              <w:top w:val="single" w:sz="1" w:space="0" w:color="000000"/>
              <w:left w:val="single" w:sz="1" w:space="0" w:color="000000"/>
              <w:bottom w:val="single" w:sz="1" w:space="0" w:color="000000"/>
            </w:tcBorders>
            <w:shd w:val="clear" w:color="auto" w:fill="auto"/>
          </w:tcPr>
          <w:p w14:paraId="01F77278" w14:textId="77777777" w:rsidR="0015357A" w:rsidRPr="001A4045" w:rsidRDefault="0015357A" w:rsidP="00313AB1">
            <w:pPr>
              <w:pStyle w:val="Textoindependiente"/>
              <w:snapToGrid w:val="0"/>
              <w:spacing w:line="312" w:lineRule="auto"/>
              <w:rPr>
                <w:rFonts w:cs="Arial"/>
                <w:b/>
                <w:sz w:val="22"/>
                <w:szCs w:val="22"/>
                <w:lang w:val="es-ES"/>
              </w:rPr>
            </w:pPr>
            <w:r w:rsidRPr="001A4045">
              <w:rPr>
                <w:rFonts w:cs="Arial"/>
                <w:b/>
                <w:sz w:val="22"/>
                <w:szCs w:val="22"/>
                <w:lang w:val="es-ES"/>
              </w:rPr>
              <w:t>Actividades supervisadas</w:t>
            </w:r>
          </w:p>
          <w:p w14:paraId="0CEF0EE2" w14:textId="77777777" w:rsidR="0015357A" w:rsidRPr="001A4045" w:rsidRDefault="0015357A" w:rsidP="00313AB1">
            <w:pPr>
              <w:pStyle w:val="Textoindependiente"/>
              <w:spacing w:line="312" w:lineRule="auto"/>
              <w:rPr>
                <w:rFonts w:cs="Arial"/>
                <w:b/>
                <w:sz w:val="22"/>
                <w:szCs w:val="22"/>
                <w:lang w:val="es-ES"/>
              </w:rPr>
            </w:pPr>
          </w:p>
        </w:tc>
        <w:tc>
          <w:tcPr>
            <w:tcW w:w="2521" w:type="dxa"/>
            <w:tcBorders>
              <w:top w:val="single" w:sz="1" w:space="0" w:color="000000"/>
              <w:left w:val="single" w:sz="1" w:space="0" w:color="000000"/>
              <w:bottom w:val="single" w:sz="1" w:space="0" w:color="000000"/>
            </w:tcBorders>
            <w:shd w:val="clear" w:color="auto" w:fill="auto"/>
          </w:tcPr>
          <w:p w14:paraId="4A1AAACD"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Tutorías</w:t>
            </w:r>
          </w:p>
        </w:tc>
        <w:tc>
          <w:tcPr>
            <w:tcW w:w="881" w:type="dxa"/>
            <w:tcBorders>
              <w:top w:val="single" w:sz="1" w:space="0" w:color="000000"/>
              <w:left w:val="single" w:sz="1" w:space="0" w:color="000000"/>
              <w:bottom w:val="single" w:sz="1" w:space="0" w:color="000000"/>
            </w:tcBorders>
            <w:shd w:val="clear" w:color="auto" w:fill="auto"/>
          </w:tcPr>
          <w:p w14:paraId="7C175BDE"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22</w:t>
            </w:r>
          </w:p>
        </w:tc>
        <w:tc>
          <w:tcPr>
            <w:tcW w:w="851" w:type="dxa"/>
            <w:tcBorders>
              <w:top w:val="single" w:sz="1" w:space="0" w:color="000000"/>
              <w:left w:val="single" w:sz="1" w:space="0" w:color="000000"/>
              <w:bottom w:val="single" w:sz="1" w:space="0" w:color="000000"/>
            </w:tcBorders>
            <w:shd w:val="clear" w:color="auto" w:fill="auto"/>
          </w:tcPr>
          <w:p w14:paraId="272C49AA"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0.88</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6912B587"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CE4.7</w:t>
            </w:r>
            <w:proofErr w:type="gramStart"/>
            <w:r w:rsidRPr="001A4045">
              <w:rPr>
                <w:rFonts w:cs="Arial"/>
                <w:sz w:val="22"/>
                <w:szCs w:val="22"/>
                <w:lang w:val="es-ES"/>
              </w:rPr>
              <w:t>. ,</w:t>
            </w:r>
            <w:proofErr w:type="gramEnd"/>
            <w:r w:rsidRPr="001A4045">
              <w:rPr>
                <w:rFonts w:cs="Arial"/>
                <w:sz w:val="22"/>
                <w:szCs w:val="22"/>
                <w:lang w:val="es-ES"/>
              </w:rPr>
              <w:t xml:space="preserve"> C13.3.</w:t>
            </w:r>
          </w:p>
        </w:tc>
      </w:tr>
      <w:tr w:rsidR="0015357A" w:rsidRPr="001A4045" w14:paraId="5E2B08F1" w14:textId="77777777" w:rsidTr="000B7A9E">
        <w:tc>
          <w:tcPr>
            <w:tcW w:w="2694" w:type="dxa"/>
            <w:vMerge/>
            <w:tcBorders>
              <w:top w:val="single" w:sz="1" w:space="0" w:color="000000"/>
              <w:left w:val="single" w:sz="1" w:space="0" w:color="000000"/>
              <w:bottom w:val="single" w:sz="1" w:space="0" w:color="000000"/>
            </w:tcBorders>
            <w:shd w:val="clear" w:color="auto" w:fill="auto"/>
          </w:tcPr>
          <w:p w14:paraId="3DF6FD2C" w14:textId="77777777" w:rsidR="0015357A" w:rsidRPr="001A4045" w:rsidRDefault="0015357A" w:rsidP="00313AB1">
            <w:pPr>
              <w:rPr>
                <w:rFonts w:ascii="Arial" w:hAnsi="Arial" w:cs="Arial"/>
                <w:sz w:val="22"/>
                <w:szCs w:val="22"/>
                <w:lang w:val="es-ES"/>
              </w:rPr>
            </w:pPr>
          </w:p>
        </w:tc>
        <w:tc>
          <w:tcPr>
            <w:tcW w:w="2521" w:type="dxa"/>
            <w:tcBorders>
              <w:top w:val="single" w:sz="1" w:space="0" w:color="000000"/>
              <w:left w:val="single" w:sz="1" w:space="0" w:color="000000"/>
              <w:bottom w:val="single" w:sz="1" w:space="0" w:color="000000"/>
            </w:tcBorders>
            <w:shd w:val="clear" w:color="auto" w:fill="auto"/>
          </w:tcPr>
          <w:p w14:paraId="475B5FB2" w14:textId="77777777" w:rsidR="0015357A" w:rsidRPr="001A4045" w:rsidRDefault="0015357A" w:rsidP="00313AB1">
            <w:pPr>
              <w:pStyle w:val="Textoindependiente"/>
              <w:snapToGrid w:val="0"/>
              <w:spacing w:line="312" w:lineRule="auto"/>
              <w:jc w:val="left"/>
              <w:rPr>
                <w:rFonts w:cs="Arial"/>
                <w:sz w:val="22"/>
                <w:szCs w:val="22"/>
                <w:lang w:val="es-ES"/>
              </w:rPr>
            </w:pPr>
          </w:p>
        </w:tc>
        <w:tc>
          <w:tcPr>
            <w:tcW w:w="881" w:type="dxa"/>
            <w:tcBorders>
              <w:top w:val="single" w:sz="1" w:space="0" w:color="000000"/>
              <w:left w:val="single" w:sz="1" w:space="0" w:color="000000"/>
              <w:bottom w:val="single" w:sz="1" w:space="0" w:color="000000"/>
            </w:tcBorders>
            <w:shd w:val="clear" w:color="auto" w:fill="auto"/>
          </w:tcPr>
          <w:p w14:paraId="1772F9EC" w14:textId="77777777" w:rsidR="0015357A" w:rsidRPr="001A4045" w:rsidRDefault="0015357A" w:rsidP="00313AB1">
            <w:pPr>
              <w:pStyle w:val="Textoindependiente"/>
              <w:snapToGrid w:val="0"/>
              <w:spacing w:line="312" w:lineRule="auto"/>
              <w:jc w:val="left"/>
              <w:rPr>
                <w:rFonts w:cs="Arial"/>
                <w:sz w:val="22"/>
                <w:szCs w:val="22"/>
                <w:lang w:val="es-ES"/>
              </w:rPr>
            </w:pPr>
          </w:p>
        </w:tc>
        <w:tc>
          <w:tcPr>
            <w:tcW w:w="851" w:type="dxa"/>
            <w:tcBorders>
              <w:top w:val="single" w:sz="1" w:space="0" w:color="000000"/>
              <w:left w:val="single" w:sz="1" w:space="0" w:color="000000"/>
              <w:bottom w:val="single" w:sz="1" w:space="0" w:color="000000"/>
            </w:tcBorders>
            <w:shd w:val="clear" w:color="auto" w:fill="auto"/>
          </w:tcPr>
          <w:p w14:paraId="30EA8670" w14:textId="77777777" w:rsidR="0015357A" w:rsidRPr="001A4045" w:rsidRDefault="0015357A" w:rsidP="00313AB1">
            <w:pPr>
              <w:pStyle w:val="Textoindependiente"/>
              <w:snapToGrid w:val="0"/>
              <w:spacing w:line="312" w:lineRule="auto"/>
              <w:jc w:val="center"/>
              <w:rPr>
                <w:rFonts w:cs="Arial"/>
                <w:sz w:val="22"/>
                <w:szCs w:val="22"/>
                <w:lang w:val="es-ES"/>
              </w:rPr>
            </w:pP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303436E7" w14:textId="77777777" w:rsidR="0015357A" w:rsidRPr="001A4045" w:rsidRDefault="0015357A" w:rsidP="00313AB1">
            <w:pPr>
              <w:pStyle w:val="Textoindependiente"/>
              <w:snapToGrid w:val="0"/>
              <w:spacing w:line="312" w:lineRule="auto"/>
              <w:jc w:val="center"/>
              <w:rPr>
                <w:rFonts w:cs="Arial"/>
                <w:sz w:val="22"/>
                <w:szCs w:val="22"/>
                <w:lang w:val="es-ES"/>
              </w:rPr>
            </w:pPr>
          </w:p>
        </w:tc>
      </w:tr>
      <w:tr w:rsidR="0015357A" w:rsidRPr="001A4045" w14:paraId="7CE9D7AA" w14:textId="77777777" w:rsidTr="000B7A9E">
        <w:tc>
          <w:tcPr>
            <w:tcW w:w="2694" w:type="dxa"/>
            <w:vMerge w:val="restart"/>
            <w:tcBorders>
              <w:top w:val="single" w:sz="1" w:space="0" w:color="000000"/>
              <w:left w:val="single" w:sz="1" w:space="0" w:color="000000"/>
              <w:bottom w:val="single" w:sz="1" w:space="0" w:color="000000"/>
            </w:tcBorders>
            <w:shd w:val="clear" w:color="auto" w:fill="auto"/>
          </w:tcPr>
          <w:p w14:paraId="3402FB44" w14:textId="77777777" w:rsidR="0015357A" w:rsidRPr="001A4045" w:rsidRDefault="0015357A" w:rsidP="00313AB1">
            <w:pPr>
              <w:pStyle w:val="Textoindependiente"/>
              <w:snapToGrid w:val="0"/>
              <w:spacing w:line="312" w:lineRule="auto"/>
              <w:rPr>
                <w:rFonts w:cs="Arial"/>
                <w:b/>
                <w:sz w:val="22"/>
                <w:szCs w:val="22"/>
                <w:lang w:val="es-ES"/>
              </w:rPr>
            </w:pPr>
            <w:r w:rsidRPr="001A4045">
              <w:rPr>
                <w:rFonts w:cs="Arial"/>
                <w:b/>
                <w:sz w:val="22"/>
                <w:szCs w:val="22"/>
                <w:lang w:val="es-ES"/>
              </w:rPr>
              <w:t>Actividades autónomas</w:t>
            </w:r>
          </w:p>
        </w:tc>
        <w:tc>
          <w:tcPr>
            <w:tcW w:w="2521" w:type="dxa"/>
            <w:tcBorders>
              <w:top w:val="single" w:sz="1" w:space="0" w:color="000000"/>
              <w:left w:val="single" w:sz="1" w:space="0" w:color="000000"/>
              <w:bottom w:val="single" w:sz="1" w:space="0" w:color="000000"/>
            </w:tcBorders>
            <w:shd w:val="clear" w:color="auto" w:fill="auto"/>
          </w:tcPr>
          <w:p w14:paraId="716E20E3"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Resolución casos prácticos</w:t>
            </w:r>
          </w:p>
        </w:tc>
        <w:tc>
          <w:tcPr>
            <w:tcW w:w="881" w:type="dxa"/>
            <w:tcBorders>
              <w:top w:val="single" w:sz="1" w:space="0" w:color="000000"/>
              <w:left w:val="single" w:sz="1" w:space="0" w:color="000000"/>
              <w:bottom w:val="single" w:sz="1" w:space="0" w:color="000000"/>
            </w:tcBorders>
            <w:shd w:val="clear" w:color="auto" w:fill="auto"/>
          </w:tcPr>
          <w:p w14:paraId="28F0A5B8"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12</w:t>
            </w:r>
          </w:p>
        </w:tc>
        <w:tc>
          <w:tcPr>
            <w:tcW w:w="851" w:type="dxa"/>
            <w:tcBorders>
              <w:top w:val="single" w:sz="1" w:space="0" w:color="000000"/>
              <w:left w:val="single" w:sz="1" w:space="0" w:color="000000"/>
              <w:bottom w:val="single" w:sz="1" w:space="0" w:color="000000"/>
            </w:tcBorders>
            <w:shd w:val="clear" w:color="auto" w:fill="auto"/>
          </w:tcPr>
          <w:p w14:paraId="3312440F"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0.48</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5EC9C079"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CE4.6</w:t>
            </w:r>
            <w:proofErr w:type="gramStart"/>
            <w:r w:rsidRPr="001A4045">
              <w:rPr>
                <w:rFonts w:cs="Arial"/>
                <w:sz w:val="22"/>
                <w:szCs w:val="22"/>
                <w:lang w:val="es-ES"/>
              </w:rPr>
              <w:t>. ,</w:t>
            </w:r>
            <w:proofErr w:type="gramEnd"/>
            <w:r w:rsidRPr="001A4045">
              <w:rPr>
                <w:rFonts w:cs="Arial"/>
                <w:sz w:val="22"/>
                <w:szCs w:val="22"/>
                <w:lang w:val="es-ES"/>
              </w:rPr>
              <w:t xml:space="preserve"> CE4.7., CE4.8. , C13.3., C13.4. , CT1.</w:t>
            </w:r>
          </w:p>
        </w:tc>
      </w:tr>
      <w:tr w:rsidR="0015357A" w:rsidRPr="001A4045" w14:paraId="4FA1075D" w14:textId="77777777" w:rsidTr="000B7A9E">
        <w:tc>
          <w:tcPr>
            <w:tcW w:w="2694" w:type="dxa"/>
            <w:vMerge/>
            <w:tcBorders>
              <w:top w:val="single" w:sz="1" w:space="0" w:color="000000"/>
              <w:left w:val="single" w:sz="1" w:space="0" w:color="000000"/>
              <w:bottom w:val="single" w:sz="1" w:space="0" w:color="000000"/>
            </w:tcBorders>
            <w:shd w:val="clear" w:color="auto" w:fill="auto"/>
          </w:tcPr>
          <w:p w14:paraId="3203A2AC" w14:textId="77777777" w:rsidR="0015357A" w:rsidRPr="001A4045" w:rsidRDefault="0015357A" w:rsidP="00313AB1">
            <w:pPr>
              <w:rPr>
                <w:rFonts w:ascii="Arial" w:hAnsi="Arial" w:cs="Arial"/>
                <w:sz w:val="22"/>
                <w:szCs w:val="22"/>
                <w:lang w:val="es-ES"/>
              </w:rPr>
            </w:pPr>
          </w:p>
        </w:tc>
        <w:tc>
          <w:tcPr>
            <w:tcW w:w="2521" w:type="dxa"/>
            <w:tcBorders>
              <w:top w:val="single" w:sz="1" w:space="0" w:color="000000"/>
              <w:left w:val="single" w:sz="1" w:space="0" w:color="000000"/>
              <w:bottom w:val="single" w:sz="1" w:space="0" w:color="000000"/>
            </w:tcBorders>
            <w:shd w:val="clear" w:color="auto" w:fill="auto"/>
          </w:tcPr>
          <w:p w14:paraId="50847B86"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 xml:space="preserve">Elaboración de trabajos. </w:t>
            </w:r>
          </w:p>
        </w:tc>
        <w:tc>
          <w:tcPr>
            <w:tcW w:w="881" w:type="dxa"/>
            <w:tcBorders>
              <w:top w:val="single" w:sz="1" w:space="0" w:color="000000"/>
              <w:left w:val="single" w:sz="1" w:space="0" w:color="000000"/>
              <w:bottom w:val="single" w:sz="1" w:space="0" w:color="000000"/>
            </w:tcBorders>
            <w:shd w:val="clear" w:color="auto" w:fill="auto"/>
          </w:tcPr>
          <w:p w14:paraId="058391C2"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36</w:t>
            </w:r>
          </w:p>
        </w:tc>
        <w:tc>
          <w:tcPr>
            <w:tcW w:w="851" w:type="dxa"/>
            <w:tcBorders>
              <w:top w:val="single" w:sz="1" w:space="0" w:color="000000"/>
              <w:left w:val="single" w:sz="1" w:space="0" w:color="000000"/>
              <w:bottom w:val="single" w:sz="1" w:space="0" w:color="000000"/>
            </w:tcBorders>
            <w:shd w:val="clear" w:color="auto" w:fill="auto"/>
          </w:tcPr>
          <w:p w14:paraId="237B7D4B"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1.44</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53827A77"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CE4.6</w:t>
            </w:r>
            <w:proofErr w:type="gramStart"/>
            <w:r w:rsidRPr="001A4045">
              <w:rPr>
                <w:rFonts w:cs="Arial"/>
                <w:sz w:val="22"/>
                <w:szCs w:val="22"/>
                <w:lang w:val="es-ES"/>
              </w:rPr>
              <w:t>. ,</w:t>
            </w:r>
            <w:proofErr w:type="gramEnd"/>
            <w:r w:rsidRPr="001A4045">
              <w:rPr>
                <w:rFonts w:cs="Arial"/>
                <w:sz w:val="22"/>
                <w:szCs w:val="22"/>
                <w:lang w:val="es-ES"/>
              </w:rPr>
              <w:t xml:space="preserve"> CE4.7., CE4.8. , C13.3., C13.4., CT1.</w:t>
            </w:r>
          </w:p>
        </w:tc>
      </w:tr>
      <w:tr w:rsidR="0015357A" w:rsidRPr="001A4045" w14:paraId="0FE02042" w14:textId="77777777" w:rsidTr="000B7A9E">
        <w:tc>
          <w:tcPr>
            <w:tcW w:w="2694" w:type="dxa"/>
            <w:tcBorders>
              <w:top w:val="single" w:sz="1" w:space="0" w:color="000000"/>
              <w:left w:val="single" w:sz="1" w:space="0" w:color="000000"/>
              <w:bottom w:val="single" w:sz="1" w:space="0" w:color="000000"/>
            </w:tcBorders>
            <w:shd w:val="clear" w:color="auto" w:fill="auto"/>
          </w:tcPr>
          <w:p w14:paraId="6FA45658" w14:textId="77777777" w:rsidR="0015357A" w:rsidRPr="001A4045" w:rsidRDefault="0015357A" w:rsidP="00313AB1">
            <w:pPr>
              <w:pStyle w:val="Textoindependiente"/>
              <w:snapToGrid w:val="0"/>
              <w:spacing w:line="312" w:lineRule="auto"/>
              <w:rPr>
                <w:rFonts w:cs="Arial"/>
                <w:b/>
                <w:sz w:val="22"/>
                <w:szCs w:val="22"/>
                <w:shd w:val="clear" w:color="auto" w:fill="FFFF00"/>
                <w:lang w:val="es-ES"/>
              </w:rPr>
            </w:pPr>
          </w:p>
        </w:tc>
        <w:tc>
          <w:tcPr>
            <w:tcW w:w="2521" w:type="dxa"/>
            <w:tcBorders>
              <w:top w:val="single" w:sz="1" w:space="0" w:color="000000"/>
              <w:left w:val="single" w:sz="1" w:space="0" w:color="000000"/>
              <w:bottom w:val="single" w:sz="1" w:space="0" w:color="000000"/>
            </w:tcBorders>
            <w:shd w:val="clear" w:color="auto" w:fill="auto"/>
          </w:tcPr>
          <w:p w14:paraId="0E916CD3"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Estudio</w:t>
            </w:r>
          </w:p>
        </w:tc>
        <w:tc>
          <w:tcPr>
            <w:tcW w:w="881" w:type="dxa"/>
            <w:tcBorders>
              <w:top w:val="single" w:sz="1" w:space="0" w:color="000000"/>
              <w:left w:val="single" w:sz="1" w:space="0" w:color="000000"/>
              <w:bottom w:val="single" w:sz="1" w:space="0" w:color="000000"/>
            </w:tcBorders>
            <w:shd w:val="clear" w:color="auto" w:fill="auto"/>
          </w:tcPr>
          <w:p w14:paraId="7C08A20E" w14:textId="77777777" w:rsidR="0015357A" w:rsidRPr="001A4045" w:rsidRDefault="0015357A" w:rsidP="00313AB1">
            <w:pPr>
              <w:pStyle w:val="Textoindependiente"/>
              <w:snapToGrid w:val="0"/>
              <w:spacing w:line="312" w:lineRule="auto"/>
              <w:jc w:val="left"/>
              <w:rPr>
                <w:rFonts w:cs="Arial"/>
                <w:sz w:val="22"/>
                <w:szCs w:val="22"/>
                <w:lang w:val="es-ES"/>
              </w:rPr>
            </w:pPr>
            <w:r w:rsidRPr="001A4045">
              <w:rPr>
                <w:rFonts w:cs="Arial"/>
                <w:sz w:val="22"/>
                <w:szCs w:val="22"/>
                <w:lang w:val="es-ES"/>
              </w:rPr>
              <w:t>24</w:t>
            </w:r>
          </w:p>
        </w:tc>
        <w:tc>
          <w:tcPr>
            <w:tcW w:w="851" w:type="dxa"/>
            <w:tcBorders>
              <w:top w:val="single" w:sz="1" w:space="0" w:color="000000"/>
              <w:left w:val="single" w:sz="1" w:space="0" w:color="000000"/>
              <w:bottom w:val="single" w:sz="1" w:space="0" w:color="000000"/>
            </w:tcBorders>
            <w:shd w:val="clear" w:color="auto" w:fill="auto"/>
          </w:tcPr>
          <w:p w14:paraId="723DF742"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0.96</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4E4388B3" w14:textId="77777777" w:rsidR="0015357A" w:rsidRPr="001A4045" w:rsidRDefault="0015357A" w:rsidP="00313AB1">
            <w:pPr>
              <w:pStyle w:val="Textoindependiente"/>
              <w:snapToGrid w:val="0"/>
              <w:spacing w:line="312" w:lineRule="auto"/>
              <w:jc w:val="center"/>
              <w:rPr>
                <w:rFonts w:cs="Arial"/>
                <w:sz w:val="22"/>
                <w:szCs w:val="22"/>
                <w:lang w:val="es-ES"/>
              </w:rPr>
            </w:pPr>
            <w:r w:rsidRPr="001A4045">
              <w:rPr>
                <w:rFonts w:cs="Arial"/>
                <w:sz w:val="22"/>
                <w:szCs w:val="22"/>
                <w:lang w:val="es-ES"/>
              </w:rPr>
              <w:t>CE4.6</w:t>
            </w:r>
            <w:proofErr w:type="gramStart"/>
            <w:r w:rsidRPr="001A4045">
              <w:rPr>
                <w:rFonts w:cs="Arial"/>
                <w:sz w:val="22"/>
                <w:szCs w:val="22"/>
                <w:lang w:val="es-ES"/>
              </w:rPr>
              <w:t>. ,</w:t>
            </w:r>
            <w:proofErr w:type="gramEnd"/>
            <w:r w:rsidRPr="001A4045">
              <w:rPr>
                <w:rFonts w:cs="Arial"/>
                <w:sz w:val="22"/>
                <w:szCs w:val="22"/>
                <w:lang w:val="es-ES"/>
              </w:rPr>
              <w:t xml:space="preserve"> CE4.7., CE4.8. , C13.3., C13.4., CT1.</w:t>
            </w:r>
          </w:p>
        </w:tc>
      </w:tr>
    </w:tbl>
    <w:p w14:paraId="6054CEC8" w14:textId="338057CB" w:rsidR="0015357A" w:rsidRDefault="0015357A" w:rsidP="00C30F8A">
      <w:pPr>
        <w:pStyle w:val="Textoindependiente"/>
        <w:ind w:left="-567" w:right="-569"/>
        <w:rPr>
          <w:rStyle w:val="text1"/>
          <w:rFonts w:cs="Arial"/>
          <w:b/>
          <w:sz w:val="22"/>
        </w:rPr>
      </w:pPr>
    </w:p>
    <w:p w14:paraId="14D8C706"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La evaluación del aprendizaje realizado por el estudiante se hará de forma continuada.  Esta evaluación continuada se integra por dos elementos fundamentales: la evaluación de las diferentes actividades de trabajo en grupo y la evaluación individual a través de exámenes parciales.</w:t>
      </w:r>
    </w:p>
    <w:p w14:paraId="5B57F48A"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p>
    <w:p w14:paraId="584D3749"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EVALUACIÓN INDIVIDUAL: evaluación de los exámenes</w:t>
      </w:r>
    </w:p>
    <w:p w14:paraId="254ECD9A"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Realización individual de las pruebas escritas que se realicen. Estas pruebas tienen como finalidad evaluar los conocimientos teóricos y prácticos de los contenidos de la asignatura.</w:t>
      </w:r>
    </w:p>
    <w:p w14:paraId="5B325DDE"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La evaluación individual está formada por dos partes:</w:t>
      </w:r>
    </w:p>
    <w:p w14:paraId="3647EE15"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p>
    <w:p w14:paraId="00856CB5"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El estudiante tendrá dos pruebas individuales escritas teóricas y prácticas:  una en el mes de febrero y otro al final de la asignatura, el último día de clase. Son controles que liberan materia. En el control del mes de febrero se evaluará los conocimientos adquiridos hasta la fecha del examen.  Y en el último control el resto de conocimientos. Si el resultado del control es aprobado, y aprueba por Evaluación Continuada, el estudiante no se tiene que presentar al examen según el calendario oficial de exámenes. No obstante, el estudiante que suspende una parte, o las dos partes puede examinarse de la parte suspendida o de toda la asignatura en el examen del mes según el calendario oficial de exámenes.</w:t>
      </w:r>
    </w:p>
    <w:p w14:paraId="19A7FD66"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p>
    <w:p w14:paraId="5CB0FAE2"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Los dos exámenes constarán de parte práctica, parte teórica y preguntas de los ejercicios que se han resuelto en la parte no presencial de la asignatura.</w:t>
      </w:r>
    </w:p>
    <w:p w14:paraId="0C95AABA" w14:textId="77777777" w:rsidR="0015357A" w:rsidRPr="0015357A" w:rsidRDefault="0015357A" w:rsidP="0015357A">
      <w:pPr>
        <w:spacing w:line="360" w:lineRule="auto"/>
        <w:ind w:left="-567" w:right="-569"/>
        <w:rPr>
          <w:rFonts w:ascii="Arial" w:hAnsi="Arial" w:cs="Arial"/>
          <w:bCs/>
          <w:iCs/>
          <w:sz w:val="22"/>
          <w:szCs w:val="22"/>
          <w:lang w:val="es-ES" w:eastAsia="en-US"/>
        </w:rPr>
      </w:pPr>
    </w:p>
    <w:p w14:paraId="64C34BAE" w14:textId="7AC92EF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La calificación global de esta parte de evaluación individual se obtendrá de la media de las notas de las dos pruebas, y representa un 70% de la nota final de la asignatura</w:t>
      </w:r>
      <w:r w:rsidR="00C57919">
        <w:rPr>
          <w:rFonts w:ascii="Arial" w:hAnsi="Arial" w:cs="Arial"/>
          <w:bCs/>
          <w:iCs/>
          <w:sz w:val="22"/>
          <w:szCs w:val="22"/>
          <w:lang w:val="es-ES" w:eastAsia="en-US"/>
        </w:rPr>
        <w:t xml:space="preserve"> (35% cada prueba)</w:t>
      </w:r>
      <w:r w:rsidRPr="0015357A">
        <w:rPr>
          <w:rFonts w:ascii="Arial" w:hAnsi="Arial" w:cs="Arial"/>
          <w:bCs/>
          <w:iCs/>
          <w:sz w:val="22"/>
          <w:szCs w:val="22"/>
          <w:lang w:val="es-ES" w:eastAsia="en-US"/>
        </w:rPr>
        <w:t>. Para poder hacer la media de las notas entre las dos pruebas, se tiene que tener una puntuación mínima de un 3,5.</w:t>
      </w:r>
    </w:p>
    <w:p w14:paraId="333B2F33"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p>
    <w:p w14:paraId="008E7AF8" w14:textId="7F887918"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La realización de unos cuestionarios a trabas del aula Moodle</w:t>
      </w:r>
      <w:r w:rsidR="000B7A9E">
        <w:rPr>
          <w:rFonts w:ascii="Arial" w:hAnsi="Arial" w:cs="Arial"/>
          <w:bCs/>
          <w:iCs/>
          <w:sz w:val="22"/>
          <w:szCs w:val="22"/>
          <w:lang w:val="es-ES" w:eastAsia="en-US"/>
        </w:rPr>
        <w:t>:</w:t>
      </w:r>
    </w:p>
    <w:p w14:paraId="75101B7C" w14:textId="77777777" w:rsidR="0015357A" w:rsidRPr="0015357A" w:rsidRDefault="0015357A" w:rsidP="0015357A">
      <w:pPr>
        <w:spacing w:line="360" w:lineRule="auto"/>
        <w:ind w:left="-567" w:right="-569"/>
        <w:rPr>
          <w:rFonts w:ascii="Arial" w:hAnsi="Arial" w:cs="Arial"/>
          <w:bCs/>
          <w:iCs/>
          <w:sz w:val="22"/>
          <w:szCs w:val="22"/>
          <w:lang w:val="es-ES" w:eastAsia="en-US"/>
        </w:rPr>
      </w:pPr>
    </w:p>
    <w:p w14:paraId="05FB6860" w14:textId="77777777" w:rsidR="0015357A" w:rsidRPr="0015357A" w:rsidRDefault="0015357A" w:rsidP="0015357A">
      <w:pPr>
        <w:spacing w:line="360" w:lineRule="auto"/>
        <w:ind w:left="-567" w:right="-569"/>
        <w:rPr>
          <w:rFonts w:ascii="Arial" w:hAnsi="Arial" w:cs="Arial"/>
          <w:bCs/>
          <w:iCs/>
          <w:sz w:val="22"/>
          <w:szCs w:val="22"/>
          <w:lang w:val="es-ES" w:eastAsia="en-US"/>
        </w:rPr>
      </w:pPr>
      <w:r w:rsidRPr="0015357A">
        <w:rPr>
          <w:rFonts w:ascii="Arial" w:hAnsi="Arial" w:cs="Arial"/>
          <w:bCs/>
          <w:iCs/>
          <w:sz w:val="22"/>
          <w:szCs w:val="22"/>
          <w:lang w:val="es-ES" w:eastAsia="en-US"/>
        </w:rPr>
        <w:t>Q1: temas 1 al 3</w:t>
      </w:r>
    </w:p>
    <w:p w14:paraId="18DFE15A" w14:textId="77777777" w:rsidR="0015357A" w:rsidRPr="0015357A" w:rsidRDefault="0015357A" w:rsidP="0015357A">
      <w:pPr>
        <w:spacing w:line="360" w:lineRule="auto"/>
        <w:ind w:left="-567" w:right="-569"/>
        <w:rPr>
          <w:rFonts w:ascii="Arial" w:hAnsi="Arial" w:cs="Arial"/>
          <w:bCs/>
          <w:iCs/>
          <w:sz w:val="22"/>
          <w:szCs w:val="22"/>
          <w:lang w:val="es-ES" w:eastAsia="en-US"/>
        </w:rPr>
      </w:pPr>
      <w:r w:rsidRPr="0015357A">
        <w:rPr>
          <w:rFonts w:ascii="Arial" w:hAnsi="Arial" w:cs="Arial"/>
          <w:bCs/>
          <w:iCs/>
          <w:sz w:val="22"/>
          <w:szCs w:val="22"/>
          <w:lang w:val="es-ES" w:eastAsia="en-US"/>
        </w:rPr>
        <w:t>Q2: temas 4 y 5</w:t>
      </w:r>
    </w:p>
    <w:p w14:paraId="5FD4EF31" w14:textId="77777777" w:rsidR="0015357A" w:rsidRPr="0015357A" w:rsidRDefault="0015357A" w:rsidP="0015357A">
      <w:pPr>
        <w:spacing w:line="360" w:lineRule="auto"/>
        <w:ind w:left="-567" w:right="-569"/>
        <w:rPr>
          <w:rFonts w:ascii="Arial" w:hAnsi="Arial" w:cs="Arial"/>
          <w:bCs/>
          <w:iCs/>
          <w:sz w:val="22"/>
          <w:szCs w:val="22"/>
          <w:lang w:val="es-ES" w:eastAsia="en-US"/>
        </w:rPr>
      </w:pPr>
      <w:r w:rsidRPr="0015357A">
        <w:rPr>
          <w:rFonts w:ascii="Arial" w:hAnsi="Arial" w:cs="Arial"/>
          <w:bCs/>
          <w:iCs/>
          <w:sz w:val="22"/>
          <w:szCs w:val="22"/>
          <w:lang w:val="es-ES" w:eastAsia="en-US"/>
        </w:rPr>
        <w:t>Q3: temas 6 al 9</w:t>
      </w:r>
    </w:p>
    <w:p w14:paraId="06E91F2B" w14:textId="77777777" w:rsidR="0015357A" w:rsidRPr="0015357A" w:rsidRDefault="0015357A" w:rsidP="0015357A">
      <w:pPr>
        <w:spacing w:line="360" w:lineRule="auto"/>
        <w:ind w:left="-567" w:right="-569"/>
        <w:rPr>
          <w:rFonts w:ascii="Arial" w:hAnsi="Arial" w:cs="Arial"/>
          <w:bCs/>
          <w:iCs/>
          <w:sz w:val="22"/>
          <w:szCs w:val="22"/>
          <w:lang w:val="es-ES" w:eastAsia="en-US"/>
        </w:rPr>
      </w:pPr>
      <w:r w:rsidRPr="0015357A">
        <w:rPr>
          <w:rFonts w:ascii="Arial" w:hAnsi="Arial" w:cs="Arial"/>
          <w:bCs/>
          <w:iCs/>
          <w:sz w:val="22"/>
          <w:szCs w:val="22"/>
          <w:lang w:val="es-ES" w:eastAsia="en-US"/>
        </w:rPr>
        <w:t>Q4: temas 10 al 12</w:t>
      </w:r>
    </w:p>
    <w:p w14:paraId="385D6B78" w14:textId="77777777" w:rsidR="0015357A" w:rsidRPr="0015357A" w:rsidRDefault="0015357A" w:rsidP="0015357A">
      <w:pPr>
        <w:spacing w:line="360" w:lineRule="auto"/>
        <w:ind w:left="-567" w:right="-569"/>
        <w:rPr>
          <w:rFonts w:ascii="Arial" w:hAnsi="Arial" w:cs="Arial"/>
          <w:bCs/>
          <w:iCs/>
          <w:sz w:val="22"/>
          <w:szCs w:val="22"/>
          <w:lang w:val="es-ES" w:eastAsia="en-US"/>
        </w:rPr>
      </w:pPr>
    </w:p>
    <w:p w14:paraId="72F0B2EE"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lastRenderedPageBreak/>
        <w:t xml:space="preserve">La calificación global de esta parte de evaluación individual se obtendrá de la media de las notas de los cuatro cuestionarios, y representa un 10% de la nota final de la asignatura.  </w:t>
      </w:r>
    </w:p>
    <w:p w14:paraId="170D5A96"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p>
    <w:p w14:paraId="7658E55C"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EVALUACIÓN DEL “TRABAJO EN GRUPO”: Evaluación del trabajo práctico</w:t>
      </w:r>
    </w:p>
    <w:p w14:paraId="4B63F574"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Se realiza una evaluación de las actividades fruto del trabajo en grupo. La nota que se obtiene es la misma por todos los miembros del grupo que han participado en la actividad.</w:t>
      </w:r>
    </w:p>
    <w:p w14:paraId="54CC46DF"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p>
    <w:p w14:paraId="3BC7A9C9"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La nota de la evaluación del trabajo cooperativo se obtiene:</w:t>
      </w:r>
    </w:p>
    <w:p w14:paraId="75C95683"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entrega de las soluciones de los problemas y casos prácticos que periódicamente serán propuestos dentro de los plazos fijados por el profesor, dentro de la parte no presencial de la asignatura, esta parte representa un 20% de la nota final de la asignatura.</w:t>
      </w:r>
    </w:p>
    <w:p w14:paraId="4808DF44"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2 casos prácticos</w:t>
      </w:r>
    </w:p>
    <w:p w14:paraId="5EC628D3" w14:textId="77777777" w:rsidR="001A4045" w:rsidRDefault="0015357A" w:rsidP="001A4045">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 xml:space="preserve">Buscar una noticia, comentario + relacionarla con los conceptos trabajados en clase. </w:t>
      </w:r>
    </w:p>
    <w:p w14:paraId="0E6B0126" w14:textId="7319152B" w:rsidR="0015357A" w:rsidRPr="0015357A" w:rsidRDefault="0015357A" w:rsidP="001A4045">
      <w:pPr>
        <w:spacing w:line="360" w:lineRule="auto"/>
        <w:ind w:left="-567" w:right="-569"/>
        <w:jc w:val="both"/>
        <w:rPr>
          <w:rFonts w:ascii="Arial" w:hAnsi="Arial" w:cs="Arial"/>
          <w:bCs/>
          <w:iCs/>
          <w:sz w:val="22"/>
          <w:szCs w:val="22"/>
          <w:lang w:val="es-ES" w:eastAsia="en-US"/>
        </w:rPr>
      </w:pPr>
      <w:bookmarkStart w:id="0" w:name="_GoBack"/>
      <w:bookmarkEnd w:id="0"/>
      <w:r w:rsidRPr="0015357A">
        <w:rPr>
          <w:rFonts w:ascii="Arial" w:hAnsi="Arial" w:cs="Arial"/>
          <w:bCs/>
          <w:iCs/>
          <w:sz w:val="22"/>
          <w:szCs w:val="22"/>
          <w:lang w:val="es-ES" w:eastAsia="en-US"/>
        </w:rPr>
        <w:t xml:space="preserve">La evaluación del trabajo en grupo representa un 20% de la nota final. </w:t>
      </w:r>
    </w:p>
    <w:p w14:paraId="3A17CCD9"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p>
    <w:p w14:paraId="3E1A6398" w14:textId="61EA1A10"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MÉ</w:t>
      </w:r>
      <w:r w:rsidR="000B7A9E">
        <w:rPr>
          <w:rFonts w:ascii="Arial" w:hAnsi="Arial" w:cs="Arial"/>
          <w:bCs/>
          <w:iCs/>
          <w:sz w:val="22"/>
          <w:szCs w:val="22"/>
          <w:lang w:val="es-ES" w:eastAsia="en-US"/>
        </w:rPr>
        <w:t>TODO DE CÁLCULO DE LA NOTA DE LA</w:t>
      </w:r>
      <w:r w:rsidRPr="0015357A">
        <w:rPr>
          <w:rFonts w:ascii="Arial" w:hAnsi="Arial" w:cs="Arial"/>
          <w:bCs/>
          <w:iCs/>
          <w:sz w:val="22"/>
          <w:szCs w:val="22"/>
          <w:lang w:val="es-ES" w:eastAsia="en-US"/>
        </w:rPr>
        <w:t xml:space="preserve"> ASIGNATURA</w:t>
      </w:r>
    </w:p>
    <w:p w14:paraId="156B91FE"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La nota de la asignatura se obtiene de la suma de la evaluación individual y la evaluación en grupo</w:t>
      </w:r>
    </w:p>
    <w:p w14:paraId="5ACC7398"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La nota de la asignatura será el resultado de ponderar</w:t>
      </w:r>
    </w:p>
    <w:p w14:paraId="707B8281"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70% la nota mediana de los dos exámenes que incluye una parte práctica y teórica.</w:t>
      </w:r>
    </w:p>
    <w:p w14:paraId="4D4A8B78"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10% realización de forma individual de los cuestionarios</w:t>
      </w:r>
    </w:p>
    <w:p w14:paraId="3FD55721"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20% ejercicios y trabajos en la parte no presencial de la asignatura</w:t>
      </w:r>
    </w:p>
    <w:p w14:paraId="767C7356"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p>
    <w:p w14:paraId="1F61AF18" w14:textId="77777777" w:rsidR="0015357A" w:rsidRP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La asignatura se aprueba con una nota final de 5.</w:t>
      </w:r>
    </w:p>
    <w:p w14:paraId="0186E126" w14:textId="77777777" w:rsidR="0015357A" w:rsidRDefault="0015357A" w:rsidP="000B7A9E">
      <w:pPr>
        <w:spacing w:line="360" w:lineRule="auto"/>
        <w:ind w:left="-567" w:right="-569"/>
        <w:jc w:val="both"/>
        <w:rPr>
          <w:rFonts w:ascii="Arial" w:hAnsi="Arial" w:cs="Arial"/>
          <w:bCs/>
          <w:iCs/>
          <w:sz w:val="22"/>
          <w:szCs w:val="22"/>
          <w:lang w:val="es-ES" w:eastAsia="en-US"/>
        </w:rPr>
      </w:pPr>
      <w:r w:rsidRPr="0015357A">
        <w:rPr>
          <w:rFonts w:ascii="Arial" w:hAnsi="Arial" w:cs="Arial"/>
          <w:bCs/>
          <w:iCs/>
          <w:sz w:val="22"/>
          <w:szCs w:val="22"/>
          <w:lang w:val="es-ES" w:eastAsia="en-US"/>
        </w:rPr>
        <w:t>Los estudiantes que no hayan aprobado la asignatura por evaluación continuada o no la han seguido, pueden presentarse al examen oficial.</w:t>
      </w:r>
    </w:p>
    <w:p w14:paraId="2E780F7A" w14:textId="77777777" w:rsidR="0015357A" w:rsidRPr="0015357A" w:rsidRDefault="0015357A" w:rsidP="001A4045">
      <w:pPr>
        <w:spacing w:line="360" w:lineRule="auto"/>
        <w:ind w:right="-569"/>
        <w:rPr>
          <w:rFonts w:ascii="Arial" w:hAnsi="Arial" w:cs="Arial"/>
          <w:bCs/>
          <w:iCs/>
          <w:sz w:val="22"/>
          <w:szCs w:val="22"/>
          <w:lang w:val="es-ES" w:eastAsia="en-US"/>
        </w:rPr>
      </w:pPr>
    </w:p>
    <w:tbl>
      <w:tblPr>
        <w:tblStyle w:val="Tablaconcuadrcula"/>
        <w:tblW w:w="9776" w:type="dxa"/>
        <w:tblInd w:w="-567" w:type="dxa"/>
        <w:tblLook w:val="04A0" w:firstRow="1" w:lastRow="0" w:firstColumn="1" w:lastColumn="0" w:noHBand="0" w:noVBand="1"/>
      </w:tblPr>
      <w:tblGrid>
        <w:gridCol w:w="3256"/>
        <w:gridCol w:w="850"/>
        <w:gridCol w:w="992"/>
        <w:gridCol w:w="993"/>
        <w:gridCol w:w="3685"/>
      </w:tblGrid>
      <w:tr w:rsidR="0015357A" w:rsidRPr="00A379B0" w14:paraId="442D8A1F" w14:textId="77777777" w:rsidTr="00A379B0">
        <w:tc>
          <w:tcPr>
            <w:tcW w:w="3256" w:type="dxa"/>
            <w:shd w:val="pct15" w:color="auto" w:fill="auto"/>
            <w:vAlign w:val="center"/>
          </w:tcPr>
          <w:p w14:paraId="2E8CD964" w14:textId="77777777" w:rsidR="0015357A" w:rsidRPr="00A379B0" w:rsidRDefault="0015357A" w:rsidP="00A379B0">
            <w:pPr>
              <w:spacing w:line="360" w:lineRule="auto"/>
              <w:ind w:right="-569"/>
              <w:jc w:val="center"/>
              <w:rPr>
                <w:rFonts w:ascii="Arial" w:hAnsi="Arial" w:cs="Arial"/>
                <w:b/>
                <w:bCs/>
                <w:iCs/>
                <w:sz w:val="22"/>
                <w:szCs w:val="22"/>
                <w:lang w:val="es-ES" w:eastAsia="en-US"/>
              </w:rPr>
            </w:pPr>
            <w:r w:rsidRPr="00A379B0">
              <w:rPr>
                <w:rFonts w:ascii="Arial" w:hAnsi="Arial" w:cs="Arial"/>
                <w:b/>
                <w:bCs/>
                <w:iCs/>
                <w:sz w:val="22"/>
                <w:szCs w:val="22"/>
                <w:lang w:val="es-ES" w:eastAsia="en-US"/>
              </w:rPr>
              <w:t>Título</w:t>
            </w:r>
          </w:p>
        </w:tc>
        <w:tc>
          <w:tcPr>
            <w:tcW w:w="850" w:type="dxa"/>
            <w:shd w:val="pct15" w:color="auto" w:fill="auto"/>
            <w:vAlign w:val="center"/>
          </w:tcPr>
          <w:p w14:paraId="6C7C9E0D" w14:textId="77777777" w:rsidR="0015357A" w:rsidRPr="00A379B0" w:rsidRDefault="0015357A" w:rsidP="00A379B0">
            <w:pPr>
              <w:spacing w:line="360" w:lineRule="auto"/>
              <w:ind w:right="-569"/>
              <w:jc w:val="center"/>
              <w:rPr>
                <w:rFonts w:ascii="Arial" w:hAnsi="Arial" w:cs="Arial"/>
                <w:b/>
                <w:bCs/>
                <w:iCs/>
                <w:sz w:val="22"/>
                <w:szCs w:val="22"/>
                <w:lang w:val="es-ES" w:eastAsia="en-US"/>
              </w:rPr>
            </w:pPr>
            <w:r w:rsidRPr="00A379B0">
              <w:rPr>
                <w:rFonts w:ascii="Arial" w:hAnsi="Arial" w:cs="Arial"/>
                <w:b/>
                <w:bCs/>
                <w:iCs/>
                <w:sz w:val="22"/>
                <w:szCs w:val="22"/>
                <w:lang w:val="es-ES" w:eastAsia="en-US"/>
              </w:rPr>
              <w:t>Peso</w:t>
            </w:r>
          </w:p>
        </w:tc>
        <w:tc>
          <w:tcPr>
            <w:tcW w:w="992" w:type="dxa"/>
            <w:shd w:val="pct15" w:color="auto" w:fill="auto"/>
            <w:vAlign w:val="center"/>
          </w:tcPr>
          <w:p w14:paraId="03C858EE" w14:textId="77777777" w:rsidR="0015357A" w:rsidRPr="00A379B0" w:rsidRDefault="0015357A" w:rsidP="000B7A9E">
            <w:pPr>
              <w:spacing w:line="360" w:lineRule="auto"/>
              <w:ind w:right="-569"/>
              <w:rPr>
                <w:rFonts w:ascii="Arial" w:hAnsi="Arial" w:cs="Arial"/>
                <w:b/>
                <w:bCs/>
                <w:iCs/>
                <w:sz w:val="22"/>
                <w:szCs w:val="22"/>
                <w:lang w:val="es-ES" w:eastAsia="en-US"/>
              </w:rPr>
            </w:pPr>
            <w:r w:rsidRPr="00A379B0">
              <w:rPr>
                <w:rFonts w:ascii="Arial" w:hAnsi="Arial" w:cs="Arial"/>
                <w:b/>
                <w:bCs/>
                <w:iCs/>
                <w:sz w:val="22"/>
                <w:szCs w:val="22"/>
                <w:lang w:val="es-ES" w:eastAsia="en-US"/>
              </w:rPr>
              <w:t>Horas</w:t>
            </w:r>
          </w:p>
        </w:tc>
        <w:tc>
          <w:tcPr>
            <w:tcW w:w="993" w:type="dxa"/>
            <w:shd w:val="pct15" w:color="auto" w:fill="auto"/>
            <w:vAlign w:val="center"/>
          </w:tcPr>
          <w:p w14:paraId="38084DD8" w14:textId="77777777" w:rsidR="0015357A" w:rsidRPr="00A379B0" w:rsidRDefault="0015357A" w:rsidP="000B7A9E">
            <w:pPr>
              <w:spacing w:line="360" w:lineRule="auto"/>
              <w:ind w:right="-569"/>
              <w:rPr>
                <w:rFonts w:ascii="Arial" w:hAnsi="Arial" w:cs="Arial"/>
                <w:b/>
                <w:bCs/>
                <w:iCs/>
                <w:sz w:val="22"/>
                <w:szCs w:val="22"/>
                <w:lang w:val="es-ES" w:eastAsia="en-US"/>
              </w:rPr>
            </w:pPr>
            <w:r w:rsidRPr="00A379B0">
              <w:rPr>
                <w:rFonts w:ascii="Arial" w:hAnsi="Arial" w:cs="Arial"/>
                <w:b/>
                <w:bCs/>
                <w:iCs/>
                <w:sz w:val="22"/>
                <w:szCs w:val="22"/>
                <w:lang w:val="es-ES" w:eastAsia="en-US"/>
              </w:rPr>
              <w:t>ECTS</w:t>
            </w:r>
          </w:p>
        </w:tc>
        <w:tc>
          <w:tcPr>
            <w:tcW w:w="3685" w:type="dxa"/>
            <w:shd w:val="pct15" w:color="auto" w:fill="auto"/>
            <w:vAlign w:val="center"/>
          </w:tcPr>
          <w:p w14:paraId="319F37D4" w14:textId="77777777" w:rsidR="0015357A" w:rsidRPr="00A379B0" w:rsidRDefault="0015357A" w:rsidP="000B7A9E">
            <w:pPr>
              <w:spacing w:line="360" w:lineRule="auto"/>
              <w:ind w:right="-569"/>
              <w:rPr>
                <w:rFonts w:ascii="Arial" w:hAnsi="Arial" w:cs="Arial"/>
                <w:b/>
                <w:bCs/>
                <w:iCs/>
                <w:sz w:val="22"/>
                <w:szCs w:val="22"/>
                <w:lang w:val="es-ES" w:eastAsia="en-US"/>
              </w:rPr>
            </w:pPr>
            <w:r w:rsidRPr="00A379B0">
              <w:rPr>
                <w:rFonts w:ascii="Arial" w:hAnsi="Arial" w:cs="Arial"/>
                <w:b/>
                <w:bCs/>
                <w:iCs/>
                <w:sz w:val="22"/>
                <w:szCs w:val="22"/>
                <w:lang w:val="es-ES" w:eastAsia="en-US"/>
              </w:rPr>
              <w:t>RESULTADOS DE APRENDIZAJE</w:t>
            </w:r>
          </w:p>
        </w:tc>
      </w:tr>
      <w:tr w:rsidR="0015357A" w:rsidRPr="0015357A" w14:paraId="5D0A5E32" w14:textId="77777777" w:rsidTr="00A379B0">
        <w:tc>
          <w:tcPr>
            <w:tcW w:w="3256" w:type="dxa"/>
            <w:vAlign w:val="center"/>
          </w:tcPr>
          <w:p w14:paraId="22189364" w14:textId="3CDD8322" w:rsidR="0015357A" w:rsidRPr="0015357A" w:rsidRDefault="0015357A" w:rsidP="00A379B0">
            <w:pPr>
              <w:spacing w:line="360" w:lineRule="auto"/>
              <w:rPr>
                <w:rFonts w:ascii="Arial" w:hAnsi="Arial" w:cs="Arial"/>
                <w:bCs/>
                <w:iCs/>
                <w:sz w:val="22"/>
                <w:szCs w:val="22"/>
                <w:lang w:val="es-ES" w:eastAsia="en-US"/>
              </w:rPr>
            </w:pPr>
            <w:r w:rsidRPr="0015357A">
              <w:rPr>
                <w:rFonts w:ascii="Arial" w:hAnsi="Arial" w:cs="Arial"/>
                <w:bCs/>
                <w:iCs/>
                <w:sz w:val="22"/>
                <w:szCs w:val="22"/>
                <w:lang w:val="es-ES" w:eastAsia="en-US"/>
              </w:rPr>
              <w:t>Examen teórico + práctico</w:t>
            </w:r>
            <w:r w:rsidR="000B7A9E">
              <w:rPr>
                <w:rFonts w:ascii="Arial" w:hAnsi="Arial" w:cs="Arial"/>
                <w:bCs/>
                <w:iCs/>
                <w:sz w:val="22"/>
                <w:szCs w:val="22"/>
                <w:lang w:val="es-ES" w:eastAsia="en-US"/>
              </w:rPr>
              <w:t xml:space="preserve"> 1</w:t>
            </w:r>
          </w:p>
        </w:tc>
        <w:tc>
          <w:tcPr>
            <w:tcW w:w="850" w:type="dxa"/>
            <w:vAlign w:val="center"/>
          </w:tcPr>
          <w:p w14:paraId="23DB2BC9" w14:textId="51B4ED73" w:rsidR="0015357A" w:rsidRPr="0015357A" w:rsidRDefault="000B7A9E" w:rsidP="00A379B0">
            <w:pPr>
              <w:spacing w:line="360" w:lineRule="auto"/>
              <w:jc w:val="center"/>
              <w:rPr>
                <w:rFonts w:ascii="Arial" w:hAnsi="Arial" w:cs="Arial"/>
                <w:bCs/>
                <w:iCs/>
                <w:sz w:val="22"/>
                <w:szCs w:val="22"/>
                <w:lang w:val="es-ES" w:eastAsia="en-US"/>
              </w:rPr>
            </w:pPr>
            <w:r>
              <w:rPr>
                <w:rFonts w:ascii="Arial" w:hAnsi="Arial" w:cs="Arial"/>
                <w:bCs/>
                <w:iCs/>
                <w:sz w:val="22"/>
                <w:szCs w:val="22"/>
                <w:lang w:val="es-ES" w:eastAsia="en-US"/>
              </w:rPr>
              <w:t>35</w:t>
            </w:r>
            <w:r w:rsidR="0015357A" w:rsidRPr="0015357A">
              <w:rPr>
                <w:rFonts w:ascii="Arial" w:hAnsi="Arial" w:cs="Arial"/>
                <w:bCs/>
                <w:iCs/>
                <w:sz w:val="22"/>
                <w:szCs w:val="22"/>
                <w:lang w:val="es-ES" w:eastAsia="en-US"/>
              </w:rPr>
              <w:t xml:space="preserve"> %</w:t>
            </w:r>
          </w:p>
        </w:tc>
        <w:tc>
          <w:tcPr>
            <w:tcW w:w="992" w:type="dxa"/>
            <w:vAlign w:val="center"/>
          </w:tcPr>
          <w:p w14:paraId="2A2B8A4C" w14:textId="7ABB439C" w:rsidR="0015357A" w:rsidRPr="0015357A" w:rsidRDefault="000B7A9E" w:rsidP="00A379B0">
            <w:pPr>
              <w:spacing w:line="360" w:lineRule="auto"/>
              <w:jc w:val="center"/>
              <w:rPr>
                <w:rFonts w:ascii="Arial" w:hAnsi="Arial" w:cs="Arial"/>
                <w:bCs/>
                <w:iCs/>
                <w:sz w:val="22"/>
                <w:szCs w:val="22"/>
                <w:lang w:val="es-ES" w:eastAsia="en-US"/>
              </w:rPr>
            </w:pPr>
            <w:r>
              <w:rPr>
                <w:rFonts w:ascii="Arial" w:hAnsi="Arial" w:cs="Arial"/>
                <w:bCs/>
                <w:iCs/>
                <w:sz w:val="22"/>
                <w:szCs w:val="22"/>
                <w:lang w:val="es-ES" w:eastAsia="en-US"/>
              </w:rPr>
              <w:t>2</w:t>
            </w:r>
          </w:p>
        </w:tc>
        <w:tc>
          <w:tcPr>
            <w:tcW w:w="993" w:type="dxa"/>
            <w:vAlign w:val="center"/>
          </w:tcPr>
          <w:p w14:paraId="63655C00" w14:textId="459E944A" w:rsidR="0015357A" w:rsidRPr="0015357A" w:rsidRDefault="000B7A9E" w:rsidP="00A379B0">
            <w:pPr>
              <w:spacing w:line="360" w:lineRule="auto"/>
              <w:jc w:val="center"/>
              <w:rPr>
                <w:rFonts w:ascii="Arial" w:hAnsi="Arial" w:cs="Arial"/>
                <w:bCs/>
                <w:iCs/>
                <w:sz w:val="22"/>
                <w:szCs w:val="22"/>
                <w:lang w:val="es-ES" w:eastAsia="en-US"/>
              </w:rPr>
            </w:pPr>
            <w:r>
              <w:rPr>
                <w:rFonts w:ascii="Arial" w:hAnsi="Arial" w:cs="Arial"/>
                <w:bCs/>
                <w:iCs/>
                <w:sz w:val="22"/>
                <w:szCs w:val="22"/>
                <w:lang w:val="es-ES" w:eastAsia="en-US"/>
              </w:rPr>
              <w:t>0,08</w:t>
            </w:r>
          </w:p>
        </w:tc>
        <w:tc>
          <w:tcPr>
            <w:tcW w:w="3685" w:type="dxa"/>
            <w:vAlign w:val="center"/>
          </w:tcPr>
          <w:p w14:paraId="42875666" w14:textId="77777777" w:rsidR="0015357A" w:rsidRPr="0015357A" w:rsidRDefault="0015357A" w:rsidP="00A379B0">
            <w:pPr>
              <w:spacing w:line="360" w:lineRule="auto"/>
              <w:jc w:val="center"/>
              <w:rPr>
                <w:rFonts w:ascii="Arial" w:hAnsi="Arial" w:cs="Arial"/>
                <w:bCs/>
                <w:iCs/>
                <w:sz w:val="22"/>
                <w:szCs w:val="22"/>
                <w:lang w:val="es-ES" w:eastAsia="en-US"/>
              </w:rPr>
            </w:pPr>
            <w:r w:rsidRPr="0015357A">
              <w:rPr>
                <w:rFonts w:ascii="Arial" w:hAnsi="Arial" w:cs="Arial"/>
                <w:bCs/>
                <w:iCs/>
                <w:sz w:val="22"/>
                <w:szCs w:val="22"/>
                <w:lang w:val="es-ES" w:eastAsia="en-US"/>
              </w:rPr>
              <w:t>CE4.6., CE4.7, CE4.8, CE13.3, CE13.4</w:t>
            </w:r>
          </w:p>
        </w:tc>
      </w:tr>
      <w:tr w:rsidR="000B7A9E" w:rsidRPr="0015357A" w14:paraId="680B4837" w14:textId="77777777" w:rsidTr="001E1D44">
        <w:tc>
          <w:tcPr>
            <w:tcW w:w="3256" w:type="dxa"/>
            <w:vAlign w:val="center"/>
          </w:tcPr>
          <w:p w14:paraId="6B1E31E6" w14:textId="0DF3EF27" w:rsidR="000B7A9E" w:rsidRPr="0015357A" w:rsidRDefault="000B7A9E" w:rsidP="001E1D44">
            <w:pPr>
              <w:spacing w:line="360" w:lineRule="auto"/>
              <w:rPr>
                <w:rFonts w:ascii="Arial" w:hAnsi="Arial" w:cs="Arial"/>
                <w:bCs/>
                <w:iCs/>
                <w:sz w:val="22"/>
                <w:szCs w:val="22"/>
                <w:lang w:val="es-ES" w:eastAsia="en-US"/>
              </w:rPr>
            </w:pPr>
            <w:r w:rsidRPr="0015357A">
              <w:rPr>
                <w:rFonts w:ascii="Arial" w:hAnsi="Arial" w:cs="Arial"/>
                <w:bCs/>
                <w:iCs/>
                <w:sz w:val="22"/>
                <w:szCs w:val="22"/>
                <w:lang w:val="es-ES" w:eastAsia="en-US"/>
              </w:rPr>
              <w:t>Examen teórico + práctico</w:t>
            </w:r>
            <w:r>
              <w:rPr>
                <w:rFonts w:ascii="Arial" w:hAnsi="Arial" w:cs="Arial"/>
                <w:bCs/>
                <w:iCs/>
                <w:sz w:val="22"/>
                <w:szCs w:val="22"/>
                <w:lang w:val="es-ES" w:eastAsia="en-US"/>
              </w:rPr>
              <w:t xml:space="preserve"> 2</w:t>
            </w:r>
          </w:p>
        </w:tc>
        <w:tc>
          <w:tcPr>
            <w:tcW w:w="850" w:type="dxa"/>
            <w:vAlign w:val="center"/>
          </w:tcPr>
          <w:p w14:paraId="006D2B83" w14:textId="1EBE2CA9" w:rsidR="000B7A9E" w:rsidRPr="0015357A" w:rsidRDefault="000B7A9E" w:rsidP="001E1D44">
            <w:pPr>
              <w:spacing w:line="360" w:lineRule="auto"/>
              <w:jc w:val="center"/>
              <w:rPr>
                <w:rFonts w:ascii="Arial" w:hAnsi="Arial" w:cs="Arial"/>
                <w:bCs/>
                <w:iCs/>
                <w:sz w:val="22"/>
                <w:szCs w:val="22"/>
                <w:lang w:val="es-ES" w:eastAsia="en-US"/>
              </w:rPr>
            </w:pPr>
            <w:r>
              <w:rPr>
                <w:rFonts w:ascii="Arial" w:hAnsi="Arial" w:cs="Arial"/>
                <w:bCs/>
                <w:iCs/>
                <w:sz w:val="22"/>
                <w:szCs w:val="22"/>
                <w:lang w:val="es-ES" w:eastAsia="en-US"/>
              </w:rPr>
              <w:t>35</w:t>
            </w:r>
            <w:r w:rsidRPr="0015357A">
              <w:rPr>
                <w:rFonts w:ascii="Arial" w:hAnsi="Arial" w:cs="Arial"/>
                <w:bCs/>
                <w:iCs/>
                <w:sz w:val="22"/>
                <w:szCs w:val="22"/>
                <w:lang w:val="es-ES" w:eastAsia="en-US"/>
              </w:rPr>
              <w:t xml:space="preserve"> %</w:t>
            </w:r>
          </w:p>
        </w:tc>
        <w:tc>
          <w:tcPr>
            <w:tcW w:w="992" w:type="dxa"/>
            <w:vAlign w:val="center"/>
          </w:tcPr>
          <w:p w14:paraId="772AE3E1" w14:textId="7BF3C811" w:rsidR="000B7A9E" w:rsidRPr="0015357A" w:rsidRDefault="000B7A9E" w:rsidP="001E1D44">
            <w:pPr>
              <w:spacing w:line="360" w:lineRule="auto"/>
              <w:jc w:val="center"/>
              <w:rPr>
                <w:rFonts w:ascii="Arial" w:hAnsi="Arial" w:cs="Arial"/>
                <w:bCs/>
                <w:iCs/>
                <w:sz w:val="22"/>
                <w:szCs w:val="22"/>
                <w:lang w:val="es-ES" w:eastAsia="en-US"/>
              </w:rPr>
            </w:pPr>
            <w:r>
              <w:rPr>
                <w:rFonts w:ascii="Arial" w:hAnsi="Arial" w:cs="Arial"/>
                <w:bCs/>
                <w:iCs/>
                <w:sz w:val="22"/>
                <w:szCs w:val="22"/>
                <w:lang w:val="es-ES" w:eastAsia="en-US"/>
              </w:rPr>
              <w:t>2</w:t>
            </w:r>
          </w:p>
        </w:tc>
        <w:tc>
          <w:tcPr>
            <w:tcW w:w="993" w:type="dxa"/>
            <w:vAlign w:val="center"/>
          </w:tcPr>
          <w:p w14:paraId="43751DC9" w14:textId="033890B5" w:rsidR="000B7A9E" w:rsidRPr="0015357A" w:rsidRDefault="000B7A9E" w:rsidP="001E1D44">
            <w:pPr>
              <w:spacing w:line="360" w:lineRule="auto"/>
              <w:jc w:val="center"/>
              <w:rPr>
                <w:rFonts w:ascii="Arial" w:hAnsi="Arial" w:cs="Arial"/>
                <w:bCs/>
                <w:iCs/>
                <w:sz w:val="22"/>
                <w:szCs w:val="22"/>
                <w:lang w:val="es-ES" w:eastAsia="en-US"/>
              </w:rPr>
            </w:pPr>
            <w:r>
              <w:rPr>
                <w:rFonts w:ascii="Arial" w:hAnsi="Arial" w:cs="Arial"/>
                <w:bCs/>
                <w:iCs/>
                <w:sz w:val="22"/>
                <w:szCs w:val="22"/>
                <w:lang w:val="es-ES" w:eastAsia="en-US"/>
              </w:rPr>
              <w:t>0,08</w:t>
            </w:r>
          </w:p>
        </w:tc>
        <w:tc>
          <w:tcPr>
            <w:tcW w:w="3685" w:type="dxa"/>
            <w:vAlign w:val="center"/>
          </w:tcPr>
          <w:p w14:paraId="7F046E60" w14:textId="77777777" w:rsidR="000B7A9E" w:rsidRPr="0015357A" w:rsidRDefault="000B7A9E" w:rsidP="001E1D44">
            <w:pPr>
              <w:spacing w:line="360" w:lineRule="auto"/>
              <w:jc w:val="center"/>
              <w:rPr>
                <w:rFonts w:ascii="Arial" w:hAnsi="Arial" w:cs="Arial"/>
                <w:bCs/>
                <w:iCs/>
                <w:sz w:val="22"/>
                <w:szCs w:val="22"/>
                <w:lang w:val="es-ES" w:eastAsia="en-US"/>
              </w:rPr>
            </w:pPr>
            <w:r w:rsidRPr="0015357A">
              <w:rPr>
                <w:rFonts w:ascii="Arial" w:hAnsi="Arial" w:cs="Arial"/>
                <w:bCs/>
                <w:iCs/>
                <w:sz w:val="22"/>
                <w:szCs w:val="22"/>
                <w:lang w:val="es-ES" w:eastAsia="en-US"/>
              </w:rPr>
              <w:t>CE4.6., CE4.7, CE4.8, CE13.3, CE13.4</w:t>
            </w:r>
          </w:p>
        </w:tc>
      </w:tr>
      <w:tr w:rsidR="0015357A" w:rsidRPr="0015357A" w14:paraId="37EAD941" w14:textId="77777777" w:rsidTr="00A379B0">
        <w:tc>
          <w:tcPr>
            <w:tcW w:w="3256" w:type="dxa"/>
            <w:vAlign w:val="center"/>
          </w:tcPr>
          <w:p w14:paraId="71CC8784" w14:textId="77777777" w:rsidR="0015357A" w:rsidRPr="0015357A" w:rsidRDefault="0015357A" w:rsidP="00A379B0">
            <w:pPr>
              <w:spacing w:line="360" w:lineRule="auto"/>
              <w:rPr>
                <w:rFonts w:ascii="Arial" w:hAnsi="Arial" w:cs="Arial"/>
                <w:bCs/>
                <w:iCs/>
                <w:sz w:val="22"/>
                <w:szCs w:val="22"/>
                <w:lang w:val="es-ES" w:eastAsia="en-US"/>
              </w:rPr>
            </w:pPr>
            <w:r w:rsidRPr="0015357A">
              <w:rPr>
                <w:rFonts w:ascii="Arial" w:hAnsi="Arial" w:cs="Arial"/>
                <w:bCs/>
                <w:iCs/>
                <w:sz w:val="22"/>
                <w:szCs w:val="22"/>
                <w:lang w:val="es-ES" w:eastAsia="en-US"/>
              </w:rPr>
              <w:t xml:space="preserve">Cuestionarios aula </w:t>
            </w:r>
            <w:proofErr w:type="spellStart"/>
            <w:r w:rsidRPr="0015357A">
              <w:rPr>
                <w:rFonts w:ascii="Arial" w:hAnsi="Arial" w:cs="Arial"/>
                <w:bCs/>
                <w:iCs/>
                <w:sz w:val="22"/>
                <w:szCs w:val="22"/>
                <w:lang w:val="es-ES" w:eastAsia="en-US"/>
              </w:rPr>
              <w:t>moodle</w:t>
            </w:r>
            <w:proofErr w:type="spellEnd"/>
          </w:p>
        </w:tc>
        <w:tc>
          <w:tcPr>
            <w:tcW w:w="850" w:type="dxa"/>
            <w:vAlign w:val="center"/>
          </w:tcPr>
          <w:p w14:paraId="4E77CD9C" w14:textId="77777777" w:rsidR="0015357A" w:rsidRPr="0015357A" w:rsidRDefault="0015357A" w:rsidP="00A379B0">
            <w:pPr>
              <w:spacing w:line="360" w:lineRule="auto"/>
              <w:jc w:val="center"/>
              <w:rPr>
                <w:rFonts w:ascii="Arial" w:hAnsi="Arial" w:cs="Arial"/>
                <w:bCs/>
                <w:iCs/>
                <w:sz w:val="22"/>
                <w:szCs w:val="22"/>
                <w:lang w:val="es-ES" w:eastAsia="en-US"/>
              </w:rPr>
            </w:pPr>
            <w:r w:rsidRPr="0015357A">
              <w:rPr>
                <w:rFonts w:ascii="Arial" w:hAnsi="Arial" w:cs="Arial"/>
                <w:bCs/>
                <w:iCs/>
                <w:sz w:val="22"/>
                <w:szCs w:val="22"/>
                <w:lang w:val="es-ES" w:eastAsia="en-US"/>
              </w:rPr>
              <w:t>10 %</w:t>
            </w:r>
          </w:p>
        </w:tc>
        <w:tc>
          <w:tcPr>
            <w:tcW w:w="992" w:type="dxa"/>
            <w:vAlign w:val="center"/>
          </w:tcPr>
          <w:p w14:paraId="6517C0D9" w14:textId="77777777" w:rsidR="0015357A" w:rsidRPr="0015357A" w:rsidRDefault="0015357A" w:rsidP="00A379B0">
            <w:pPr>
              <w:spacing w:line="360" w:lineRule="auto"/>
              <w:jc w:val="center"/>
              <w:rPr>
                <w:rFonts w:ascii="Arial" w:hAnsi="Arial" w:cs="Arial"/>
                <w:bCs/>
                <w:iCs/>
                <w:sz w:val="22"/>
                <w:szCs w:val="22"/>
                <w:lang w:val="es-ES" w:eastAsia="en-US"/>
              </w:rPr>
            </w:pPr>
            <w:r w:rsidRPr="0015357A">
              <w:rPr>
                <w:rFonts w:ascii="Arial" w:hAnsi="Arial" w:cs="Arial"/>
                <w:bCs/>
                <w:iCs/>
                <w:sz w:val="22"/>
                <w:szCs w:val="22"/>
                <w:lang w:val="es-ES" w:eastAsia="en-US"/>
              </w:rPr>
              <w:t>4</w:t>
            </w:r>
          </w:p>
        </w:tc>
        <w:tc>
          <w:tcPr>
            <w:tcW w:w="993" w:type="dxa"/>
            <w:vAlign w:val="center"/>
          </w:tcPr>
          <w:p w14:paraId="5B4E233E" w14:textId="77777777" w:rsidR="0015357A" w:rsidRPr="0015357A" w:rsidRDefault="0015357A" w:rsidP="00A379B0">
            <w:pPr>
              <w:spacing w:line="360" w:lineRule="auto"/>
              <w:jc w:val="center"/>
              <w:rPr>
                <w:rFonts w:ascii="Arial" w:hAnsi="Arial" w:cs="Arial"/>
                <w:bCs/>
                <w:iCs/>
                <w:sz w:val="22"/>
                <w:szCs w:val="22"/>
                <w:lang w:val="es-ES" w:eastAsia="en-US"/>
              </w:rPr>
            </w:pPr>
            <w:r w:rsidRPr="0015357A">
              <w:rPr>
                <w:rFonts w:ascii="Arial" w:hAnsi="Arial" w:cs="Arial"/>
                <w:bCs/>
                <w:iCs/>
                <w:sz w:val="22"/>
                <w:szCs w:val="22"/>
                <w:lang w:val="es-ES" w:eastAsia="en-US"/>
              </w:rPr>
              <w:t>0,16</w:t>
            </w:r>
          </w:p>
        </w:tc>
        <w:tc>
          <w:tcPr>
            <w:tcW w:w="3685" w:type="dxa"/>
            <w:vAlign w:val="center"/>
          </w:tcPr>
          <w:p w14:paraId="5FAAD644" w14:textId="77777777" w:rsidR="0015357A" w:rsidRPr="0015357A" w:rsidRDefault="0015357A" w:rsidP="00A379B0">
            <w:pPr>
              <w:spacing w:line="360" w:lineRule="auto"/>
              <w:jc w:val="center"/>
              <w:rPr>
                <w:rFonts w:ascii="Arial" w:hAnsi="Arial" w:cs="Arial"/>
                <w:bCs/>
                <w:iCs/>
                <w:sz w:val="22"/>
                <w:szCs w:val="22"/>
                <w:lang w:val="es-ES" w:eastAsia="en-US"/>
              </w:rPr>
            </w:pPr>
            <w:r w:rsidRPr="0015357A">
              <w:rPr>
                <w:rFonts w:ascii="Arial" w:hAnsi="Arial" w:cs="Arial"/>
                <w:bCs/>
                <w:iCs/>
                <w:sz w:val="22"/>
                <w:szCs w:val="22"/>
                <w:lang w:val="es-ES" w:eastAsia="en-US"/>
              </w:rPr>
              <w:t>CE4.6., CE4.7, CE4.8, CE13.3, CE13.4</w:t>
            </w:r>
          </w:p>
        </w:tc>
      </w:tr>
      <w:tr w:rsidR="0015357A" w:rsidRPr="0015357A" w14:paraId="7E425A27" w14:textId="77777777" w:rsidTr="00A379B0">
        <w:tc>
          <w:tcPr>
            <w:tcW w:w="3256" w:type="dxa"/>
          </w:tcPr>
          <w:p w14:paraId="479D5154" w14:textId="77777777" w:rsidR="0015357A" w:rsidRPr="0015357A" w:rsidRDefault="0015357A" w:rsidP="00466A38">
            <w:pPr>
              <w:spacing w:line="360" w:lineRule="auto"/>
              <w:ind w:right="-569"/>
              <w:rPr>
                <w:rFonts w:ascii="Arial" w:hAnsi="Arial" w:cs="Arial"/>
                <w:bCs/>
                <w:iCs/>
                <w:sz w:val="22"/>
                <w:szCs w:val="22"/>
                <w:lang w:val="es-ES" w:eastAsia="en-US"/>
              </w:rPr>
            </w:pPr>
            <w:r w:rsidRPr="0015357A">
              <w:rPr>
                <w:rFonts w:ascii="Arial" w:hAnsi="Arial" w:cs="Arial"/>
                <w:bCs/>
                <w:iCs/>
                <w:sz w:val="22"/>
                <w:szCs w:val="22"/>
                <w:lang w:val="es-ES" w:eastAsia="en-US"/>
              </w:rPr>
              <w:t>Trabajos prácticos</w:t>
            </w:r>
          </w:p>
        </w:tc>
        <w:tc>
          <w:tcPr>
            <w:tcW w:w="850" w:type="dxa"/>
            <w:vAlign w:val="center"/>
          </w:tcPr>
          <w:p w14:paraId="7945DEA0" w14:textId="77777777" w:rsidR="0015357A" w:rsidRPr="0015357A" w:rsidRDefault="0015357A" w:rsidP="00A379B0">
            <w:pPr>
              <w:spacing w:line="360" w:lineRule="auto"/>
              <w:jc w:val="center"/>
              <w:rPr>
                <w:rFonts w:ascii="Arial" w:hAnsi="Arial" w:cs="Arial"/>
                <w:bCs/>
                <w:iCs/>
                <w:sz w:val="22"/>
                <w:szCs w:val="22"/>
                <w:lang w:val="es-ES" w:eastAsia="en-US"/>
              </w:rPr>
            </w:pPr>
            <w:r w:rsidRPr="0015357A">
              <w:rPr>
                <w:rFonts w:ascii="Arial" w:hAnsi="Arial" w:cs="Arial"/>
                <w:bCs/>
                <w:iCs/>
                <w:sz w:val="22"/>
                <w:szCs w:val="22"/>
                <w:lang w:val="es-ES" w:eastAsia="en-US"/>
              </w:rPr>
              <w:t>20 %</w:t>
            </w:r>
          </w:p>
        </w:tc>
        <w:tc>
          <w:tcPr>
            <w:tcW w:w="992" w:type="dxa"/>
            <w:vAlign w:val="center"/>
          </w:tcPr>
          <w:p w14:paraId="087A9B89" w14:textId="77777777" w:rsidR="0015357A" w:rsidRPr="0015357A" w:rsidRDefault="0015357A" w:rsidP="00A379B0">
            <w:pPr>
              <w:spacing w:line="360" w:lineRule="auto"/>
              <w:jc w:val="center"/>
              <w:rPr>
                <w:rFonts w:ascii="Arial" w:hAnsi="Arial" w:cs="Arial"/>
                <w:bCs/>
                <w:iCs/>
                <w:sz w:val="22"/>
                <w:szCs w:val="22"/>
                <w:lang w:val="es-ES" w:eastAsia="en-US"/>
              </w:rPr>
            </w:pPr>
            <w:r w:rsidRPr="0015357A">
              <w:rPr>
                <w:rFonts w:ascii="Arial" w:hAnsi="Arial" w:cs="Arial"/>
                <w:bCs/>
                <w:iCs/>
                <w:sz w:val="22"/>
                <w:szCs w:val="22"/>
                <w:lang w:val="es-ES" w:eastAsia="en-US"/>
              </w:rPr>
              <w:t>30</w:t>
            </w:r>
          </w:p>
        </w:tc>
        <w:tc>
          <w:tcPr>
            <w:tcW w:w="993" w:type="dxa"/>
            <w:vAlign w:val="center"/>
          </w:tcPr>
          <w:p w14:paraId="62AD908A" w14:textId="77777777" w:rsidR="0015357A" w:rsidRPr="0015357A" w:rsidRDefault="0015357A" w:rsidP="00A379B0">
            <w:pPr>
              <w:spacing w:line="360" w:lineRule="auto"/>
              <w:jc w:val="center"/>
              <w:rPr>
                <w:rFonts w:ascii="Arial" w:hAnsi="Arial" w:cs="Arial"/>
                <w:bCs/>
                <w:iCs/>
                <w:sz w:val="22"/>
                <w:szCs w:val="22"/>
                <w:lang w:val="es-ES" w:eastAsia="en-US"/>
              </w:rPr>
            </w:pPr>
            <w:r w:rsidRPr="0015357A">
              <w:rPr>
                <w:rFonts w:ascii="Arial" w:hAnsi="Arial" w:cs="Arial"/>
                <w:bCs/>
                <w:iCs/>
                <w:sz w:val="22"/>
                <w:szCs w:val="22"/>
                <w:lang w:val="es-ES" w:eastAsia="en-US"/>
              </w:rPr>
              <w:t>1,2</w:t>
            </w:r>
          </w:p>
        </w:tc>
        <w:tc>
          <w:tcPr>
            <w:tcW w:w="3685" w:type="dxa"/>
            <w:vAlign w:val="center"/>
          </w:tcPr>
          <w:p w14:paraId="378ED9B2" w14:textId="77777777" w:rsidR="0015357A" w:rsidRPr="0015357A" w:rsidRDefault="0015357A" w:rsidP="00A379B0">
            <w:pPr>
              <w:spacing w:line="360" w:lineRule="auto"/>
              <w:jc w:val="center"/>
              <w:rPr>
                <w:rFonts w:ascii="Arial" w:hAnsi="Arial" w:cs="Arial"/>
                <w:bCs/>
                <w:iCs/>
                <w:sz w:val="22"/>
                <w:szCs w:val="22"/>
                <w:lang w:val="es-ES" w:eastAsia="en-US"/>
              </w:rPr>
            </w:pPr>
            <w:r w:rsidRPr="0015357A">
              <w:rPr>
                <w:rFonts w:ascii="Arial" w:hAnsi="Arial" w:cs="Arial"/>
                <w:bCs/>
                <w:iCs/>
                <w:sz w:val="22"/>
                <w:szCs w:val="22"/>
                <w:lang w:val="es-ES" w:eastAsia="en-US"/>
              </w:rPr>
              <w:t>CE4.6., CE4.7, CE4.8, CE13.3, CE13.4</w:t>
            </w:r>
          </w:p>
        </w:tc>
      </w:tr>
    </w:tbl>
    <w:p w14:paraId="378BDA53" w14:textId="77777777" w:rsidR="0015357A" w:rsidRPr="0015357A" w:rsidRDefault="0015357A" w:rsidP="0015357A">
      <w:pPr>
        <w:spacing w:line="360" w:lineRule="auto"/>
        <w:ind w:left="-567" w:right="-569"/>
        <w:rPr>
          <w:rFonts w:ascii="Arial" w:hAnsi="Arial" w:cs="Arial"/>
          <w:bCs/>
          <w:iCs/>
          <w:sz w:val="22"/>
          <w:szCs w:val="22"/>
          <w:lang w:val="es-ES" w:eastAsia="en-US"/>
        </w:rPr>
      </w:pPr>
    </w:p>
    <w:p w14:paraId="45D88268" w14:textId="131BAC73" w:rsidR="000A551C" w:rsidRPr="00C57919" w:rsidRDefault="000A551C" w:rsidP="00C57919">
      <w:pPr>
        <w:pStyle w:val="Citaintensa1"/>
        <w:pBdr>
          <w:bottom w:val="single" w:sz="4" w:space="4" w:color="auto"/>
        </w:pBdr>
        <w:spacing w:line="360" w:lineRule="auto"/>
        <w:ind w:left="-567" w:right="-569"/>
        <w:rPr>
          <w:rFonts w:ascii="Arial" w:hAnsi="Arial" w:cs="Arial"/>
          <w:i w:val="0"/>
          <w:color w:val="auto"/>
          <w:sz w:val="24"/>
          <w:szCs w:val="24"/>
          <w:lang w:val="es-ES"/>
        </w:rPr>
      </w:pPr>
      <w:r w:rsidRPr="00C30F8A">
        <w:rPr>
          <w:rFonts w:ascii="Arial" w:hAnsi="Arial" w:cs="Arial"/>
          <w:i w:val="0"/>
          <w:color w:val="auto"/>
          <w:sz w:val="24"/>
          <w:szCs w:val="24"/>
          <w:lang w:val="es-ES"/>
        </w:rPr>
        <w:t xml:space="preserve">9. PLANIFICACIÓN DE LA DOCENCIA  </w:t>
      </w:r>
    </w:p>
    <w:tbl>
      <w:tblPr>
        <w:tblW w:w="10206" w:type="dxa"/>
        <w:tblInd w:w="-570" w:type="dxa"/>
        <w:tblLayout w:type="fixed"/>
        <w:tblLook w:val="0000" w:firstRow="0" w:lastRow="0" w:firstColumn="0" w:lastColumn="0" w:noHBand="0" w:noVBand="0"/>
      </w:tblPr>
      <w:tblGrid>
        <w:gridCol w:w="1276"/>
        <w:gridCol w:w="2977"/>
        <w:gridCol w:w="4819"/>
        <w:gridCol w:w="1134"/>
      </w:tblGrid>
      <w:tr w:rsidR="00A379B0" w:rsidRPr="00A379B0" w14:paraId="55359313" w14:textId="77777777" w:rsidTr="00A379B0">
        <w:tc>
          <w:tcPr>
            <w:tcW w:w="1276" w:type="dxa"/>
            <w:tcBorders>
              <w:top w:val="single" w:sz="2" w:space="0" w:color="000000"/>
              <w:left w:val="single" w:sz="2" w:space="0" w:color="000000"/>
              <w:bottom w:val="single" w:sz="2" w:space="0" w:color="000000"/>
              <w:right w:val="single" w:sz="2" w:space="0" w:color="000000"/>
            </w:tcBorders>
            <w:shd w:val="pct15" w:color="auto" w:fill="auto"/>
          </w:tcPr>
          <w:p w14:paraId="25C5640E" w14:textId="77777777" w:rsidR="00A379B0" w:rsidRPr="00A379B0" w:rsidRDefault="00A379B0" w:rsidP="00A379B0">
            <w:pPr>
              <w:pStyle w:val="Textoindependiente"/>
              <w:snapToGrid w:val="0"/>
              <w:spacing w:line="100" w:lineRule="atLeast"/>
              <w:jc w:val="left"/>
              <w:rPr>
                <w:rFonts w:cs="Arial"/>
                <w:b/>
                <w:sz w:val="22"/>
                <w:szCs w:val="22"/>
              </w:rPr>
            </w:pPr>
            <w:r w:rsidRPr="00A379B0">
              <w:rPr>
                <w:rFonts w:cs="Arial"/>
                <w:b/>
                <w:sz w:val="22"/>
                <w:szCs w:val="22"/>
              </w:rPr>
              <w:t>SEMANA</w:t>
            </w:r>
          </w:p>
        </w:tc>
        <w:tc>
          <w:tcPr>
            <w:tcW w:w="2977" w:type="dxa"/>
            <w:tcBorders>
              <w:top w:val="single" w:sz="2" w:space="0" w:color="000000"/>
              <w:left w:val="single" w:sz="2" w:space="0" w:color="000000"/>
              <w:bottom w:val="single" w:sz="2" w:space="0" w:color="000000"/>
              <w:right w:val="single" w:sz="2" w:space="0" w:color="000000"/>
            </w:tcBorders>
            <w:shd w:val="pct15" w:color="auto" w:fill="auto"/>
          </w:tcPr>
          <w:p w14:paraId="209C224A" w14:textId="77777777" w:rsidR="00A379B0" w:rsidRPr="00A379B0" w:rsidRDefault="00A379B0" w:rsidP="00A379B0">
            <w:pPr>
              <w:pStyle w:val="Textoindependiente"/>
              <w:snapToGrid w:val="0"/>
              <w:spacing w:line="100" w:lineRule="atLeast"/>
              <w:jc w:val="center"/>
              <w:rPr>
                <w:rFonts w:cs="Arial"/>
                <w:b/>
                <w:sz w:val="22"/>
                <w:szCs w:val="22"/>
              </w:rPr>
            </w:pPr>
            <w:r w:rsidRPr="00A379B0">
              <w:rPr>
                <w:rFonts w:cs="Arial"/>
                <w:b/>
                <w:sz w:val="22"/>
                <w:szCs w:val="22"/>
              </w:rPr>
              <w:t>TEMA</w:t>
            </w:r>
          </w:p>
        </w:tc>
        <w:tc>
          <w:tcPr>
            <w:tcW w:w="4819" w:type="dxa"/>
            <w:tcBorders>
              <w:top w:val="single" w:sz="2" w:space="0" w:color="000000"/>
              <w:left w:val="single" w:sz="2" w:space="0" w:color="000000"/>
              <w:bottom w:val="single" w:sz="2" w:space="0" w:color="000000"/>
              <w:right w:val="single" w:sz="2" w:space="0" w:color="000000"/>
            </w:tcBorders>
            <w:shd w:val="pct15" w:color="auto" w:fill="auto"/>
          </w:tcPr>
          <w:p w14:paraId="20DC2303" w14:textId="77777777" w:rsidR="00A379B0" w:rsidRPr="00A379B0" w:rsidRDefault="00A379B0" w:rsidP="00A379B0">
            <w:pPr>
              <w:pStyle w:val="Textoindependiente"/>
              <w:snapToGrid w:val="0"/>
              <w:spacing w:line="100" w:lineRule="atLeast"/>
              <w:jc w:val="center"/>
              <w:rPr>
                <w:rFonts w:cs="Arial"/>
                <w:b/>
                <w:sz w:val="22"/>
                <w:szCs w:val="22"/>
              </w:rPr>
            </w:pPr>
            <w:r w:rsidRPr="00A379B0">
              <w:rPr>
                <w:rFonts w:cs="Arial"/>
                <w:b/>
                <w:sz w:val="22"/>
                <w:szCs w:val="22"/>
              </w:rPr>
              <w:t>MÉTODO</w:t>
            </w:r>
          </w:p>
        </w:tc>
        <w:tc>
          <w:tcPr>
            <w:tcW w:w="1134" w:type="dxa"/>
            <w:tcBorders>
              <w:top w:val="single" w:sz="2" w:space="0" w:color="000000"/>
              <w:left w:val="single" w:sz="2" w:space="0" w:color="000000"/>
              <w:bottom w:val="single" w:sz="2" w:space="0" w:color="000000"/>
              <w:right w:val="single" w:sz="2" w:space="0" w:color="000000"/>
            </w:tcBorders>
            <w:shd w:val="pct15" w:color="auto" w:fill="auto"/>
          </w:tcPr>
          <w:p w14:paraId="3837F16C" w14:textId="77777777" w:rsidR="00A379B0" w:rsidRPr="00A379B0" w:rsidRDefault="00A379B0" w:rsidP="00A379B0">
            <w:pPr>
              <w:pStyle w:val="Textoindependiente"/>
              <w:snapToGrid w:val="0"/>
              <w:spacing w:line="100" w:lineRule="atLeast"/>
              <w:jc w:val="center"/>
              <w:rPr>
                <w:rFonts w:cs="Arial"/>
                <w:b/>
                <w:sz w:val="22"/>
                <w:szCs w:val="22"/>
              </w:rPr>
            </w:pPr>
            <w:r w:rsidRPr="00A379B0">
              <w:rPr>
                <w:rFonts w:cs="Arial"/>
                <w:b/>
                <w:sz w:val="22"/>
                <w:szCs w:val="22"/>
              </w:rPr>
              <w:t>HORAS</w:t>
            </w:r>
          </w:p>
        </w:tc>
      </w:tr>
      <w:tr w:rsidR="00A379B0" w:rsidRPr="00A379B0" w14:paraId="28F8BEEF" w14:textId="77777777" w:rsidTr="00A379B0">
        <w:tc>
          <w:tcPr>
            <w:tcW w:w="1276" w:type="dxa"/>
            <w:tcBorders>
              <w:top w:val="single" w:sz="2" w:space="0" w:color="000000"/>
              <w:left w:val="single" w:sz="1" w:space="0" w:color="000000"/>
              <w:bottom w:val="single" w:sz="1" w:space="0" w:color="000000"/>
            </w:tcBorders>
            <w:shd w:val="clear" w:color="auto" w:fill="auto"/>
          </w:tcPr>
          <w:p w14:paraId="03582DC0"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1</w:t>
            </w:r>
          </w:p>
        </w:tc>
        <w:tc>
          <w:tcPr>
            <w:tcW w:w="2977" w:type="dxa"/>
            <w:tcBorders>
              <w:top w:val="single" w:sz="2" w:space="0" w:color="000000"/>
              <w:left w:val="single" w:sz="1" w:space="0" w:color="000000"/>
              <w:bottom w:val="single" w:sz="1" w:space="0" w:color="000000"/>
            </w:tcBorders>
            <w:shd w:val="clear" w:color="auto" w:fill="auto"/>
          </w:tcPr>
          <w:p w14:paraId="68DFDD2A"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Presentación de la asignatura.</w:t>
            </w:r>
          </w:p>
          <w:p w14:paraId="6F3479DC" w14:textId="77777777" w:rsidR="00A379B0" w:rsidRPr="00A379B0" w:rsidRDefault="00A379B0" w:rsidP="00A379B0">
            <w:pPr>
              <w:rPr>
                <w:rFonts w:ascii="Arial" w:hAnsi="Arial" w:cs="Arial"/>
                <w:sz w:val="22"/>
                <w:szCs w:val="22"/>
                <w:lang w:val="es-ES"/>
              </w:rPr>
            </w:pPr>
            <w:r w:rsidRPr="00A379B0">
              <w:rPr>
                <w:rFonts w:ascii="Arial" w:hAnsi="Arial" w:cs="Arial"/>
                <w:sz w:val="22"/>
                <w:szCs w:val="22"/>
                <w:lang w:val="es-ES"/>
              </w:rPr>
              <w:t>Iniciación tema 1: funciones de un directivo financiero. Entrega de un balance y de una cuenta de resultados y discusión general sobre esta información</w:t>
            </w:r>
          </w:p>
        </w:tc>
        <w:tc>
          <w:tcPr>
            <w:tcW w:w="4819" w:type="dxa"/>
            <w:tcBorders>
              <w:top w:val="single" w:sz="2" w:space="0" w:color="000000"/>
              <w:left w:val="single" w:sz="1" w:space="0" w:color="000000"/>
              <w:bottom w:val="single" w:sz="1" w:space="0" w:color="000000"/>
            </w:tcBorders>
            <w:shd w:val="clear" w:color="auto" w:fill="auto"/>
          </w:tcPr>
          <w:p w14:paraId="4B33D273"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Discusión en el aula sobre la utilidad de hacer finanzas y sobre la utilidad de la información contable</w:t>
            </w:r>
          </w:p>
          <w:p w14:paraId="1E1D646A" w14:textId="77777777" w:rsidR="00A379B0" w:rsidRPr="00A379B0" w:rsidRDefault="00A379B0" w:rsidP="00A379B0">
            <w:pPr>
              <w:pStyle w:val="Textoindependiente"/>
              <w:spacing w:line="100" w:lineRule="atLeast"/>
              <w:jc w:val="left"/>
              <w:rPr>
                <w:rFonts w:cs="Arial"/>
                <w:sz w:val="22"/>
                <w:szCs w:val="22"/>
                <w:lang w:val="es-ES"/>
              </w:rPr>
            </w:pPr>
            <w:r w:rsidRPr="00A379B0">
              <w:rPr>
                <w:rFonts w:cs="Arial"/>
                <w:sz w:val="22"/>
                <w:szCs w:val="22"/>
                <w:lang w:val="es-ES"/>
              </w:rPr>
              <w:t>1 hora de actividades dirigidas en la hora de clase no presencial</w:t>
            </w:r>
          </w:p>
        </w:tc>
        <w:tc>
          <w:tcPr>
            <w:tcW w:w="1134" w:type="dxa"/>
            <w:tcBorders>
              <w:top w:val="single" w:sz="2" w:space="0" w:color="000000"/>
              <w:left w:val="single" w:sz="1" w:space="0" w:color="000000"/>
              <w:bottom w:val="single" w:sz="1" w:space="0" w:color="000000"/>
              <w:right w:val="single" w:sz="1" w:space="0" w:color="000000"/>
            </w:tcBorders>
            <w:shd w:val="clear" w:color="auto" w:fill="auto"/>
          </w:tcPr>
          <w:p w14:paraId="68A1F9CB" w14:textId="77777777" w:rsidR="00A379B0" w:rsidRPr="00A379B0" w:rsidRDefault="00A379B0" w:rsidP="00A379B0">
            <w:pPr>
              <w:pStyle w:val="Textoindependiente"/>
              <w:snapToGrid w:val="0"/>
              <w:spacing w:line="100" w:lineRule="atLeast"/>
              <w:jc w:val="center"/>
              <w:rPr>
                <w:rFonts w:cs="Arial"/>
                <w:sz w:val="22"/>
                <w:szCs w:val="22"/>
              </w:rPr>
            </w:pPr>
            <w:r w:rsidRPr="00A379B0">
              <w:rPr>
                <w:rFonts w:cs="Arial"/>
                <w:sz w:val="22"/>
                <w:szCs w:val="22"/>
              </w:rPr>
              <w:t>5</w:t>
            </w:r>
          </w:p>
        </w:tc>
      </w:tr>
      <w:tr w:rsidR="00A379B0" w:rsidRPr="00A379B0" w14:paraId="1E58A9DB" w14:textId="77777777" w:rsidTr="00A379B0">
        <w:tc>
          <w:tcPr>
            <w:tcW w:w="1276" w:type="dxa"/>
            <w:tcBorders>
              <w:top w:val="single" w:sz="1" w:space="0" w:color="000000"/>
              <w:left w:val="single" w:sz="1" w:space="0" w:color="000000"/>
              <w:bottom w:val="single" w:sz="1" w:space="0" w:color="000000"/>
            </w:tcBorders>
            <w:shd w:val="clear" w:color="auto" w:fill="auto"/>
          </w:tcPr>
          <w:p w14:paraId="69C196A9"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2</w:t>
            </w:r>
          </w:p>
        </w:tc>
        <w:tc>
          <w:tcPr>
            <w:tcW w:w="2977" w:type="dxa"/>
            <w:tcBorders>
              <w:top w:val="single" w:sz="1" w:space="0" w:color="000000"/>
              <w:left w:val="single" w:sz="1" w:space="0" w:color="000000"/>
              <w:bottom w:val="single" w:sz="1" w:space="0" w:color="000000"/>
            </w:tcBorders>
            <w:shd w:val="clear" w:color="auto" w:fill="auto"/>
          </w:tcPr>
          <w:p w14:paraId="42BDC84E"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Introducción de los indicadores y su clasificación</w:t>
            </w:r>
          </w:p>
        </w:tc>
        <w:tc>
          <w:tcPr>
            <w:tcW w:w="4819" w:type="dxa"/>
            <w:tcBorders>
              <w:top w:val="single" w:sz="1" w:space="0" w:color="000000"/>
              <w:left w:val="single" w:sz="1" w:space="0" w:color="000000"/>
              <w:bottom w:val="single" w:sz="1" w:space="0" w:color="000000"/>
            </w:tcBorders>
            <w:shd w:val="clear" w:color="auto" w:fill="auto"/>
          </w:tcPr>
          <w:p w14:paraId="05BA3C4B"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Presentación de los indicadores y estudio de su interpretación utilizando el balance y la cuenta de resultados</w:t>
            </w:r>
          </w:p>
          <w:p w14:paraId="54A7C88F" w14:textId="77777777" w:rsidR="00A379B0" w:rsidRPr="00A379B0" w:rsidRDefault="00A379B0" w:rsidP="00A379B0">
            <w:pPr>
              <w:pStyle w:val="Textoindependiente"/>
              <w:spacing w:line="100" w:lineRule="atLeast"/>
              <w:jc w:val="left"/>
              <w:rPr>
                <w:rFonts w:cs="Arial"/>
                <w:sz w:val="22"/>
                <w:szCs w:val="22"/>
                <w:lang w:val="es-ES"/>
              </w:rPr>
            </w:pPr>
            <w:r w:rsidRPr="00A379B0">
              <w:rPr>
                <w:rFonts w:cs="Arial"/>
                <w:sz w:val="22"/>
                <w:szCs w:val="22"/>
                <w:lang w:val="es-ES"/>
              </w:rPr>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43C60272"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r w:rsidR="00A379B0" w:rsidRPr="00A379B0" w14:paraId="156E8620" w14:textId="77777777" w:rsidTr="00A379B0">
        <w:tc>
          <w:tcPr>
            <w:tcW w:w="1276" w:type="dxa"/>
            <w:tcBorders>
              <w:top w:val="single" w:sz="1" w:space="0" w:color="000000"/>
              <w:left w:val="single" w:sz="1" w:space="0" w:color="000000"/>
              <w:bottom w:val="single" w:sz="1" w:space="0" w:color="000000"/>
            </w:tcBorders>
            <w:shd w:val="clear" w:color="auto" w:fill="auto"/>
          </w:tcPr>
          <w:p w14:paraId="4A78F340"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3</w:t>
            </w:r>
          </w:p>
        </w:tc>
        <w:tc>
          <w:tcPr>
            <w:tcW w:w="2977" w:type="dxa"/>
            <w:tcBorders>
              <w:top w:val="single" w:sz="1" w:space="0" w:color="000000"/>
              <w:left w:val="single" w:sz="1" w:space="0" w:color="000000"/>
              <w:bottom w:val="single" w:sz="1" w:space="0" w:color="000000"/>
            </w:tcBorders>
            <w:shd w:val="clear" w:color="auto" w:fill="auto"/>
          </w:tcPr>
          <w:p w14:paraId="1D18BD09"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Aplicación de los indicadores a otros ejemplos</w:t>
            </w:r>
          </w:p>
        </w:tc>
        <w:tc>
          <w:tcPr>
            <w:tcW w:w="4819" w:type="dxa"/>
            <w:tcBorders>
              <w:top w:val="single" w:sz="1" w:space="0" w:color="000000"/>
              <w:left w:val="single" w:sz="1" w:space="0" w:color="000000"/>
              <w:bottom w:val="single" w:sz="1" w:space="0" w:color="000000"/>
            </w:tcBorders>
            <w:shd w:val="clear" w:color="auto" w:fill="auto"/>
          </w:tcPr>
          <w:p w14:paraId="5918D37E"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Ejercicios en el aula</w:t>
            </w:r>
          </w:p>
          <w:p w14:paraId="28765EB8" w14:textId="77777777" w:rsidR="00A379B0" w:rsidRPr="00A379B0" w:rsidRDefault="00A379B0" w:rsidP="00A379B0">
            <w:pPr>
              <w:pStyle w:val="Textoindependiente"/>
              <w:spacing w:line="100" w:lineRule="atLeast"/>
              <w:jc w:val="left"/>
              <w:rPr>
                <w:rFonts w:cs="Arial"/>
                <w:sz w:val="22"/>
                <w:szCs w:val="22"/>
                <w:lang w:val="es-ES"/>
              </w:rPr>
            </w:pPr>
            <w:r w:rsidRPr="00A379B0">
              <w:rPr>
                <w:rFonts w:cs="Arial"/>
                <w:sz w:val="22"/>
                <w:szCs w:val="22"/>
                <w:lang w:val="es-ES"/>
              </w:rPr>
              <w:t>1 hora de actividades dirigidas en la hora de clase no presencial</w:t>
            </w:r>
          </w:p>
          <w:p w14:paraId="601C796E" w14:textId="77777777" w:rsidR="00A379B0" w:rsidRPr="00A379B0" w:rsidRDefault="00A379B0" w:rsidP="00A379B0">
            <w:pPr>
              <w:pStyle w:val="Textoindependiente"/>
              <w:spacing w:line="100" w:lineRule="atLeast"/>
              <w:jc w:val="left"/>
              <w:rPr>
                <w:rFonts w:cs="Arial"/>
                <w:sz w:val="22"/>
                <w:szCs w:val="22"/>
                <w:lang w:val="es-ES"/>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3F6B60D4"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r w:rsidR="00A379B0" w:rsidRPr="00A379B0" w14:paraId="29E3001E" w14:textId="77777777" w:rsidTr="00A379B0">
        <w:tc>
          <w:tcPr>
            <w:tcW w:w="1276" w:type="dxa"/>
            <w:tcBorders>
              <w:top w:val="single" w:sz="1" w:space="0" w:color="000000"/>
              <w:left w:val="single" w:sz="1" w:space="0" w:color="000000"/>
              <w:bottom w:val="single" w:sz="1" w:space="0" w:color="000000"/>
            </w:tcBorders>
            <w:shd w:val="clear" w:color="auto" w:fill="auto"/>
          </w:tcPr>
          <w:p w14:paraId="4C1C3CAF"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4</w:t>
            </w:r>
          </w:p>
        </w:tc>
        <w:tc>
          <w:tcPr>
            <w:tcW w:w="2977" w:type="dxa"/>
            <w:tcBorders>
              <w:top w:val="single" w:sz="1" w:space="0" w:color="000000"/>
              <w:left w:val="single" w:sz="1" w:space="0" w:color="000000"/>
              <w:bottom w:val="single" w:sz="1" w:space="0" w:color="000000"/>
            </w:tcBorders>
            <w:shd w:val="clear" w:color="auto" w:fill="auto"/>
          </w:tcPr>
          <w:p w14:paraId="7250F537"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Introducción a la necesidad de evaluar la viabilidad de las nuevas inversiones.</w:t>
            </w:r>
          </w:p>
          <w:p w14:paraId="26DC318C" w14:textId="77777777" w:rsidR="00A379B0" w:rsidRPr="00A379B0" w:rsidRDefault="00A379B0" w:rsidP="00A379B0">
            <w:pPr>
              <w:pStyle w:val="Textoindependiente"/>
              <w:spacing w:line="100" w:lineRule="atLeast"/>
              <w:jc w:val="left"/>
              <w:rPr>
                <w:rFonts w:cs="Arial"/>
                <w:sz w:val="22"/>
                <w:szCs w:val="22"/>
                <w:lang w:val="es-ES"/>
              </w:rPr>
            </w:pPr>
            <w:r w:rsidRPr="00A379B0">
              <w:rPr>
                <w:rFonts w:cs="Arial"/>
                <w:sz w:val="22"/>
                <w:szCs w:val="22"/>
                <w:lang w:val="es-ES"/>
              </w:rPr>
              <w:t>Introducción del concepto: valor del dinero en el tiempo</w:t>
            </w:r>
          </w:p>
        </w:tc>
        <w:tc>
          <w:tcPr>
            <w:tcW w:w="4819" w:type="dxa"/>
            <w:tcBorders>
              <w:top w:val="single" w:sz="1" w:space="0" w:color="000000"/>
              <w:left w:val="single" w:sz="1" w:space="0" w:color="000000"/>
              <w:bottom w:val="single" w:sz="1" w:space="0" w:color="000000"/>
            </w:tcBorders>
            <w:shd w:val="clear" w:color="auto" w:fill="auto"/>
          </w:tcPr>
          <w:p w14:paraId="6865975B"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Discusión en el aula sobre el crecimiento de la empresa. Transmisión de conceptos y preguntas de reflexión</w:t>
            </w:r>
          </w:p>
          <w:p w14:paraId="1C6C738C" w14:textId="77777777" w:rsidR="00A379B0" w:rsidRPr="00A379B0" w:rsidRDefault="00A379B0" w:rsidP="00A379B0">
            <w:pPr>
              <w:rPr>
                <w:rFonts w:ascii="Arial" w:hAnsi="Arial" w:cs="Arial"/>
                <w:sz w:val="22"/>
                <w:szCs w:val="22"/>
                <w:lang w:val="es-ES"/>
              </w:rPr>
            </w:pPr>
            <w:r w:rsidRPr="00A379B0">
              <w:rPr>
                <w:rFonts w:ascii="Arial" w:hAnsi="Arial" w:cs="Arial"/>
                <w:sz w:val="22"/>
                <w:szCs w:val="22"/>
                <w:lang w:val="es-ES"/>
              </w:rPr>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07999482"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r w:rsidR="00A379B0" w:rsidRPr="00A379B0" w14:paraId="2D7BC15D" w14:textId="77777777" w:rsidTr="00A379B0">
        <w:tc>
          <w:tcPr>
            <w:tcW w:w="1276" w:type="dxa"/>
            <w:tcBorders>
              <w:top w:val="single" w:sz="1" w:space="0" w:color="000000"/>
              <w:left w:val="single" w:sz="1" w:space="0" w:color="000000"/>
              <w:bottom w:val="single" w:sz="1" w:space="0" w:color="000000"/>
            </w:tcBorders>
            <w:shd w:val="clear" w:color="auto" w:fill="auto"/>
          </w:tcPr>
          <w:p w14:paraId="04883DEB"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5</w:t>
            </w:r>
          </w:p>
        </w:tc>
        <w:tc>
          <w:tcPr>
            <w:tcW w:w="2977" w:type="dxa"/>
            <w:tcBorders>
              <w:top w:val="single" w:sz="1" w:space="0" w:color="000000"/>
              <w:left w:val="single" w:sz="1" w:space="0" w:color="000000"/>
              <w:bottom w:val="single" w:sz="1" w:space="0" w:color="000000"/>
            </w:tcBorders>
            <w:shd w:val="clear" w:color="auto" w:fill="auto"/>
          </w:tcPr>
          <w:p w14:paraId="79BC0AA1"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Continuación del concepto: valor del dinero en el tiempo</w:t>
            </w:r>
          </w:p>
        </w:tc>
        <w:tc>
          <w:tcPr>
            <w:tcW w:w="4819" w:type="dxa"/>
            <w:tcBorders>
              <w:top w:val="single" w:sz="1" w:space="0" w:color="000000"/>
              <w:left w:val="single" w:sz="1" w:space="0" w:color="000000"/>
              <w:bottom w:val="single" w:sz="1" w:space="0" w:color="000000"/>
            </w:tcBorders>
            <w:shd w:val="clear" w:color="auto" w:fill="auto"/>
          </w:tcPr>
          <w:p w14:paraId="3DF0AD69"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Ejercicios</w:t>
            </w:r>
          </w:p>
          <w:p w14:paraId="553976C6" w14:textId="77777777" w:rsidR="00A379B0" w:rsidRPr="00A379B0" w:rsidRDefault="00A379B0" w:rsidP="00A379B0">
            <w:pPr>
              <w:rPr>
                <w:rFonts w:ascii="Arial" w:hAnsi="Arial" w:cs="Arial"/>
                <w:sz w:val="22"/>
                <w:szCs w:val="22"/>
                <w:lang w:val="es-ES"/>
              </w:rPr>
            </w:pPr>
            <w:r w:rsidRPr="00A379B0">
              <w:rPr>
                <w:rFonts w:ascii="Arial" w:hAnsi="Arial" w:cs="Arial"/>
                <w:sz w:val="22"/>
                <w:szCs w:val="22"/>
                <w:lang w:val="es-ES"/>
              </w:rPr>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188E7DC6"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r w:rsidR="00A379B0" w:rsidRPr="00A379B0" w14:paraId="6DBA45F9" w14:textId="77777777" w:rsidTr="00A379B0">
        <w:tc>
          <w:tcPr>
            <w:tcW w:w="1276" w:type="dxa"/>
            <w:tcBorders>
              <w:top w:val="single" w:sz="1" w:space="0" w:color="000000"/>
              <w:left w:val="single" w:sz="1" w:space="0" w:color="000000"/>
              <w:bottom w:val="single" w:sz="1" w:space="0" w:color="000000"/>
            </w:tcBorders>
            <w:shd w:val="clear" w:color="auto" w:fill="auto"/>
          </w:tcPr>
          <w:p w14:paraId="7FB5DB9B"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6</w:t>
            </w:r>
          </w:p>
        </w:tc>
        <w:tc>
          <w:tcPr>
            <w:tcW w:w="2977" w:type="dxa"/>
            <w:tcBorders>
              <w:top w:val="single" w:sz="1" w:space="0" w:color="000000"/>
              <w:left w:val="single" w:sz="1" w:space="0" w:color="000000"/>
              <w:bottom w:val="single" w:sz="1" w:space="0" w:color="000000"/>
            </w:tcBorders>
            <w:shd w:val="clear" w:color="auto" w:fill="auto"/>
          </w:tcPr>
          <w:p w14:paraId="7EB6CCCE"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Estructuración de un proyecto de inversión y la técnica del VAN</w:t>
            </w:r>
          </w:p>
        </w:tc>
        <w:tc>
          <w:tcPr>
            <w:tcW w:w="4819" w:type="dxa"/>
            <w:tcBorders>
              <w:top w:val="single" w:sz="1" w:space="0" w:color="000000"/>
              <w:left w:val="single" w:sz="1" w:space="0" w:color="000000"/>
              <w:bottom w:val="single" w:sz="1" w:space="0" w:color="000000"/>
            </w:tcBorders>
            <w:shd w:val="clear" w:color="auto" w:fill="auto"/>
          </w:tcPr>
          <w:p w14:paraId="45DBF2A5"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Transmisión de conocimientos por parte del profesor. Ejercicios en el aula</w:t>
            </w:r>
          </w:p>
          <w:p w14:paraId="21F88EDE" w14:textId="77777777" w:rsidR="00A379B0" w:rsidRPr="00A379B0" w:rsidRDefault="00A379B0" w:rsidP="00A379B0">
            <w:pPr>
              <w:pStyle w:val="Textoindependiente"/>
              <w:spacing w:line="100" w:lineRule="atLeast"/>
              <w:jc w:val="left"/>
              <w:rPr>
                <w:rFonts w:cs="Arial"/>
                <w:sz w:val="22"/>
                <w:szCs w:val="22"/>
                <w:lang w:val="es-ES"/>
              </w:rPr>
            </w:pPr>
            <w:r w:rsidRPr="00A379B0">
              <w:rPr>
                <w:rFonts w:cs="Arial"/>
                <w:sz w:val="22"/>
                <w:szCs w:val="22"/>
                <w:lang w:val="es-ES"/>
              </w:rPr>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578D95D7"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r w:rsidR="00A379B0" w:rsidRPr="00A379B0" w14:paraId="1AB7491D" w14:textId="77777777" w:rsidTr="00A379B0">
        <w:tc>
          <w:tcPr>
            <w:tcW w:w="1276" w:type="dxa"/>
            <w:tcBorders>
              <w:top w:val="single" w:sz="1" w:space="0" w:color="000000"/>
              <w:left w:val="single" w:sz="1" w:space="0" w:color="000000"/>
              <w:bottom w:val="single" w:sz="1" w:space="0" w:color="000000"/>
            </w:tcBorders>
            <w:shd w:val="clear" w:color="auto" w:fill="auto"/>
          </w:tcPr>
          <w:p w14:paraId="1E1B5EBD"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7</w:t>
            </w:r>
          </w:p>
        </w:tc>
        <w:tc>
          <w:tcPr>
            <w:tcW w:w="2977" w:type="dxa"/>
            <w:tcBorders>
              <w:top w:val="single" w:sz="1" w:space="0" w:color="000000"/>
              <w:left w:val="single" w:sz="1" w:space="0" w:color="000000"/>
              <w:bottom w:val="single" w:sz="1" w:space="0" w:color="000000"/>
            </w:tcBorders>
            <w:shd w:val="clear" w:color="auto" w:fill="auto"/>
          </w:tcPr>
          <w:p w14:paraId="1B0E471D"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Fuentes de financiación, diferencias y cálculo del coste de capital.</w:t>
            </w:r>
          </w:p>
        </w:tc>
        <w:tc>
          <w:tcPr>
            <w:tcW w:w="4819" w:type="dxa"/>
            <w:tcBorders>
              <w:top w:val="single" w:sz="1" w:space="0" w:color="000000"/>
              <w:left w:val="single" w:sz="1" w:space="0" w:color="000000"/>
              <w:bottom w:val="single" w:sz="1" w:space="0" w:color="000000"/>
            </w:tcBorders>
            <w:shd w:val="clear" w:color="auto" w:fill="auto"/>
          </w:tcPr>
          <w:p w14:paraId="0DCADDD5"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Transmisión de conocimientos por parte del profesor, lectura de la prensa y preguntas para discutir</w:t>
            </w:r>
          </w:p>
          <w:p w14:paraId="3AACF3FE" w14:textId="77777777" w:rsidR="00A379B0" w:rsidRPr="00A379B0" w:rsidRDefault="00A379B0" w:rsidP="00A379B0">
            <w:pPr>
              <w:rPr>
                <w:rFonts w:ascii="Arial" w:hAnsi="Arial" w:cs="Arial"/>
                <w:sz w:val="22"/>
                <w:szCs w:val="22"/>
                <w:lang w:val="es-ES"/>
              </w:rPr>
            </w:pPr>
            <w:r w:rsidRPr="00A379B0">
              <w:rPr>
                <w:rFonts w:ascii="Arial" w:hAnsi="Arial" w:cs="Arial"/>
                <w:sz w:val="22"/>
                <w:szCs w:val="22"/>
                <w:lang w:val="es-ES"/>
              </w:rPr>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18193948"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r w:rsidR="00A379B0" w:rsidRPr="00A379B0" w14:paraId="4355C867" w14:textId="77777777" w:rsidTr="00A379B0">
        <w:tc>
          <w:tcPr>
            <w:tcW w:w="1276" w:type="dxa"/>
            <w:tcBorders>
              <w:top w:val="single" w:sz="1" w:space="0" w:color="000000"/>
              <w:left w:val="single" w:sz="1" w:space="0" w:color="000000"/>
              <w:bottom w:val="single" w:sz="1" w:space="0" w:color="000000"/>
            </w:tcBorders>
            <w:shd w:val="clear" w:color="auto" w:fill="auto"/>
          </w:tcPr>
          <w:p w14:paraId="047C9BBB"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8</w:t>
            </w:r>
          </w:p>
        </w:tc>
        <w:tc>
          <w:tcPr>
            <w:tcW w:w="2977" w:type="dxa"/>
            <w:tcBorders>
              <w:top w:val="single" w:sz="1" w:space="0" w:color="000000"/>
              <w:left w:val="single" w:sz="1" w:space="0" w:color="000000"/>
              <w:bottom w:val="single" w:sz="1" w:space="0" w:color="000000"/>
            </w:tcBorders>
            <w:shd w:val="clear" w:color="auto" w:fill="auto"/>
          </w:tcPr>
          <w:p w14:paraId="3B6EFF45"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Cálculo del coste de capital de una fuente de financiación</w:t>
            </w:r>
          </w:p>
        </w:tc>
        <w:tc>
          <w:tcPr>
            <w:tcW w:w="4819" w:type="dxa"/>
            <w:tcBorders>
              <w:top w:val="single" w:sz="1" w:space="0" w:color="000000"/>
              <w:left w:val="single" w:sz="1" w:space="0" w:color="000000"/>
              <w:bottom w:val="single" w:sz="1" w:space="0" w:color="000000"/>
            </w:tcBorders>
            <w:shd w:val="clear" w:color="auto" w:fill="auto"/>
          </w:tcPr>
          <w:p w14:paraId="2C43C598"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Ejercicios en el aula</w:t>
            </w:r>
          </w:p>
          <w:p w14:paraId="3F0035A8" w14:textId="77777777" w:rsidR="00A379B0" w:rsidRPr="00A379B0" w:rsidRDefault="00A379B0" w:rsidP="00A379B0">
            <w:pPr>
              <w:rPr>
                <w:rFonts w:ascii="Arial" w:hAnsi="Arial" w:cs="Arial"/>
                <w:sz w:val="22"/>
                <w:szCs w:val="22"/>
                <w:lang w:val="es-ES"/>
              </w:rPr>
            </w:pPr>
            <w:r w:rsidRPr="00A379B0">
              <w:rPr>
                <w:rFonts w:ascii="Arial" w:hAnsi="Arial" w:cs="Arial"/>
                <w:sz w:val="22"/>
                <w:szCs w:val="22"/>
                <w:lang w:val="es-ES"/>
              </w:rPr>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061734EB"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r w:rsidR="00A379B0" w:rsidRPr="00A379B0" w14:paraId="0108FE28" w14:textId="77777777" w:rsidTr="00A379B0">
        <w:tc>
          <w:tcPr>
            <w:tcW w:w="1276" w:type="dxa"/>
            <w:tcBorders>
              <w:top w:val="single" w:sz="1" w:space="0" w:color="000000"/>
              <w:left w:val="single" w:sz="1" w:space="0" w:color="000000"/>
              <w:bottom w:val="single" w:sz="1" w:space="0" w:color="000000"/>
            </w:tcBorders>
            <w:shd w:val="clear" w:color="auto" w:fill="auto"/>
          </w:tcPr>
          <w:p w14:paraId="4CF5F7A0"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9</w:t>
            </w:r>
          </w:p>
        </w:tc>
        <w:tc>
          <w:tcPr>
            <w:tcW w:w="2977" w:type="dxa"/>
            <w:tcBorders>
              <w:top w:val="single" w:sz="1" w:space="0" w:color="000000"/>
              <w:left w:val="single" w:sz="1" w:space="0" w:color="000000"/>
              <w:bottom w:val="single" w:sz="1" w:space="0" w:color="000000"/>
            </w:tcBorders>
            <w:shd w:val="clear" w:color="auto" w:fill="auto"/>
          </w:tcPr>
          <w:p w14:paraId="132997A9"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Otras técnicas para evaluar la viabilidad de una nueva inversión. Aplicabilidad y lectura</w:t>
            </w:r>
          </w:p>
        </w:tc>
        <w:tc>
          <w:tcPr>
            <w:tcW w:w="4819" w:type="dxa"/>
            <w:tcBorders>
              <w:top w:val="single" w:sz="1" w:space="0" w:color="000000"/>
              <w:left w:val="single" w:sz="1" w:space="0" w:color="000000"/>
              <w:bottom w:val="single" w:sz="1" w:space="0" w:color="000000"/>
            </w:tcBorders>
            <w:shd w:val="clear" w:color="auto" w:fill="auto"/>
          </w:tcPr>
          <w:p w14:paraId="3DABDC67"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Transmisión de conceptos por parte de los profesor y ejercicios al aula</w:t>
            </w:r>
          </w:p>
          <w:p w14:paraId="05332321" w14:textId="77777777" w:rsidR="00A379B0" w:rsidRPr="00A379B0" w:rsidRDefault="00A379B0" w:rsidP="00A379B0">
            <w:pPr>
              <w:pStyle w:val="Textoindependiente"/>
              <w:spacing w:line="100" w:lineRule="atLeast"/>
              <w:jc w:val="left"/>
              <w:rPr>
                <w:rFonts w:cs="Arial"/>
                <w:sz w:val="22"/>
                <w:szCs w:val="22"/>
                <w:lang w:val="es-ES"/>
              </w:rPr>
            </w:pPr>
            <w:r w:rsidRPr="00A379B0">
              <w:rPr>
                <w:rFonts w:cs="Arial"/>
                <w:sz w:val="22"/>
                <w:szCs w:val="22"/>
                <w:lang w:val="es-ES"/>
              </w:rPr>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15D755F3"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r w:rsidR="00A379B0" w:rsidRPr="00A379B0" w14:paraId="5AEBA6E1" w14:textId="77777777" w:rsidTr="00A379B0">
        <w:tc>
          <w:tcPr>
            <w:tcW w:w="1276" w:type="dxa"/>
            <w:tcBorders>
              <w:top w:val="single" w:sz="1" w:space="0" w:color="000000"/>
              <w:left w:val="single" w:sz="1" w:space="0" w:color="000000"/>
              <w:bottom w:val="single" w:sz="1" w:space="0" w:color="000000"/>
            </w:tcBorders>
            <w:shd w:val="clear" w:color="auto" w:fill="auto"/>
          </w:tcPr>
          <w:p w14:paraId="510B04D2"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10</w:t>
            </w:r>
          </w:p>
        </w:tc>
        <w:tc>
          <w:tcPr>
            <w:tcW w:w="2977" w:type="dxa"/>
            <w:tcBorders>
              <w:top w:val="single" w:sz="1" w:space="0" w:color="000000"/>
              <w:left w:val="single" w:sz="1" w:space="0" w:color="000000"/>
              <w:bottom w:val="single" w:sz="1" w:space="0" w:color="000000"/>
            </w:tcBorders>
            <w:shd w:val="clear" w:color="auto" w:fill="auto"/>
          </w:tcPr>
          <w:p w14:paraId="2EC4C049"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Profundización en las técnicas explicadas</w:t>
            </w:r>
          </w:p>
        </w:tc>
        <w:tc>
          <w:tcPr>
            <w:tcW w:w="4819" w:type="dxa"/>
            <w:tcBorders>
              <w:top w:val="single" w:sz="1" w:space="0" w:color="000000"/>
              <w:left w:val="single" w:sz="1" w:space="0" w:color="000000"/>
              <w:bottom w:val="single" w:sz="1" w:space="0" w:color="000000"/>
            </w:tcBorders>
            <w:shd w:val="clear" w:color="auto" w:fill="auto"/>
          </w:tcPr>
          <w:p w14:paraId="4D118736"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Prácticas en el aula de informática</w:t>
            </w:r>
          </w:p>
          <w:p w14:paraId="347D0287" w14:textId="77777777" w:rsidR="00A379B0" w:rsidRPr="00A379B0" w:rsidRDefault="00A379B0" w:rsidP="00A379B0">
            <w:pPr>
              <w:rPr>
                <w:rFonts w:ascii="Arial" w:hAnsi="Arial" w:cs="Arial"/>
                <w:sz w:val="22"/>
                <w:szCs w:val="22"/>
                <w:lang w:val="es-ES"/>
              </w:rPr>
            </w:pPr>
            <w:r w:rsidRPr="00A379B0">
              <w:rPr>
                <w:rFonts w:ascii="Arial" w:hAnsi="Arial" w:cs="Arial"/>
                <w:sz w:val="22"/>
                <w:szCs w:val="22"/>
                <w:lang w:val="es-ES"/>
              </w:rPr>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3AD6BBB3"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r w:rsidR="00A379B0" w:rsidRPr="00A379B0" w14:paraId="0ABFB760" w14:textId="77777777" w:rsidTr="00A379B0">
        <w:tc>
          <w:tcPr>
            <w:tcW w:w="1276" w:type="dxa"/>
            <w:tcBorders>
              <w:top w:val="single" w:sz="1" w:space="0" w:color="000000"/>
              <w:left w:val="single" w:sz="1" w:space="0" w:color="000000"/>
              <w:bottom w:val="single" w:sz="1" w:space="0" w:color="000000"/>
            </w:tcBorders>
            <w:shd w:val="clear" w:color="auto" w:fill="auto"/>
          </w:tcPr>
          <w:p w14:paraId="1D6DF250"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11</w:t>
            </w:r>
          </w:p>
        </w:tc>
        <w:tc>
          <w:tcPr>
            <w:tcW w:w="2977" w:type="dxa"/>
            <w:tcBorders>
              <w:top w:val="single" w:sz="1" w:space="0" w:color="000000"/>
              <w:left w:val="single" w:sz="1" w:space="0" w:color="000000"/>
              <w:bottom w:val="single" w:sz="1" w:space="0" w:color="000000"/>
            </w:tcBorders>
            <w:shd w:val="clear" w:color="auto" w:fill="auto"/>
          </w:tcPr>
          <w:p w14:paraId="1DF5A21C"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Análisis de sensibilidad</w:t>
            </w:r>
          </w:p>
        </w:tc>
        <w:tc>
          <w:tcPr>
            <w:tcW w:w="4819" w:type="dxa"/>
            <w:tcBorders>
              <w:top w:val="single" w:sz="1" w:space="0" w:color="000000"/>
              <w:left w:val="single" w:sz="1" w:space="0" w:color="000000"/>
              <w:bottom w:val="single" w:sz="1" w:space="0" w:color="000000"/>
            </w:tcBorders>
            <w:shd w:val="clear" w:color="auto" w:fill="auto"/>
          </w:tcPr>
          <w:p w14:paraId="7358C4BD"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Ejercicios en el aula de informática</w:t>
            </w:r>
          </w:p>
          <w:p w14:paraId="2F808C2F" w14:textId="77777777" w:rsidR="00A379B0" w:rsidRPr="00A379B0" w:rsidRDefault="00A379B0" w:rsidP="00A379B0">
            <w:pPr>
              <w:pStyle w:val="Textoindependiente"/>
              <w:spacing w:line="100" w:lineRule="atLeast"/>
              <w:jc w:val="left"/>
              <w:rPr>
                <w:rFonts w:cs="Arial"/>
                <w:sz w:val="22"/>
                <w:szCs w:val="22"/>
                <w:lang w:val="es-ES"/>
              </w:rPr>
            </w:pPr>
            <w:r w:rsidRPr="00A379B0">
              <w:rPr>
                <w:rFonts w:cs="Arial"/>
                <w:sz w:val="22"/>
                <w:szCs w:val="22"/>
                <w:lang w:val="es-ES"/>
              </w:rPr>
              <w:lastRenderedPageBreak/>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718EB4EC"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lastRenderedPageBreak/>
              <w:t>5</w:t>
            </w:r>
          </w:p>
        </w:tc>
      </w:tr>
      <w:tr w:rsidR="00A379B0" w:rsidRPr="00A379B0" w14:paraId="431092E2" w14:textId="77777777" w:rsidTr="00A379B0">
        <w:tc>
          <w:tcPr>
            <w:tcW w:w="1276" w:type="dxa"/>
            <w:tcBorders>
              <w:top w:val="single" w:sz="1" w:space="0" w:color="000000"/>
              <w:left w:val="single" w:sz="1" w:space="0" w:color="000000"/>
              <w:bottom w:val="single" w:sz="1" w:space="0" w:color="000000"/>
            </w:tcBorders>
            <w:shd w:val="clear" w:color="auto" w:fill="auto"/>
          </w:tcPr>
          <w:p w14:paraId="77EA983E"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lastRenderedPageBreak/>
              <w:t>12</w:t>
            </w:r>
          </w:p>
        </w:tc>
        <w:tc>
          <w:tcPr>
            <w:tcW w:w="2977" w:type="dxa"/>
            <w:tcBorders>
              <w:top w:val="single" w:sz="1" w:space="0" w:color="000000"/>
              <w:left w:val="single" w:sz="1" w:space="0" w:color="000000"/>
              <w:bottom w:val="single" w:sz="1" w:space="0" w:color="000000"/>
            </w:tcBorders>
            <w:shd w:val="clear" w:color="auto" w:fill="auto"/>
          </w:tcPr>
          <w:p w14:paraId="7DDF6F77"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Profundización en las fuentes de financiación</w:t>
            </w:r>
          </w:p>
        </w:tc>
        <w:tc>
          <w:tcPr>
            <w:tcW w:w="4819" w:type="dxa"/>
            <w:tcBorders>
              <w:top w:val="single" w:sz="1" w:space="0" w:color="000000"/>
              <w:left w:val="single" w:sz="1" w:space="0" w:color="000000"/>
              <w:bottom w:val="single" w:sz="1" w:space="0" w:color="000000"/>
            </w:tcBorders>
            <w:shd w:val="clear" w:color="auto" w:fill="auto"/>
          </w:tcPr>
          <w:p w14:paraId="7FC42CA0"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Transmisión de conceptos por parte del profesor</w:t>
            </w:r>
          </w:p>
          <w:p w14:paraId="23F0F4D5" w14:textId="77777777" w:rsidR="00A379B0" w:rsidRPr="00A379B0" w:rsidRDefault="00A379B0" w:rsidP="00A379B0">
            <w:pPr>
              <w:rPr>
                <w:rFonts w:ascii="Arial" w:hAnsi="Arial" w:cs="Arial"/>
                <w:sz w:val="22"/>
                <w:szCs w:val="22"/>
                <w:lang w:val="es-ES"/>
              </w:rPr>
            </w:pPr>
            <w:r w:rsidRPr="00A379B0">
              <w:rPr>
                <w:rFonts w:ascii="Arial" w:hAnsi="Arial" w:cs="Arial"/>
                <w:sz w:val="22"/>
                <w:szCs w:val="22"/>
                <w:lang w:val="es-ES"/>
              </w:rPr>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6DED48D9"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r w:rsidR="00A379B0" w:rsidRPr="00A379B0" w14:paraId="22D36E71" w14:textId="77777777" w:rsidTr="00A379B0">
        <w:tc>
          <w:tcPr>
            <w:tcW w:w="1276" w:type="dxa"/>
            <w:tcBorders>
              <w:top w:val="single" w:sz="1" w:space="0" w:color="000000"/>
              <w:left w:val="single" w:sz="1" w:space="0" w:color="000000"/>
              <w:bottom w:val="single" w:sz="1" w:space="0" w:color="000000"/>
            </w:tcBorders>
            <w:shd w:val="clear" w:color="auto" w:fill="auto"/>
          </w:tcPr>
          <w:p w14:paraId="6DDFD139"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13</w:t>
            </w:r>
          </w:p>
        </w:tc>
        <w:tc>
          <w:tcPr>
            <w:tcW w:w="2977" w:type="dxa"/>
            <w:tcBorders>
              <w:top w:val="single" w:sz="1" w:space="0" w:color="000000"/>
              <w:left w:val="single" w:sz="1" w:space="0" w:color="000000"/>
              <w:bottom w:val="single" w:sz="1" w:space="0" w:color="000000"/>
            </w:tcBorders>
            <w:shd w:val="clear" w:color="auto" w:fill="auto"/>
          </w:tcPr>
          <w:p w14:paraId="3E6A71D7"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El endeudamiento de la empresa y la posición del accionista</w:t>
            </w:r>
          </w:p>
        </w:tc>
        <w:tc>
          <w:tcPr>
            <w:tcW w:w="4819" w:type="dxa"/>
            <w:tcBorders>
              <w:top w:val="single" w:sz="1" w:space="0" w:color="000000"/>
              <w:left w:val="single" w:sz="1" w:space="0" w:color="000000"/>
              <w:bottom w:val="single" w:sz="1" w:space="0" w:color="000000"/>
            </w:tcBorders>
            <w:shd w:val="clear" w:color="auto" w:fill="auto"/>
          </w:tcPr>
          <w:p w14:paraId="149E21F2"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Transmisión de conceptos y ejercicios al aula</w:t>
            </w:r>
          </w:p>
          <w:p w14:paraId="1188F66B" w14:textId="77777777" w:rsidR="00A379B0" w:rsidRPr="00A379B0" w:rsidRDefault="00A379B0" w:rsidP="00A379B0">
            <w:pPr>
              <w:rPr>
                <w:rFonts w:ascii="Arial" w:hAnsi="Arial" w:cs="Arial"/>
                <w:sz w:val="22"/>
                <w:szCs w:val="22"/>
                <w:lang w:val="es-ES"/>
              </w:rPr>
            </w:pPr>
            <w:r w:rsidRPr="00A379B0">
              <w:rPr>
                <w:rFonts w:ascii="Arial" w:hAnsi="Arial" w:cs="Arial"/>
                <w:sz w:val="22"/>
                <w:szCs w:val="22"/>
                <w:lang w:val="es-ES"/>
              </w:rPr>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4E620E82"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r w:rsidR="00A379B0" w:rsidRPr="00A379B0" w14:paraId="27F113DC" w14:textId="77777777" w:rsidTr="00A379B0">
        <w:tc>
          <w:tcPr>
            <w:tcW w:w="1276" w:type="dxa"/>
            <w:tcBorders>
              <w:top w:val="single" w:sz="1" w:space="0" w:color="000000"/>
              <w:left w:val="single" w:sz="1" w:space="0" w:color="000000"/>
              <w:bottom w:val="single" w:sz="1" w:space="0" w:color="000000"/>
            </w:tcBorders>
            <w:shd w:val="clear" w:color="auto" w:fill="auto"/>
          </w:tcPr>
          <w:p w14:paraId="24409708" w14:textId="77777777" w:rsidR="00A379B0" w:rsidRPr="00A379B0" w:rsidRDefault="00A379B0" w:rsidP="00A379B0">
            <w:pPr>
              <w:pStyle w:val="Textoindependiente"/>
              <w:snapToGrid w:val="0"/>
              <w:spacing w:line="100" w:lineRule="atLeast"/>
              <w:rPr>
                <w:rFonts w:cs="Arial"/>
                <w:sz w:val="22"/>
                <w:szCs w:val="22"/>
                <w:lang w:val="es-ES"/>
              </w:rPr>
            </w:pPr>
            <w:r w:rsidRPr="00A379B0">
              <w:rPr>
                <w:rFonts w:cs="Arial"/>
                <w:sz w:val="22"/>
                <w:szCs w:val="22"/>
                <w:lang w:val="es-ES"/>
              </w:rPr>
              <w:t>14</w:t>
            </w:r>
          </w:p>
        </w:tc>
        <w:tc>
          <w:tcPr>
            <w:tcW w:w="2977" w:type="dxa"/>
            <w:tcBorders>
              <w:top w:val="single" w:sz="1" w:space="0" w:color="000000"/>
              <w:left w:val="single" w:sz="1" w:space="0" w:color="000000"/>
              <w:bottom w:val="single" w:sz="1" w:space="0" w:color="000000"/>
            </w:tcBorders>
            <w:shd w:val="clear" w:color="auto" w:fill="auto"/>
          </w:tcPr>
          <w:p w14:paraId="5CEEC74D" w14:textId="77777777" w:rsidR="00A379B0" w:rsidRPr="00A379B0" w:rsidRDefault="00A379B0" w:rsidP="00A379B0">
            <w:pPr>
              <w:pStyle w:val="Textoindependiente"/>
              <w:snapToGrid w:val="0"/>
              <w:spacing w:line="100" w:lineRule="atLeast"/>
              <w:jc w:val="left"/>
              <w:rPr>
                <w:rFonts w:cs="Arial"/>
                <w:sz w:val="22"/>
                <w:szCs w:val="22"/>
                <w:lang w:val="es-ES"/>
              </w:rPr>
            </w:pPr>
            <w:r w:rsidRPr="00A379B0">
              <w:rPr>
                <w:rFonts w:cs="Arial"/>
                <w:sz w:val="22"/>
                <w:szCs w:val="22"/>
                <w:lang w:val="es-ES"/>
              </w:rPr>
              <w:t>Presupuesto de tesorería</w:t>
            </w:r>
          </w:p>
        </w:tc>
        <w:tc>
          <w:tcPr>
            <w:tcW w:w="4819" w:type="dxa"/>
            <w:tcBorders>
              <w:top w:val="single" w:sz="1" w:space="0" w:color="000000"/>
              <w:left w:val="single" w:sz="1" w:space="0" w:color="000000"/>
              <w:bottom w:val="single" w:sz="1" w:space="0" w:color="000000"/>
            </w:tcBorders>
            <w:shd w:val="clear" w:color="auto" w:fill="auto"/>
          </w:tcPr>
          <w:p w14:paraId="4F60B40E" w14:textId="77777777" w:rsidR="00A379B0" w:rsidRPr="00A379B0" w:rsidRDefault="00A379B0" w:rsidP="00A379B0">
            <w:pPr>
              <w:snapToGrid w:val="0"/>
              <w:rPr>
                <w:rFonts w:ascii="Arial" w:hAnsi="Arial" w:cs="Arial"/>
                <w:sz w:val="22"/>
                <w:szCs w:val="22"/>
                <w:lang w:val="es-ES"/>
              </w:rPr>
            </w:pPr>
            <w:r w:rsidRPr="00A379B0">
              <w:rPr>
                <w:rFonts w:ascii="Arial" w:hAnsi="Arial" w:cs="Arial"/>
                <w:sz w:val="22"/>
                <w:szCs w:val="22"/>
                <w:lang w:val="es-ES"/>
              </w:rPr>
              <w:t>Ejercicios en el aula</w:t>
            </w:r>
          </w:p>
          <w:p w14:paraId="4BE86A2E" w14:textId="77777777" w:rsidR="00A379B0" w:rsidRPr="00A379B0" w:rsidRDefault="00A379B0" w:rsidP="00A379B0">
            <w:pPr>
              <w:rPr>
                <w:rFonts w:ascii="Arial" w:hAnsi="Arial" w:cs="Arial"/>
                <w:sz w:val="22"/>
                <w:szCs w:val="22"/>
                <w:lang w:val="es-ES"/>
              </w:rPr>
            </w:pPr>
            <w:r w:rsidRPr="00A379B0">
              <w:rPr>
                <w:rFonts w:ascii="Arial" w:hAnsi="Arial" w:cs="Arial"/>
                <w:sz w:val="22"/>
                <w:szCs w:val="22"/>
                <w:lang w:val="es-ES"/>
              </w:rPr>
              <w:t>1 hora de actividades dirigidas en la hora de clase no presencial</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2E3E5289" w14:textId="77777777" w:rsidR="00A379B0" w:rsidRPr="00A379B0" w:rsidRDefault="00A379B0" w:rsidP="00A379B0">
            <w:pPr>
              <w:snapToGrid w:val="0"/>
              <w:jc w:val="center"/>
              <w:rPr>
                <w:rFonts w:ascii="Arial" w:hAnsi="Arial" w:cs="Arial"/>
                <w:sz w:val="22"/>
                <w:szCs w:val="22"/>
              </w:rPr>
            </w:pPr>
            <w:r w:rsidRPr="00A379B0">
              <w:rPr>
                <w:rFonts w:ascii="Arial" w:hAnsi="Arial" w:cs="Arial"/>
                <w:sz w:val="22"/>
                <w:szCs w:val="22"/>
              </w:rPr>
              <w:t>5</w:t>
            </w:r>
          </w:p>
        </w:tc>
      </w:tr>
    </w:tbl>
    <w:p w14:paraId="17192E68" w14:textId="66474C2F" w:rsidR="00A379B0" w:rsidRDefault="00A379B0" w:rsidP="00C30F8A">
      <w:pPr>
        <w:spacing w:line="360" w:lineRule="auto"/>
        <w:ind w:left="-567" w:right="-569"/>
        <w:rPr>
          <w:rFonts w:ascii="Arial" w:hAnsi="Arial" w:cs="Arial"/>
          <w:sz w:val="22"/>
          <w:szCs w:val="22"/>
          <w:lang w:val="es-ES_tradnl"/>
        </w:rPr>
      </w:pPr>
    </w:p>
    <w:p w14:paraId="5D1AFB64" w14:textId="77777777" w:rsidR="000A551C" w:rsidRPr="00C30F8A" w:rsidRDefault="000A551C" w:rsidP="00C30F8A">
      <w:pPr>
        <w:pBdr>
          <w:bottom w:val="single" w:sz="4" w:space="1" w:color="auto"/>
        </w:pBdr>
        <w:tabs>
          <w:tab w:val="left" w:pos="0"/>
        </w:tabs>
        <w:spacing w:line="360" w:lineRule="auto"/>
        <w:ind w:left="-567" w:right="-569"/>
        <w:jc w:val="both"/>
        <w:rPr>
          <w:rFonts w:ascii="Arial" w:hAnsi="Arial" w:cs="Arial"/>
          <w:b/>
          <w:bCs/>
          <w:iCs/>
          <w:szCs w:val="22"/>
        </w:rPr>
      </w:pPr>
      <w:r w:rsidRPr="00C30F8A">
        <w:rPr>
          <w:rFonts w:ascii="Arial" w:hAnsi="Arial" w:cs="Arial"/>
          <w:b/>
          <w:bCs/>
          <w:iCs/>
          <w:szCs w:val="22"/>
        </w:rPr>
        <w:t>10. EMPRENDIMIENTO E INNOVACIÓN</w:t>
      </w:r>
    </w:p>
    <w:p w14:paraId="6F2B138D" w14:textId="77777777" w:rsidR="000A551C" w:rsidRPr="00C30F8A" w:rsidRDefault="000A551C" w:rsidP="00C30F8A">
      <w:pPr>
        <w:spacing w:line="360" w:lineRule="auto"/>
        <w:ind w:left="-567" w:right="-569"/>
        <w:jc w:val="both"/>
        <w:rPr>
          <w:rFonts w:ascii="Arial" w:hAnsi="Arial" w:cs="Arial"/>
          <w:bCs/>
          <w:iCs/>
          <w:sz w:val="21"/>
          <w:szCs w:val="22"/>
        </w:rPr>
      </w:pPr>
    </w:p>
    <w:p w14:paraId="3098A108" w14:textId="77777777" w:rsidR="00A379B0" w:rsidRPr="00A379B0" w:rsidRDefault="00A379B0" w:rsidP="00A379B0">
      <w:pPr>
        <w:spacing w:line="360" w:lineRule="auto"/>
        <w:ind w:left="-567" w:right="-569"/>
        <w:jc w:val="both"/>
        <w:rPr>
          <w:rFonts w:ascii="Arial" w:hAnsi="Arial" w:cs="Arial"/>
          <w:sz w:val="22"/>
          <w:szCs w:val="22"/>
          <w:lang w:val="es-ES_tradnl"/>
        </w:rPr>
      </w:pPr>
      <w:r w:rsidRPr="00A379B0">
        <w:rPr>
          <w:rFonts w:ascii="Arial" w:hAnsi="Arial" w:cs="Arial"/>
          <w:sz w:val="22"/>
          <w:szCs w:val="22"/>
          <w:lang w:val="es-ES_tradnl"/>
        </w:rPr>
        <w:t>Utilizando la metodología docente y de evaluación del “Aprendizaje Cooperativo”, los estudiantes tendrán que realizar dos trabajos donde se valorará el espíritu emprendedor y de la innovación del estudiante:</w:t>
      </w:r>
    </w:p>
    <w:p w14:paraId="6A6683AC" w14:textId="77777777" w:rsidR="00A379B0" w:rsidRPr="00A379B0" w:rsidRDefault="00A379B0" w:rsidP="00A379B0">
      <w:pPr>
        <w:spacing w:line="360" w:lineRule="auto"/>
        <w:ind w:left="-567" w:right="-569"/>
        <w:jc w:val="both"/>
        <w:rPr>
          <w:rFonts w:ascii="Arial" w:hAnsi="Arial" w:cs="Arial"/>
          <w:sz w:val="22"/>
          <w:szCs w:val="22"/>
          <w:lang w:val="es-ES_tradnl"/>
        </w:rPr>
      </w:pPr>
      <w:r w:rsidRPr="00A379B0">
        <w:rPr>
          <w:rFonts w:ascii="Arial" w:hAnsi="Arial" w:cs="Arial"/>
          <w:sz w:val="22"/>
          <w:szCs w:val="22"/>
          <w:lang w:val="es-ES_tradnl"/>
        </w:rPr>
        <w:t>1.- Hacer un informe económico -financiero de una empresa del sector turístico.</w:t>
      </w:r>
    </w:p>
    <w:p w14:paraId="79D66088" w14:textId="77777777" w:rsidR="00A379B0" w:rsidRPr="00A379B0" w:rsidRDefault="00A379B0" w:rsidP="00A379B0">
      <w:pPr>
        <w:spacing w:line="360" w:lineRule="auto"/>
        <w:ind w:left="-567" w:right="-569"/>
        <w:jc w:val="both"/>
        <w:rPr>
          <w:rFonts w:ascii="Arial" w:hAnsi="Arial" w:cs="Arial"/>
          <w:sz w:val="22"/>
          <w:szCs w:val="22"/>
          <w:lang w:val="es-ES_tradnl"/>
        </w:rPr>
      </w:pPr>
      <w:r w:rsidRPr="00A379B0">
        <w:rPr>
          <w:rFonts w:ascii="Arial" w:hAnsi="Arial" w:cs="Arial"/>
          <w:sz w:val="22"/>
          <w:szCs w:val="22"/>
          <w:lang w:val="es-ES_tradnl"/>
        </w:rPr>
        <w:t>2.- Diseñar y estudiar la viabilidad de un proyecto de inversión con datos reales, ya sea de la constitución de una empresa del sector como un nuevo proyecto (ampliación de negocio, mercado, etc.…); y tendrá que estudiar las diferentes fuentes de financiación del mercado financiero español y coger la más adecuada para el proyecto de inversión que ha diseñado.</w:t>
      </w:r>
    </w:p>
    <w:p w14:paraId="3F9FF2F9" w14:textId="17624909" w:rsidR="00C81A5D" w:rsidRPr="00C30F8A" w:rsidRDefault="00C81A5D" w:rsidP="00A379B0">
      <w:pPr>
        <w:spacing w:line="360" w:lineRule="auto"/>
        <w:ind w:left="-567" w:right="-569"/>
        <w:jc w:val="both"/>
        <w:rPr>
          <w:rFonts w:ascii="Arial" w:hAnsi="Arial" w:cs="Arial"/>
          <w:sz w:val="22"/>
          <w:szCs w:val="22"/>
          <w:lang w:val="es-ES_tradnl"/>
        </w:rPr>
      </w:pPr>
    </w:p>
    <w:sectPr w:rsidR="00C81A5D" w:rsidRPr="00C30F8A" w:rsidSect="00D762FF">
      <w:headerReference w:type="default" r:id="rId9"/>
      <w:footerReference w:type="default" r:id="rId10"/>
      <w:pgSz w:w="11906" w:h="16838" w:code="9"/>
      <w:pgMar w:top="1673" w:right="1418" w:bottom="1748" w:left="1418" w:header="709"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2643B" w14:textId="77777777" w:rsidR="005A22C3" w:rsidRDefault="005A22C3">
      <w:r>
        <w:separator/>
      </w:r>
    </w:p>
  </w:endnote>
  <w:endnote w:type="continuationSeparator" w:id="0">
    <w:p w14:paraId="64FF15CF" w14:textId="77777777" w:rsidR="005A22C3" w:rsidRDefault="005A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2A652" w14:textId="664475CB" w:rsidR="00916414" w:rsidRPr="00916414" w:rsidRDefault="00916414">
    <w:pPr>
      <w:pStyle w:val="Piedepgina"/>
      <w:jc w:val="right"/>
      <w:rPr>
        <w:rFonts w:ascii="Calibri" w:hAnsi="Calibr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60092" w14:paraId="1716B221" w14:textId="77777777" w:rsidTr="00160092">
      <w:tc>
        <w:tcPr>
          <w:tcW w:w="3020" w:type="dxa"/>
        </w:tcPr>
        <w:p w14:paraId="19DA57A7" w14:textId="77777777" w:rsidR="00160092" w:rsidRDefault="00160092">
          <w:pPr>
            <w:pStyle w:val="Piedepgina"/>
          </w:pPr>
        </w:p>
      </w:tc>
      <w:tc>
        <w:tcPr>
          <w:tcW w:w="3020" w:type="dxa"/>
          <w:vAlign w:val="center"/>
        </w:tcPr>
        <w:p w14:paraId="68614F86" w14:textId="04CD75B8" w:rsidR="00160092" w:rsidRDefault="00160092" w:rsidP="00160092">
          <w:pPr>
            <w:pStyle w:val="Piedepgina"/>
            <w:jc w:val="center"/>
          </w:pPr>
          <w:r w:rsidRPr="00916414">
            <w:rPr>
              <w:rFonts w:ascii="Calibri" w:hAnsi="Calibri"/>
              <w:sz w:val="18"/>
              <w:szCs w:val="18"/>
            </w:rPr>
            <w:fldChar w:fldCharType="begin"/>
          </w:r>
          <w:r>
            <w:rPr>
              <w:rFonts w:ascii="Calibri" w:hAnsi="Calibri"/>
              <w:sz w:val="18"/>
              <w:szCs w:val="18"/>
            </w:rPr>
            <w:instrText>PAGE</w:instrText>
          </w:r>
          <w:r w:rsidRPr="00916414">
            <w:rPr>
              <w:rFonts w:ascii="Calibri" w:hAnsi="Calibri"/>
              <w:sz w:val="18"/>
              <w:szCs w:val="18"/>
            </w:rPr>
            <w:instrText xml:space="preserve">   \* MERGEFORMAT</w:instrText>
          </w:r>
          <w:r w:rsidRPr="00916414">
            <w:rPr>
              <w:rFonts w:ascii="Calibri" w:hAnsi="Calibri"/>
              <w:sz w:val="18"/>
              <w:szCs w:val="18"/>
            </w:rPr>
            <w:fldChar w:fldCharType="separate"/>
          </w:r>
          <w:r w:rsidR="001A4045" w:rsidRPr="001A4045">
            <w:rPr>
              <w:rFonts w:ascii="Calibri" w:hAnsi="Calibri"/>
              <w:noProof/>
              <w:sz w:val="18"/>
              <w:szCs w:val="18"/>
              <w:lang w:val="es-ES"/>
            </w:rPr>
            <w:t>9</w:t>
          </w:r>
          <w:r w:rsidRPr="00916414">
            <w:rPr>
              <w:rFonts w:ascii="Calibri" w:hAnsi="Calibri"/>
              <w:sz w:val="18"/>
              <w:szCs w:val="18"/>
            </w:rPr>
            <w:fldChar w:fldCharType="end"/>
          </w:r>
        </w:p>
      </w:tc>
      <w:tc>
        <w:tcPr>
          <w:tcW w:w="3020" w:type="dxa"/>
        </w:tcPr>
        <w:p w14:paraId="3D373BE3" w14:textId="023EC6F4" w:rsidR="00160092" w:rsidRPr="008C14DE" w:rsidRDefault="00160092" w:rsidP="00160092">
          <w:pPr>
            <w:pStyle w:val="Encabezado"/>
            <w:jc w:val="right"/>
            <w:rPr>
              <w:rFonts w:ascii="Calibri" w:hAnsi="Calibri"/>
              <w:sz w:val="20"/>
              <w:lang w:val="es-ES"/>
            </w:rPr>
          </w:pPr>
        </w:p>
        <w:p w14:paraId="3C8183BC" w14:textId="77777777" w:rsidR="00627DF1" w:rsidRPr="007A4FD6" w:rsidRDefault="00627DF1" w:rsidP="00627DF1">
          <w:pPr>
            <w:pStyle w:val="Encabezado"/>
            <w:jc w:val="right"/>
            <w:rPr>
              <w:rFonts w:ascii="Calibri" w:hAnsi="Calibri"/>
              <w:sz w:val="20"/>
              <w:lang w:val="es-ES"/>
            </w:rPr>
          </w:pPr>
          <w:r w:rsidRPr="007A4FD6">
            <w:rPr>
              <w:rFonts w:ascii="Calibri" w:hAnsi="Calibri"/>
              <w:sz w:val="20"/>
              <w:lang w:val="es-ES"/>
            </w:rPr>
            <w:t>08.03.001</w:t>
          </w:r>
        </w:p>
        <w:p w14:paraId="7834A7CF" w14:textId="6D918A62" w:rsidR="00627DF1" w:rsidRPr="00627DF1" w:rsidRDefault="00627DF1" w:rsidP="00627DF1">
          <w:pPr>
            <w:pStyle w:val="Encabezado"/>
            <w:jc w:val="right"/>
            <w:rPr>
              <w:rFonts w:ascii="Calibri" w:hAnsi="Calibri"/>
              <w:sz w:val="20"/>
              <w:lang w:val="es-ES"/>
            </w:rPr>
          </w:pPr>
          <w:r>
            <w:rPr>
              <w:rFonts w:ascii="Calibri" w:hAnsi="Calibri"/>
              <w:sz w:val="20"/>
              <w:lang w:val="es-ES"/>
            </w:rPr>
            <w:t>Rev.:1</w:t>
          </w:r>
        </w:p>
      </w:tc>
    </w:tr>
  </w:tbl>
  <w:p w14:paraId="70F3536E" w14:textId="77777777" w:rsidR="00916414" w:rsidRDefault="009164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D7838" w14:textId="77777777" w:rsidR="005A22C3" w:rsidRDefault="005A22C3">
      <w:r>
        <w:separator/>
      </w:r>
    </w:p>
  </w:footnote>
  <w:footnote w:type="continuationSeparator" w:id="0">
    <w:p w14:paraId="714106A0" w14:textId="77777777" w:rsidR="005A22C3" w:rsidRDefault="005A2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21457" w14:textId="66A7F9E0" w:rsidR="003E3727" w:rsidRPr="003E3727" w:rsidRDefault="00783049" w:rsidP="00183199">
    <w:pPr>
      <w:pStyle w:val="Encabezado"/>
      <w:rPr>
        <w:rFonts w:ascii="Calibri" w:hAnsi="Calibri"/>
        <w:sz w:val="20"/>
        <w:lang w:val="es-ES"/>
      </w:rPr>
    </w:pPr>
    <w:r>
      <w:rPr>
        <w:noProof/>
        <w:lang w:eastAsia="ca-ES"/>
      </w:rPr>
      <w:drawing>
        <wp:anchor distT="0" distB="0" distL="114300" distR="114300" simplePos="0" relativeHeight="251659264" behindDoc="0" locked="0" layoutInCell="1" allowOverlap="1" wp14:anchorId="5529F09F" wp14:editId="44560115">
          <wp:simplePos x="0" y="0"/>
          <wp:positionH relativeFrom="column">
            <wp:posOffset>-811530</wp:posOffset>
          </wp:positionH>
          <wp:positionV relativeFrom="paragraph">
            <wp:posOffset>-452755</wp:posOffset>
          </wp:positionV>
          <wp:extent cx="7629747" cy="10800000"/>
          <wp:effectExtent l="0" t="0" r="0" b="0"/>
          <wp:wrapNone/>
          <wp:docPr id="1" name="Imagen 1" descr="/Users/ferrangallart/Desktop/escolaturis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ferrangallart/Desktop/escolaturis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747" cy="108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A4F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7279A9"/>
    <w:multiLevelType w:val="hybridMultilevel"/>
    <w:tmpl w:val="BD0C29EE"/>
    <w:lvl w:ilvl="0" w:tplc="7110F1BA">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6454443"/>
    <w:multiLevelType w:val="hybridMultilevel"/>
    <w:tmpl w:val="12048998"/>
    <w:lvl w:ilvl="0" w:tplc="4302293A">
      <w:start w:val="1"/>
      <w:numFmt w:val="decimal"/>
      <w:lvlText w:val="%1-"/>
      <w:lvlJc w:val="left"/>
      <w:pPr>
        <w:tabs>
          <w:tab w:val="num" w:pos="1005"/>
        </w:tabs>
        <w:ind w:left="1005" w:hanging="64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D534F99"/>
    <w:multiLevelType w:val="hybridMultilevel"/>
    <w:tmpl w:val="96302C4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0DF1190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A56167"/>
    <w:multiLevelType w:val="hybridMultilevel"/>
    <w:tmpl w:val="D608B0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8360155"/>
    <w:multiLevelType w:val="hybridMultilevel"/>
    <w:tmpl w:val="40D6BFD4"/>
    <w:lvl w:ilvl="0" w:tplc="DBAE5810">
      <w:start w:val="1"/>
      <w:numFmt w:val="decimal"/>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4"/>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8D31876"/>
    <w:multiLevelType w:val="hybridMultilevel"/>
    <w:tmpl w:val="8CD07BC4"/>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2">
    <w:nsid w:val="192F5C95"/>
    <w:multiLevelType w:val="hybridMultilevel"/>
    <w:tmpl w:val="7AFC8BA0"/>
    <w:lvl w:ilvl="0" w:tplc="EBC0ECF0">
      <w:numFmt w:val="decimal"/>
      <w:lvlText w:val="(%1)"/>
      <w:lvlJc w:val="left"/>
      <w:pPr>
        <w:tabs>
          <w:tab w:val="num" w:pos="360"/>
        </w:tabs>
        <w:ind w:left="360" w:hanging="360"/>
      </w:pPr>
      <w:rPr>
        <w:rFonts w:hint="default"/>
        <w:b/>
      </w:rPr>
    </w:lvl>
    <w:lvl w:ilvl="1" w:tplc="24C2A054">
      <w:start w:val="2"/>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1A607CBC"/>
    <w:multiLevelType w:val="hybridMultilevel"/>
    <w:tmpl w:val="5A562B14"/>
    <w:lvl w:ilvl="0" w:tplc="F1226750">
      <w:start w:val="1"/>
      <w:numFmt w:val="lowerLetter"/>
      <w:lvlText w:val="%1)"/>
      <w:lvlJc w:val="left"/>
      <w:pPr>
        <w:tabs>
          <w:tab w:val="num" w:pos="567"/>
        </w:tabs>
        <w:ind w:left="567" w:hanging="283"/>
      </w:pPr>
      <w:rPr>
        <w:rFonts w:hint="default"/>
      </w:rPr>
    </w:lvl>
    <w:lvl w:ilvl="1" w:tplc="EB3632C6">
      <w:start w:val="1"/>
      <w:numFmt w:val="lowerLetter"/>
      <w:lvlText w:val="%2)"/>
      <w:lvlJc w:val="left"/>
      <w:pPr>
        <w:tabs>
          <w:tab w:val="num" w:pos="567"/>
        </w:tabs>
        <w:ind w:left="567" w:hanging="28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B721022"/>
    <w:multiLevelType w:val="hybridMultilevel"/>
    <w:tmpl w:val="527A9256"/>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5">
    <w:nsid w:val="27214C24"/>
    <w:multiLevelType w:val="multilevel"/>
    <w:tmpl w:val="8BFA6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C586022"/>
    <w:multiLevelType w:val="hybridMultilevel"/>
    <w:tmpl w:val="AAFCFFCE"/>
    <w:lvl w:ilvl="0" w:tplc="9BBE5E1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86A70D1"/>
    <w:multiLevelType w:val="hybridMultilevel"/>
    <w:tmpl w:val="A62207DA"/>
    <w:lvl w:ilvl="0" w:tplc="04030017">
      <w:start w:val="1"/>
      <w:numFmt w:val="lowerLetter"/>
      <w:lvlText w:val="%1)"/>
      <w:lvlJc w:val="left"/>
      <w:pPr>
        <w:ind w:left="1440" w:hanging="360"/>
      </w:p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9">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8C333A4"/>
    <w:multiLevelType w:val="hybridMultilevel"/>
    <w:tmpl w:val="47643798"/>
    <w:lvl w:ilvl="0" w:tplc="90C42AC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B997523"/>
    <w:multiLevelType w:val="hybridMultilevel"/>
    <w:tmpl w:val="3E92F4BE"/>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3">
    <w:nsid w:val="4D1026BC"/>
    <w:multiLevelType w:val="hybridMultilevel"/>
    <w:tmpl w:val="558C564A"/>
    <w:lvl w:ilvl="0" w:tplc="24204508">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E125B3F"/>
    <w:multiLevelType w:val="hybridMultilevel"/>
    <w:tmpl w:val="91A4B524"/>
    <w:lvl w:ilvl="0" w:tplc="04030017">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5">
    <w:nsid w:val="4E2D5E19"/>
    <w:multiLevelType w:val="hybridMultilevel"/>
    <w:tmpl w:val="3B5A514E"/>
    <w:lvl w:ilvl="0" w:tplc="9F8EAA04">
      <w:start w:val="1"/>
      <w:numFmt w:val="decimal"/>
      <w:lvlText w:val="%1."/>
      <w:lvlJc w:val="left"/>
      <w:pPr>
        <w:tabs>
          <w:tab w:val="num" w:pos="720"/>
        </w:tabs>
        <w:ind w:left="720" w:hanging="360"/>
      </w:pPr>
      <w:rPr>
        <w:rFonts w:hint="default"/>
      </w:rPr>
    </w:lvl>
    <w:lvl w:ilvl="1" w:tplc="CAC80080">
      <w:numFmt w:val="none"/>
      <w:lvlText w:val=""/>
      <w:lvlJc w:val="left"/>
      <w:pPr>
        <w:tabs>
          <w:tab w:val="num" w:pos="360"/>
        </w:tabs>
      </w:pPr>
    </w:lvl>
    <w:lvl w:ilvl="2" w:tplc="A29E0E92">
      <w:numFmt w:val="none"/>
      <w:lvlText w:val=""/>
      <w:lvlJc w:val="left"/>
      <w:pPr>
        <w:tabs>
          <w:tab w:val="num" w:pos="360"/>
        </w:tabs>
      </w:pPr>
    </w:lvl>
    <w:lvl w:ilvl="3" w:tplc="3D80E5A2">
      <w:numFmt w:val="none"/>
      <w:lvlText w:val=""/>
      <w:lvlJc w:val="left"/>
      <w:pPr>
        <w:tabs>
          <w:tab w:val="num" w:pos="360"/>
        </w:tabs>
      </w:pPr>
    </w:lvl>
    <w:lvl w:ilvl="4" w:tplc="22D0F2CC">
      <w:numFmt w:val="none"/>
      <w:lvlText w:val=""/>
      <w:lvlJc w:val="left"/>
      <w:pPr>
        <w:tabs>
          <w:tab w:val="num" w:pos="360"/>
        </w:tabs>
      </w:pPr>
    </w:lvl>
    <w:lvl w:ilvl="5" w:tplc="3D08E98A">
      <w:numFmt w:val="none"/>
      <w:lvlText w:val=""/>
      <w:lvlJc w:val="left"/>
      <w:pPr>
        <w:tabs>
          <w:tab w:val="num" w:pos="360"/>
        </w:tabs>
      </w:pPr>
    </w:lvl>
    <w:lvl w:ilvl="6" w:tplc="DA708F80">
      <w:numFmt w:val="none"/>
      <w:lvlText w:val=""/>
      <w:lvlJc w:val="left"/>
      <w:pPr>
        <w:tabs>
          <w:tab w:val="num" w:pos="360"/>
        </w:tabs>
      </w:pPr>
    </w:lvl>
    <w:lvl w:ilvl="7" w:tplc="8696C376">
      <w:numFmt w:val="none"/>
      <w:lvlText w:val=""/>
      <w:lvlJc w:val="left"/>
      <w:pPr>
        <w:tabs>
          <w:tab w:val="num" w:pos="360"/>
        </w:tabs>
      </w:pPr>
    </w:lvl>
    <w:lvl w:ilvl="8" w:tplc="3EFEF008">
      <w:numFmt w:val="none"/>
      <w:lvlText w:val=""/>
      <w:lvlJc w:val="left"/>
      <w:pPr>
        <w:tabs>
          <w:tab w:val="num" w:pos="360"/>
        </w:tabs>
      </w:pPr>
    </w:lvl>
  </w:abstractNum>
  <w:abstractNum w:abstractNumId="26">
    <w:nsid w:val="50C0235D"/>
    <w:multiLevelType w:val="hybridMultilevel"/>
    <w:tmpl w:val="A2CCE1C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8">
    <w:nsid w:val="62053830"/>
    <w:multiLevelType w:val="hybridMultilevel"/>
    <w:tmpl w:val="D42AD066"/>
    <w:lvl w:ilvl="0" w:tplc="04030017">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nsid w:val="6C233E9F"/>
    <w:multiLevelType w:val="hybridMultilevel"/>
    <w:tmpl w:val="1FBCC8C0"/>
    <w:lvl w:ilvl="0" w:tplc="AB184C1A">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7A6B3E38"/>
    <w:multiLevelType w:val="hybridMultilevel"/>
    <w:tmpl w:val="01B0084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7F1468F8"/>
    <w:multiLevelType w:val="hybridMultilevel"/>
    <w:tmpl w:val="5CB63A66"/>
    <w:lvl w:ilvl="0" w:tplc="EBBE9B24">
      <w:numFmt w:val="bullet"/>
      <w:lvlText w:val="•"/>
      <w:lvlJc w:val="left"/>
      <w:pPr>
        <w:ind w:left="3" w:hanging="57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num w:numId="1">
    <w:abstractNumId w:val="28"/>
  </w:num>
  <w:num w:numId="2">
    <w:abstractNumId w:val="24"/>
  </w:num>
  <w:num w:numId="3">
    <w:abstractNumId w:val="3"/>
  </w:num>
  <w:num w:numId="4">
    <w:abstractNumId w:val="8"/>
  </w:num>
  <w:num w:numId="5">
    <w:abstractNumId w:val="4"/>
  </w:num>
  <w:num w:numId="6">
    <w:abstractNumId w:val="32"/>
  </w:num>
  <w:num w:numId="7">
    <w:abstractNumId w:val="20"/>
  </w:num>
  <w:num w:numId="8">
    <w:abstractNumId w:val="19"/>
  </w:num>
  <w:num w:numId="9">
    <w:abstractNumId w:val="30"/>
  </w:num>
  <w:num w:numId="10">
    <w:abstractNumId w:val="10"/>
  </w:num>
  <w:num w:numId="11">
    <w:abstractNumId w:val="9"/>
  </w:num>
  <w:num w:numId="12">
    <w:abstractNumId w:val="23"/>
  </w:num>
  <w:num w:numId="13">
    <w:abstractNumId w:val="13"/>
  </w:num>
  <w:num w:numId="14">
    <w:abstractNumId w:val="29"/>
  </w:num>
  <w:num w:numId="15">
    <w:abstractNumId w:val="5"/>
  </w:num>
  <w:num w:numId="16">
    <w:abstractNumId w:val="26"/>
  </w:num>
  <w:num w:numId="17">
    <w:abstractNumId w:val="16"/>
  </w:num>
  <w:num w:numId="18">
    <w:abstractNumId w:val="17"/>
  </w:num>
  <w:num w:numId="19">
    <w:abstractNumId w:val="1"/>
  </w:num>
  <w:num w:numId="20">
    <w:abstractNumId w:val="21"/>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7"/>
  </w:num>
  <w:num w:numId="24">
    <w:abstractNumId w:val="25"/>
  </w:num>
  <w:num w:numId="25">
    <w:abstractNumId w:val="31"/>
  </w:num>
  <w:num w:numId="26">
    <w:abstractNumId w:val="0"/>
  </w:num>
  <w:num w:numId="27">
    <w:abstractNumId w:val="1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5"/>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
  </w:num>
  <w:num w:numId="36">
    <w:abstractNumId w:val="1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QztzA0tDQ0MTM2NzRQ0lEKTi0uzszPAykwqQUAWdwTICwAAAA="/>
  </w:docVars>
  <w:rsids>
    <w:rsidRoot w:val="003B6D4B"/>
    <w:rsid w:val="0000371A"/>
    <w:rsid w:val="00003953"/>
    <w:rsid w:val="00052280"/>
    <w:rsid w:val="0005699E"/>
    <w:rsid w:val="000828E3"/>
    <w:rsid w:val="000A551C"/>
    <w:rsid w:val="000B7A9E"/>
    <w:rsid w:val="00103DEC"/>
    <w:rsid w:val="0015357A"/>
    <w:rsid w:val="00160092"/>
    <w:rsid w:val="00183199"/>
    <w:rsid w:val="00193C11"/>
    <w:rsid w:val="001A4045"/>
    <w:rsid w:val="002156BC"/>
    <w:rsid w:val="002255B8"/>
    <w:rsid w:val="00270FCC"/>
    <w:rsid w:val="002816DD"/>
    <w:rsid w:val="00286895"/>
    <w:rsid w:val="002949FF"/>
    <w:rsid w:val="002D179C"/>
    <w:rsid w:val="002E6B76"/>
    <w:rsid w:val="002F33B3"/>
    <w:rsid w:val="003125DF"/>
    <w:rsid w:val="003411D5"/>
    <w:rsid w:val="0034230D"/>
    <w:rsid w:val="0034661A"/>
    <w:rsid w:val="00354B7B"/>
    <w:rsid w:val="00357F94"/>
    <w:rsid w:val="003628A4"/>
    <w:rsid w:val="00362E1C"/>
    <w:rsid w:val="00376C8F"/>
    <w:rsid w:val="0039621F"/>
    <w:rsid w:val="003A5BD8"/>
    <w:rsid w:val="003B3C7E"/>
    <w:rsid w:val="003B6D4B"/>
    <w:rsid w:val="003C7038"/>
    <w:rsid w:val="003E18F7"/>
    <w:rsid w:val="003E3727"/>
    <w:rsid w:val="00430EFC"/>
    <w:rsid w:val="004517A4"/>
    <w:rsid w:val="004B6485"/>
    <w:rsid w:val="004F18BC"/>
    <w:rsid w:val="00531C64"/>
    <w:rsid w:val="00580C5E"/>
    <w:rsid w:val="0058662A"/>
    <w:rsid w:val="005A22C3"/>
    <w:rsid w:val="005A7757"/>
    <w:rsid w:val="005E5EB8"/>
    <w:rsid w:val="00627DF1"/>
    <w:rsid w:val="00636818"/>
    <w:rsid w:val="00680D4C"/>
    <w:rsid w:val="00690B3E"/>
    <w:rsid w:val="006B21D8"/>
    <w:rsid w:val="006B4411"/>
    <w:rsid w:val="006D3274"/>
    <w:rsid w:val="006D600E"/>
    <w:rsid w:val="00736F7D"/>
    <w:rsid w:val="00783049"/>
    <w:rsid w:val="00785D52"/>
    <w:rsid w:val="007A4FD6"/>
    <w:rsid w:val="007E2192"/>
    <w:rsid w:val="0086504D"/>
    <w:rsid w:val="00914460"/>
    <w:rsid w:val="00916414"/>
    <w:rsid w:val="0092205A"/>
    <w:rsid w:val="0093081B"/>
    <w:rsid w:val="009325C8"/>
    <w:rsid w:val="0096086D"/>
    <w:rsid w:val="00967319"/>
    <w:rsid w:val="009903EB"/>
    <w:rsid w:val="009A194B"/>
    <w:rsid w:val="009C5D99"/>
    <w:rsid w:val="009D6C95"/>
    <w:rsid w:val="009E3262"/>
    <w:rsid w:val="00A0517F"/>
    <w:rsid w:val="00A34BE2"/>
    <w:rsid w:val="00A379B0"/>
    <w:rsid w:val="00A45E7F"/>
    <w:rsid w:val="00AB1E60"/>
    <w:rsid w:val="00AC5D7E"/>
    <w:rsid w:val="00AC6C1D"/>
    <w:rsid w:val="00B1595D"/>
    <w:rsid w:val="00B50ECD"/>
    <w:rsid w:val="00B60BA6"/>
    <w:rsid w:val="00BA27C6"/>
    <w:rsid w:val="00BA66DE"/>
    <w:rsid w:val="00BB0BDB"/>
    <w:rsid w:val="00BE5B93"/>
    <w:rsid w:val="00BE6737"/>
    <w:rsid w:val="00BF5268"/>
    <w:rsid w:val="00C065E8"/>
    <w:rsid w:val="00C30F8A"/>
    <w:rsid w:val="00C5551F"/>
    <w:rsid w:val="00C57919"/>
    <w:rsid w:val="00C61E72"/>
    <w:rsid w:val="00C744B7"/>
    <w:rsid w:val="00C81A5D"/>
    <w:rsid w:val="00C8474B"/>
    <w:rsid w:val="00CB0C05"/>
    <w:rsid w:val="00D30BA4"/>
    <w:rsid w:val="00D35BF1"/>
    <w:rsid w:val="00D762FF"/>
    <w:rsid w:val="00D86F20"/>
    <w:rsid w:val="00D90198"/>
    <w:rsid w:val="00DA7856"/>
    <w:rsid w:val="00DC7943"/>
    <w:rsid w:val="00DF7E97"/>
    <w:rsid w:val="00E0783C"/>
    <w:rsid w:val="00E113BA"/>
    <w:rsid w:val="00E44D8C"/>
    <w:rsid w:val="00E74ECE"/>
    <w:rsid w:val="00E86E93"/>
    <w:rsid w:val="00F43504"/>
    <w:rsid w:val="00FA3E95"/>
    <w:rsid w:val="00FA59BC"/>
    <w:rsid w:val="00FB58CF"/>
    <w:rsid w:val="00FC4C2C"/>
    <w:rsid w:val="00FC4F18"/>
    <w:rsid w:val="00FF1744"/>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2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_tradn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eastAsia="Times New Roman"/>
      <w:sz w:val="24"/>
      <w:lang w:val="ca-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line="360" w:lineRule="auto"/>
      <w:jc w:val="both"/>
      <w:outlineLvl w:val="1"/>
    </w:pPr>
    <w:rPr>
      <w:rFonts w:ascii="Arial" w:hAnsi="Arial"/>
      <w:u w:val="single"/>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outlineLvl w:val="3"/>
    </w:pPr>
    <w:rPr>
      <w:b/>
      <w:sz w:val="32"/>
    </w:rPr>
  </w:style>
  <w:style w:type="paragraph" w:styleId="Ttulo5">
    <w:name w:val="heading 5"/>
    <w:basedOn w:val="Normal"/>
    <w:next w:val="Normal"/>
    <w:qFormat/>
    <w:pPr>
      <w:keepNext/>
      <w:jc w:val="both"/>
      <w:outlineLvl w:val="4"/>
    </w:pPr>
    <w:rPr>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link w:val="TextoindependienteCar"/>
    <w:semiHidden/>
    <w:pPr>
      <w:spacing w:line="360" w:lineRule="auto"/>
      <w:jc w:val="both"/>
    </w:pPr>
    <w:rPr>
      <w:rFonts w:ascii="Arial" w:eastAsia="SimSun" w:hAnsi="Arial"/>
    </w:rPr>
  </w:style>
  <w:style w:type="character" w:customStyle="1" w:styleId="text1">
    <w:name w:val="text1"/>
    <w:rPr>
      <w:rFonts w:ascii="Arial" w:hAnsi="Arial" w:hint="default"/>
      <w:color w:val="666666"/>
      <w:sz w:val="24"/>
    </w:rPr>
  </w:style>
  <w:style w:type="character" w:customStyle="1" w:styleId="t011">
    <w:name w:val="t011"/>
    <w:rPr>
      <w:rFonts w:ascii="Arial" w:hAnsi="Arial" w:cs="Arial" w:hint="default"/>
      <w:b/>
      <w:bCs/>
      <w:color w:val="FF6600"/>
      <w:sz w:val="40"/>
      <w:szCs w:val="40"/>
    </w:rPr>
  </w:style>
  <w:style w:type="paragraph" w:styleId="Ttulo">
    <w:name w:val="Title"/>
    <w:basedOn w:val="Normal"/>
    <w:qFormat/>
    <w:pPr>
      <w:jc w:val="center"/>
    </w:pPr>
    <w:rPr>
      <w:b/>
      <w:bCs/>
      <w:szCs w:val="24"/>
    </w:rPr>
  </w:style>
  <w:style w:type="paragraph" w:styleId="Subttulo">
    <w:name w:val="Subtitle"/>
    <w:basedOn w:val="Normal"/>
    <w:qFormat/>
    <w:pPr>
      <w:jc w:val="both"/>
    </w:pPr>
    <w:rPr>
      <w:b/>
      <w:bCs/>
      <w:szCs w:val="24"/>
    </w:rPr>
  </w:style>
  <w:style w:type="paragraph" w:customStyle="1" w:styleId="Estilo1">
    <w:name w:val="Estilo1"/>
    <w:basedOn w:val="Normal"/>
    <w:rPr>
      <w:szCs w:val="24"/>
    </w:rPr>
  </w:style>
  <w:style w:type="character" w:customStyle="1" w:styleId="titolentrada">
    <w:name w:val="titolentrada"/>
    <w:basedOn w:val="Fuentedeprrafopredeter"/>
  </w:style>
  <w:style w:type="paragraph" w:styleId="Textoindependiente2">
    <w:name w:val="Body Text 2"/>
    <w:basedOn w:val="Normal"/>
    <w:semiHidden/>
    <w:pPr>
      <w:spacing w:after="120" w:line="480" w:lineRule="auto"/>
    </w:pPr>
  </w:style>
  <w:style w:type="paragraph" w:styleId="Textoindependiente3">
    <w:name w:val="Body Text 3"/>
    <w:basedOn w:val="Normal"/>
    <w:semiHidden/>
    <w:pPr>
      <w:spacing w:after="120"/>
    </w:pPr>
    <w:rPr>
      <w:sz w:val="16"/>
      <w:szCs w:val="16"/>
    </w:rPr>
  </w:style>
  <w:style w:type="paragraph" w:styleId="Sangradetextonormal">
    <w:name w:val="Body Text Indent"/>
    <w:basedOn w:val="Normal"/>
    <w:semiHidden/>
    <w:pPr>
      <w:ind w:firstLine="720"/>
    </w:pPr>
    <w:rPr>
      <w:sz w:val="20"/>
      <w:szCs w:val="24"/>
    </w:rPr>
  </w:style>
  <w:style w:type="character" w:styleId="Hipervnculo">
    <w:name w:val="Hyperlink"/>
    <w:semiHidden/>
    <w:rPr>
      <w:color w:val="0000FF"/>
      <w:u w:val="single"/>
    </w:rPr>
  </w:style>
  <w:style w:type="paragraph" w:customStyle="1" w:styleId="Citaintensa1">
    <w:name w:val="Cita intensa1"/>
    <w:basedOn w:val="Normal"/>
    <w:next w:val="Normal"/>
    <w:uiPriority w:val="9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link w:val="Citadestacada1"/>
    <w:locked/>
    <w:rPr>
      <w:rFonts w:ascii="Calibri" w:hAnsi="Calibri"/>
      <w:b/>
      <w:bCs/>
      <w:i/>
      <w:iCs/>
      <w:color w:val="4F81BD"/>
      <w:sz w:val="22"/>
      <w:szCs w:val="22"/>
      <w:lang w:val="en-GB" w:eastAsia="en-US" w:bidi="ar-SA"/>
    </w:rPr>
  </w:style>
  <w:style w:type="character" w:customStyle="1" w:styleId="TextoindependienteCar">
    <w:name w:val="Texto independiente Car"/>
    <w:link w:val="Textoindependiente"/>
    <w:rsid w:val="00AC6C1D"/>
    <w:rPr>
      <w:rFonts w:ascii="Arial" w:hAnsi="Arial"/>
      <w:sz w:val="24"/>
      <w:lang w:val="ca-ES" w:eastAsia="es-ES" w:bidi="ar-SA"/>
    </w:rPr>
  </w:style>
  <w:style w:type="paragraph" w:customStyle="1" w:styleId="Textoindependiente31">
    <w:name w:val="Texto independiente 31"/>
    <w:basedOn w:val="Normal"/>
    <w:rsid w:val="009D6C95"/>
    <w:pPr>
      <w:suppressAutoHyphens/>
      <w:spacing w:after="120"/>
    </w:pPr>
    <w:rPr>
      <w:sz w:val="16"/>
      <w:szCs w:val="16"/>
      <w:lang w:eastAsia="ar-SA"/>
    </w:rPr>
  </w:style>
  <w:style w:type="paragraph" w:styleId="Textodeglobo">
    <w:name w:val="Balloon Text"/>
    <w:basedOn w:val="Normal"/>
    <w:link w:val="TextodegloboCar"/>
    <w:uiPriority w:val="99"/>
    <w:semiHidden/>
    <w:unhideWhenUsed/>
    <w:rsid w:val="00AC5D7E"/>
    <w:rPr>
      <w:sz w:val="18"/>
      <w:szCs w:val="18"/>
    </w:rPr>
  </w:style>
  <w:style w:type="character" w:customStyle="1" w:styleId="TextodegloboCar">
    <w:name w:val="Texto de globo Car"/>
    <w:link w:val="Textodeglobo"/>
    <w:uiPriority w:val="99"/>
    <w:semiHidden/>
    <w:rsid w:val="00AC5D7E"/>
    <w:rPr>
      <w:rFonts w:eastAsia="Times New Roman"/>
      <w:sz w:val="18"/>
      <w:szCs w:val="18"/>
      <w:lang w:val="ca-ES" w:eastAsia="es-ES"/>
    </w:rPr>
  </w:style>
  <w:style w:type="character" w:customStyle="1" w:styleId="PiedepginaCar">
    <w:name w:val="Pie de página Car"/>
    <w:link w:val="Piedepgina"/>
    <w:uiPriority w:val="99"/>
    <w:rsid w:val="00916414"/>
    <w:rPr>
      <w:rFonts w:eastAsia="Times New Roman"/>
      <w:sz w:val="24"/>
      <w:lang w:eastAsia="es-ES"/>
    </w:rPr>
  </w:style>
  <w:style w:type="table" w:styleId="Tablaconcuadrcula">
    <w:name w:val="Table Grid"/>
    <w:basedOn w:val="Tablanormal"/>
    <w:uiPriority w:val="59"/>
    <w:rsid w:val="0016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51C"/>
    <w:pPr>
      <w:suppressAutoHyphens/>
      <w:spacing w:before="280" w:after="280"/>
    </w:pPr>
    <w:rPr>
      <w:szCs w:val="24"/>
      <w:lang w:val="es-ES_tradnl" w:eastAsia="ar-SA"/>
    </w:rPr>
  </w:style>
  <w:style w:type="paragraph" w:styleId="Prrafodelista">
    <w:name w:val="List Paragraph"/>
    <w:basedOn w:val="Normal"/>
    <w:uiPriority w:val="34"/>
    <w:qFormat/>
    <w:rsid w:val="000A551C"/>
    <w:pPr>
      <w:ind w:left="720"/>
      <w:contextualSpacing/>
    </w:pPr>
    <w:rPr>
      <w:lang w:val="es-ES"/>
    </w:rPr>
  </w:style>
  <w:style w:type="paragraph" w:customStyle="1" w:styleId="Puesto">
    <w:name w:val="Puesto"/>
    <w:basedOn w:val="Normal"/>
    <w:uiPriority w:val="99"/>
    <w:qFormat/>
    <w:rsid w:val="000A551C"/>
    <w:pPr>
      <w:jc w:val="center"/>
    </w:pPr>
    <w:rPr>
      <w:b/>
      <w:bCs/>
      <w:szCs w:val="24"/>
      <w:lang w:val="es-ES"/>
    </w:rPr>
  </w:style>
  <w:style w:type="paragraph" w:customStyle="1" w:styleId="Citadestacada1">
    <w:name w:val="Cita destacada1"/>
    <w:basedOn w:val="Normal"/>
    <w:next w:val="Normal"/>
    <w:link w:val="IntenseQuoteChar"/>
    <w:rsid w:val="000A551C"/>
    <w:pPr>
      <w:pBdr>
        <w:bottom w:val="single" w:sz="4" w:space="4" w:color="4F81BD"/>
      </w:pBdr>
      <w:spacing w:before="200" w:after="280" w:line="276" w:lineRule="auto"/>
      <w:ind w:left="936" w:right="936"/>
    </w:pPr>
    <w:rPr>
      <w:rFonts w:ascii="Calibri" w:eastAsia="SimSun" w:hAnsi="Calibri"/>
      <w:b/>
      <w:bCs/>
      <w:i/>
      <w:iCs/>
      <w:color w:val="4F81BD"/>
      <w:sz w:val="22"/>
      <w:szCs w:val="22"/>
      <w:lang w:val="en-GB" w:eastAsia="en-US"/>
    </w:rPr>
  </w:style>
  <w:style w:type="character" w:customStyle="1" w:styleId="autor-llibre">
    <w:name w:val="autor-llibre"/>
    <w:basedOn w:val="Fuentedeprrafopredeter"/>
    <w:rsid w:val="000A551C"/>
  </w:style>
  <w:style w:type="character" w:customStyle="1" w:styleId="titol-llibre">
    <w:name w:val="titol-llibre"/>
    <w:basedOn w:val="Fuentedeprrafopredeter"/>
    <w:rsid w:val="000A551C"/>
  </w:style>
  <w:style w:type="character" w:customStyle="1" w:styleId="hps">
    <w:name w:val="hps"/>
    <w:basedOn w:val="Fuentedeprrafopredeter"/>
    <w:rsid w:val="000A551C"/>
  </w:style>
  <w:style w:type="character" w:customStyle="1" w:styleId="apple-converted-space">
    <w:name w:val="apple-converted-space"/>
    <w:rsid w:val="000A5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_tradn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eastAsia="Times New Roman"/>
      <w:sz w:val="24"/>
      <w:lang w:val="ca-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line="360" w:lineRule="auto"/>
      <w:jc w:val="both"/>
      <w:outlineLvl w:val="1"/>
    </w:pPr>
    <w:rPr>
      <w:rFonts w:ascii="Arial" w:hAnsi="Arial"/>
      <w:u w:val="single"/>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outlineLvl w:val="3"/>
    </w:pPr>
    <w:rPr>
      <w:b/>
      <w:sz w:val="32"/>
    </w:rPr>
  </w:style>
  <w:style w:type="paragraph" w:styleId="Ttulo5">
    <w:name w:val="heading 5"/>
    <w:basedOn w:val="Normal"/>
    <w:next w:val="Normal"/>
    <w:qFormat/>
    <w:pPr>
      <w:keepNext/>
      <w:jc w:val="both"/>
      <w:outlineLvl w:val="4"/>
    </w:pPr>
    <w:rPr>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link w:val="TextoindependienteCar"/>
    <w:semiHidden/>
    <w:pPr>
      <w:spacing w:line="360" w:lineRule="auto"/>
      <w:jc w:val="both"/>
    </w:pPr>
    <w:rPr>
      <w:rFonts w:ascii="Arial" w:eastAsia="SimSun" w:hAnsi="Arial"/>
    </w:rPr>
  </w:style>
  <w:style w:type="character" w:customStyle="1" w:styleId="text1">
    <w:name w:val="text1"/>
    <w:rPr>
      <w:rFonts w:ascii="Arial" w:hAnsi="Arial" w:hint="default"/>
      <w:color w:val="666666"/>
      <w:sz w:val="24"/>
    </w:rPr>
  </w:style>
  <w:style w:type="character" w:customStyle="1" w:styleId="t011">
    <w:name w:val="t011"/>
    <w:rPr>
      <w:rFonts w:ascii="Arial" w:hAnsi="Arial" w:cs="Arial" w:hint="default"/>
      <w:b/>
      <w:bCs/>
      <w:color w:val="FF6600"/>
      <w:sz w:val="40"/>
      <w:szCs w:val="40"/>
    </w:rPr>
  </w:style>
  <w:style w:type="paragraph" w:styleId="Ttulo">
    <w:name w:val="Title"/>
    <w:basedOn w:val="Normal"/>
    <w:qFormat/>
    <w:pPr>
      <w:jc w:val="center"/>
    </w:pPr>
    <w:rPr>
      <w:b/>
      <w:bCs/>
      <w:szCs w:val="24"/>
    </w:rPr>
  </w:style>
  <w:style w:type="paragraph" w:styleId="Subttulo">
    <w:name w:val="Subtitle"/>
    <w:basedOn w:val="Normal"/>
    <w:qFormat/>
    <w:pPr>
      <w:jc w:val="both"/>
    </w:pPr>
    <w:rPr>
      <w:b/>
      <w:bCs/>
      <w:szCs w:val="24"/>
    </w:rPr>
  </w:style>
  <w:style w:type="paragraph" w:customStyle="1" w:styleId="Estilo1">
    <w:name w:val="Estilo1"/>
    <w:basedOn w:val="Normal"/>
    <w:rPr>
      <w:szCs w:val="24"/>
    </w:rPr>
  </w:style>
  <w:style w:type="character" w:customStyle="1" w:styleId="titolentrada">
    <w:name w:val="titolentrada"/>
    <w:basedOn w:val="Fuentedeprrafopredeter"/>
  </w:style>
  <w:style w:type="paragraph" w:styleId="Textoindependiente2">
    <w:name w:val="Body Text 2"/>
    <w:basedOn w:val="Normal"/>
    <w:semiHidden/>
    <w:pPr>
      <w:spacing w:after="120" w:line="480" w:lineRule="auto"/>
    </w:pPr>
  </w:style>
  <w:style w:type="paragraph" w:styleId="Textoindependiente3">
    <w:name w:val="Body Text 3"/>
    <w:basedOn w:val="Normal"/>
    <w:semiHidden/>
    <w:pPr>
      <w:spacing w:after="120"/>
    </w:pPr>
    <w:rPr>
      <w:sz w:val="16"/>
      <w:szCs w:val="16"/>
    </w:rPr>
  </w:style>
  <w:style w:type="paragraph" w:styleId="Sangradetextonormal">
    <w:name w:val="Body Text Indent"/>
    <w:basedOn w:val="Normal"/>
    <w:semiHidden/>
    <w:pPr>
      <w:ind w:firstLine="720"/>
    </w:pPr>
    <w:rPr>
      <w:sz w:val="20"/>
      <w:szCs w:val="24"/>
    </w:rPr>
  </w:style>
  <w:style w:type="character" w:styleId="Hipervnculo">
    <w:name w:val="Hyperlink"/>
    <w:semiHidden/>
    <w:rPr>
      <w:color w:val="0000FF"/>
      <w:u w:val="single"/>
    </w:rPr>
  </w:style>
  <w:style w:type="paragraph" w:customStyle="1" w:styleId="Citaintensa1">
    <w:name w:val="Cita intensa1"/>
    <w:basedOn w:val="Normal"/>
    <w:next w:val="Normal"/>
    <w:uiPriority w:val="9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link w:val="Citadestacada1"/>
    <w:locked/>
    <w:rPr>
      <w:rFonts w:ascii="Calibri" w:hAnsi="Calibri"/>
      <w:b/>
      <w:bCs/>
      <w:i/>
      <w:iCs/>
      <w:color w:val="4F81BD"/>
      <w:sz w:val="22"/>
      <w:szCs w:val="22"/>
      <w:lang w:val="en-GB" w:eastAsia="en-US" w:bidi="ar-SA"/>
    </w:rPr>
  </w:style>
  <w:style w:type="character" w:customStyle="1" w:styleId="TextoindependienteCar">
    <w:name w:val="Texto independiente Car"/>
    <w:link w:val="Textoindependiente"/>
    <w:rsid w:val="00AC6C1D"/>
    <w:rPr>
      <w:rFonts w:ascii="Arial" w:hAnsi="Arial"/>
      <w:sz w:val="24"/>
      <w:lang w:val="ca-ES" w:eastAsia="es-ES" w:bidi="ar-SA"/>
    </w:rPr>
  </w:style>
  <w:style w:type="paragraph" w:customStyle="1" w:styleId="Textoindependiente31">
    <w:name w:val="Texto independiente 31"/>
    <w:basedOn w:val="Normal"/>
    <w:rsid w:val="009D6C95"/>
    <w:pPr>
      <w:suppressAutoHyphens/>
      <w:spacing w:after="120"/>
    </w:pPr>
    <w:rPr>
      <w:sz w:val="16"/>
      <w:szCs w:val="16"/>
      <w:lang w:eastAsia="ar-SA"/>
    </w:rPr>
  </w:style>
  <w:style w:type="paragraph" w:styleId="Textodeglobo">
    <w:name w:val="Balloon Text"/>
    <w:basedOn w:val="Normal"/>
    <w:link w:val="TextodegloboCar"/>
    <w:uiPriority w:val="99"/>
    <w:semiHidden/>
    <w:unhideWhenUsed/>
    <w:rsid w:val="00AC5D7E"/>
    <w:rPr>
      <w:sz w:val="18"/>
      <w:szCs w:val="18"/>
    </w:rPr>
  </w:style>
  <w:style w:type="character" w:customStyle="1" w:styleId="TextodegloboCar">
    <w:name w:val="Texto de globo Car"/>
    <w:link w:val="Textodeglobo"/>
    <w:uiPriority w:val="99"/>
    <w:semiHidden/>
    <w:rsid w:val="00AC5D7E"/>
    <w:rPr>
      <w:rFonts w:eastAsia="Times New Roman"/>
      <w:sz w:val="18"/>
      <w:szCs w:val="18"/>
      <w:lang w:val="ca-ES" w:eastAsia="es-ES"/>
    </w:rPr>
  </w:style>
  <w:style w:type="character" w:customStyle="1" w:styleId="PiedepginaCar">
    <w:name w:val="Pie de página Car"/>
    <w:link w:val="Piedepgina"/>
    <w:uiPriority w:val="99"/>
    <w:rsid w:val="00916414"/>
    <w:rPr>
      <w:rFonts w:eastAsia="Times New Roman"/>
      <w:sz w:val="24"/>
      <w:lang w:eastAsia="es-ES"/>
    </w:rPr>
  </w:style>
  <w:style w:type="table" w:styleId="Tablaconcuadrcula">
    <w:name w:val="Table Grid"/>
    <w:basedOn w:val="Tablanormal"/>
    <w:uiPriority w:val="59"/>
    <w:rsid w:val="0016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51C"/>
    <w:pPr>
      <w:suppressAutoHyphens/>
      <w:spacing w:before="280" w:after="280"/>
    </w:pPr>
    <w:rPr>
      <w:szCs w:val="24"/>
      <w:lang w:val="es-ES_tradnl" w:eastAsia="ar-SA"/>
    </w:rPr>
  </w:style>
  <w:style w:type="paragraph" w:styleId="Prrafodelista">
    <w:name w:val="List Paragraph"/>
    <w:basedOn w:val="Normal"/>
    <w:uiPriority w:val="34"/>
    <w:qFormat/>
    <w:rsid w:val="000A551C"/>
    <w:pPr>
      <w:ind w:left="720"/>
      <w:contextualSpacing/>
    </w:pPr>
    <w:rPr>
      <w:lang w:val="es-ES"/>
    </w:rPr>
  </w:style>
  <w:style w:type="paragraph" w:customStyle="1" w:styleId="Puesto">
    <w:name w:val="Puesto"/>
    <w:basedOn w:val="Normal"/>
    <w:uiPriority w:val="99"/>
    <w:qFormat/>
    <w:rsid w:val="000A551C"/>
    <w:pPr>
      <w:jc w:val="center"/>
    </w:pPr>
    <w:rPr>
      <w:b/>
      <w:bCs/>
      <w:szCs w:val="24"/>
      <w:lang w:val="es-ES"/>
    </w:rPr>
  </w:style>
  <w:style w:type="paragraph" w:customStyle="1" w:styleId="Citadestacada1">
    <w:name w:val="Cita destacada1"/>
    <w:basedOn w:val="Normal"/>
    <w:next w:val="Normal"/>
    <w:link w:val="IntenseQuoteChar"/>
    <w:rsid w:val="000A551C"/>
    <w:pPr>
      <w:pBdr>
        <w:bottom w:val="single" w:sz="4" w:space="4" w:color="4F81BD"/>
      </w:pBdr>
      <w:spacing w:before="200" w:after="280" w:line="276" w:lineRule="auto"/>
      <w:ind w:left="936" w:right="936"/>
    </w:pPr>
    <w:rPr>
      <w:rFonts w:ascii="Calibri" w:eastAsia="SimSun" w:hAnsi="Calibri"/>
      <w:b/>
      <w:bCs/>
      <w:i/>
      <w:iCs/>
      <w:color w:val="4F81BD"/>
      <w:sz w:val="22"/>
      <w:szCs w:val="22"/>
      <w:lang w:val="en-GB" w:eastAsia="en-US"/>
    </w:rPr>
  </w:style>
  <w:style w:type="character" w:customStyle="1" w:styleId="autor-llibre">
    <w:name w:val="autor-llibre"/>
    <w:basedOn w:val="Fuentedeprrafopredeter"/>
    <w:rsid w:val="000A551C"/>
  </w:style>
  <w:style w:type="character" w:customStyle="1" w:styleId="titol-llibre">
    <w:name w:val="titol-llibre"/>
    <w:basedOn w:val="Fuentedeprrafopredeter"/>
    <w:rsid w:val="000A551C"/>
  </w:style>
  <w:style w:type="character" w:customStyle="1" w:styleId="hps">
    <w:name w:val="hps"/>
    <w:basedOn w:val="Fuentedeprrafopredeter"/>
    <w:rsid w:val="000A551C"/>
  </w:style>
  <w:style w:type="character" w:customStyle="1" w:styleId="apple-converted-space">
    <w:name w:val="apple-converted-space"/>
    <w:rsid w:val="000A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348040">
      <w:bodyDiv w:val="1"/>
      <w:marLeft w:val="0"/>
      <w:marRight w:val="0"/>
      <w:marTop w:val="0"/>
      <w:marBottom w:val="0"/>
      <w:divBdr>
        <w:top w:val="none" w:sz="0" w:space="0" w:color="auto"/>
        <w:left w:val="none" w:sz="0" w:space="0" w:color="auto"/>
        <w:bottom w:val="none" w:sz="0" w:space="0" w:color="auto"/>
        <w:right w:val="none" w:sz="0" w:space="0" w:color="auto"/>
      </w:divBdr>
    </w:div>
    <w:div w:id="188759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C6D55-D796-403E-91EC-6797B2A8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2367</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dc:creator>
  <cp:lastModifiedBy>Francesc Romagosa Casals</cp:lastModifiedBy>
  <cp:revision>3</cp:revision>
  <cp:lastPrinted>2017-09-04T11:16:00Z</cp:lastPrinted>
  <dcterms:created xsi:type="dcterms:W3CDTF">2018-07-18T10:08:00Z</dcterms:created>
  <dcterms:modified xsi:type="dcterms:W3CDTF">2018-07-18T10:15:00Z</dcterms:modified>
</cp:coreProperties>
</file>