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D1CE" w14:textId="77777777" w:rsidR="00C3124E" w:rsidRPr="00C3124E" w:rsidRDefault="001E17F6" w:rsidP="00A66C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Centre</w:t>
      </w:r>
      <w:r w:rsidR="00C3124E" w:rsidRPr="00C3124E">
        <w:rPr>
          <w:b/>
          <w:sz w:val="24"/>
          <w:szCs w:val="24"/>
        </w:rPr>
        <w:t xml:space="preserve"> XXXXXXXX</w:t>
      </w:r>
    </w:p>
    <w:p w14:paraId="5EF087C7" w14:textId="77777777" w:rsidR="00C3124E" w:rsidRPr="00C3124E" w:rsidRDefault="00C3124E" w:rsidP="00C3124E">
      <w:pPr>
        <w:jc w:val="center"/>
        <w:rPr>
          <w:b/>
          <w:sz w:val="24"/>
          <w:szCs w:val="24"/>
        </w:rPr>
      </w:pPr>
      <w:r w:rsidRPr="00C3124E">
        <w:rPr>
          <w:b/>
          <w:sz w:val="24"/>
          <w:szCs w:val="24"/>
        </w:rPr>
        <w:t>Informe de seguiment de Centre</w:t>
      </w:r>
      <w:r w:rsidR="00492517">
        <w:rPr>
          <w:b/>
          <w:sz w:val="24"/>
          <w:szCs w:val="24"/>
        </w:rPr>
        <w:t xml:space="preserve"> / </w:t>
      </w:r>
      <w:r w:rsidRPr="00C3124E">
        <w:rPr>
          <w:b/>
          <w:sz w:val="24"/>
          <w:szCs w:val="24"/>
        </w:rPr>
        <w:t>Revisió tècnica</w:t>
      </w:r>
      <w:r w:rsidR="00492517">
        <w:rPr>
          <w:b/>
          <w:sz w:val="24"/>
          <w:szCs w:val="24"/>
        </w:rPr>
        <w:t xml:space="preserve"> / </w:t>
      </w:r>
      <w:r w:rsidRPr="00C3124E">
        <w:rPr>
          <w:b/>
          <w:sz w:val="24"/>
          <w:szCs w:val="24"/>
        </w:rPr>
        <w:t>Llistat de comprovacions</w:t>
      </w:r>
    </w:p>
    <w:p w14:paraId="286B5055" w14:textId="77777777" w:rsidR="00EF61FA" w:rsidRDefault="00EF61FA" w:rsidP="00172C4E">
      <w:pPr>
        <w:jc w:val="center"/>
        <w:rPr>
          <w:b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8823"/>
        <w:gridCol w:w="381"/>
      </w:tblGrid>
      <w:tr w:rsidR="00EF61FA" w:rsidRPr="00EF61FA" w14:paraId="64E47FB4" w14:textId="77777777" w:rsidTr="00EF61FA">
        <w:trPr>
          <w:trHeight w:val="126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7F59F13" w14:textId="77777777" w:rsidR="00EF61FA" w:rsidRPr="00EF61FA" w:rsidRDefault="00EF61FA" w:rsidP="00EF61FA">
            <w:pPr>
              <w:rPr>
                <w:b/>
                <w:color w:val="FF0000"/>
              </w:rPr>
            </w:pPr>
            <w:r w:rsidRPr="00FB6EC4">
              <w:rPr>
                <w:b/>
                <w:color w:val="FF0000"/>
              </w:rPr>
              <w:t>APARTAT A: DADES IDENTIFICADORES BÀSIQUES</w:t>
            </w:r>
            <w:r>
              <w:rPr>
                <w:b/>
                <w:color w:val="FF0000"/>
              </w:rPr>
              <w:t xml:space="preserve"> DEL CENTRE I DE LES TITULACIONS</w:t>
            </w:r>
          </w:p>
        </w:tc>
      </w:tr>
      <w:tr w:rsidR="0029586B" w:rsidRPr="00EF61FA" w14:paraId="74DFA347" w14:textId="77777777" w:rsidTr="004F5DCF">
        <w:tc>
          <w:tcPr>
            <w:tcW w:w="4793" w:type="pct"/>
          </w:tcPr>
          <w:p w14:paraId="2D041A7F" w14:textId="77777777" w:rsidR="0029586B" w:rsidRPr="00EF61FA" w:rsidRDefault="0029586B" w:rsidP="007E12A0">
            <w:pPr>
              <w:jc w:val="both"/>
            </w:pPr>
            <w:r w:rsidRPr="00EF61FA">
              <w:t>El quadre amb les dades identificadores està omplert i és correcte</w:t>
            </w:r>
          </w:p>
        </w:tc>
        <w:tc>
          <w:tcPr>
            <w:tcW w:w="207" w:type="pct"/>
          </w:tcPr>
          <w:p w14:paraId="11794884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2B4ABC58" w14:textId="77777777" w:rsidTr="004F5DCF">
        <w:tc>
          <w:tcPr>
            <w:tcW w:w="4793" w:type="pct"/>
          </w:tcPr>
          <w:p w14:paraId="4287C4E4" w14:textId="582F124C" w:rsidR="0029586B" w:rsidRPr="00EF61FA" w:rsidRDefault="0029586B" w:rsidP="007E12A0">
            <w:pPr>
              <w:jc w:val="both"/>
            </w:pPr>
            <w:r w:rsidRPr="00EF61FA">
              <w:t>L’òrgan responsable de l’aprovació de l’ISC</w:t>
            </w:r>
            <w:r>
              <w:t xml:space="preserve"> </w:t>
            </w:r>
            <w:r w:rsidRPr="00EF61FA">
              <w:t>l’ha aprovat</w:t>
            </w:r>
            <w:r>
              <w:t>/</w:t>
            </w:r>
            <w:r w:rsidRPr="00EF61FA">
              <w:t xml:space="preserve">aprovarà </w:t>
            </w:r>
            <w:r w:rsidR="008F09B3">
              <w:t>en termini</w:t>
            </w:r>
          </w:p>
        </w:tc>
        <w:tc>
          <w:tcPr>
            <w:tcW w:w="207" w:type="pct"/>
          </w:tcPr>
          <w:p w14:paraId="6D994075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40FCB19C" w14:textId="77777777" w:rsidTr="004F5DCF">
        <w:tc>
          <w:tcPr>
            <w:tcW w:w="4793" w:type="pct"/>
          </w:tcPr>
          <w:p w14:paraId="6D284EE9" w14:textId="77777777" w:rsidR="0029586B" w:rsidRPr="00EF61FA" w:rsidRDefault="0029586B" w:rsidP="007E12A0">
            <w:pPr>
              <w:jc w:val="both"/>
              <w:rPr>
                <w:b/>
              </w:rPr>
            </w:pPr>
            <w:r w:rsidRPr="00EF61FA">
              <w:t>Totes les titulacions objecte de seguiment, i només aquestes, estan incorporades al quadre</w:t>
            </w:r>
          </w:p>
        </w:tc>
        <w:tc>
          <w:tcPr>
            <w:tcW w:w="207" w:type="pct"/>
          </w:tcPr>
          <w:p w14:paraId="3E6843C5" w14:textId="77777777" w:rsidR="0029586B" w:rsidRPr="00EF61FA" w:rsidRDefault="0029586B" w:rsidP="007E12A0">
            <w:pPr>
              <w:jc w:val="both"/>
            </w:pPr>
          </w:p>
        </w:tc>
      </w:tr>
    </w:tbl>
    <w:p w14:paraId="25C8A198" w14:textId="77777777" w:rsidR="00D7287B" w:rsidRDefault="00D7287B" w:rsidP="00D7287B">
      <w:pPr>
        <w:jc w:val="center"/>
        <w:rPr>
          <w:b/>
        </w:rPr>
      </w:pPr>
    </w:p>
    <w:p w14:paraId="232A60B3" w14:textId="77777777" w:rsidR="00D7287B" w:rsidRDefault="00D7287B" w:rsidP="0029586B">
      <w:pPr>
        <w:jc w:val="center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9586B" w:rsidRPr="00EF61FA" w14:paraId="66647959" w14:textId="77777777" w:rsidTr="007E12A0">
        <w:tc>
          <w:tcPr>
            <w:tcW w:w="9430" w:type="dxa"/>
            <w:shd w:val="clear" w:color="auto" w:fill="BFBFBF" w:themeFill="background1" w:themeFillShade="BF"/>
          </w:tcPr>
          <w:p w14:paraId="74D339FC" w14:textId="77777777" w:rsidR="0029586B" w:rsidRPr="00EF61FA" w:rsidRDefault="0029586B" w:rsidP="007E12A0">
            <w:pPr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APARTAT B: VALORACIÓ DE L’ASSOLIMENT DELS ESTÀNDARDS DE SEGUIMENT</w:t>
            </w:r>
          </w:p>
        </w:tc>
      </w:tr>
    </w:tbl>
    <w:p w14:paraId="37902E77" w14:textId="77777777" w:rsidR="0029586B" w:rsidRDefault="0029586B" w:rsidP="00172C4E">
      <w:pPr>
        <w:jc w:val="center"/>
        <w:rPr>
          <w:b/>
        </w:rPr>
      </w:pPr>
    </w:p>
    <w:tbl>
      <w:tblPr>
        <w:tblStyle w:val="Taulaambquadrcula"/>
        <w:tblW w:w="9209" w:type="dxa"/>
        <w:tblLayout w:type="fixed"/>
        <w:tblLook w:val="04A0" w:firstRow="1" w:lastRow="0" w:firstColumn="1" w:lastColumn="0" w:noHBand="0" w:noVBand="1"/>
      </w:tblPr>
      <w:tblGrid>
        <w:gridCol w:w="448"/>
        <w:gridCol w:w="8336"/>
        <w:gridCol w:w="425"/>
      </w:tblGrid>
      <w:tr w:rsidR="0029586B" w:rsidRPr="00EF61FA" w14:paraId="636282DC" w14:textId="77777777" w:rsidTr="0075400F">
        <w:tc>
          <w:tcPr>
            <w:tcW w:w="9209" w:type="dxa"/>
            <w:gridSpan w:val="3"/>
            <w:shd w:val="clear" w:color="auto" w:fill="F2F2F2" w:themeFill="background1" w:themeFillShade="F2"/>
          </w:tcPr>
          <w:p w14:paraId="31534A9F" w14:textId="77777777" w:rsidR="0029586B" w:rsidRPr="00EF61FA" w:rsidRDefault="0029586B" w:rsidP="00CC34FD">
            <w:pPr>
              <w:jc w:val="both"/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Estàndard 1: Qualitat del programa formatiu (per a cada titulació)</w:t>
            </w:r>
          </w:p>
        </w:tc>
      </w:tr>
      <w:tr w:rsidR="00EF61FA" w:rsidRPr="00EF61FA" w14:paraId="2A8B1724" w14:textId="77777777" w:rsidTr="0075400F">
        <w:tc>
          <w:tcPr>
            <w:tcW w:w="8784" w:type="dxa"/>
            <w:gridSpan w:val="2"/>
          </w:tcPr>
          <w:p w14:paraId="55432E9A" w14:textId="77777777" w:rsidR="00EF61FA" w:rsidRPr="00EF61FA" w:rsidRDefault="00EF61FA" w:rsidP="00CC34FD">
            <w:pPr>
              <w:jc w:val="both"/>
            </w:pPr>
            <w:r w:rsidRPr="00EF61FA">
              <w:t>S’incorpora la valoració prèvia d’acreditació de l’estàndard</w:t>
            </w:r>
          </w:p>
        </w:tc>
        <w:tc>
          <w:tcPr>
            <w:tcW w:w="425" w:type="dxa"/>
          </w:tcPr>
          <w:p w14:paraId="0D5FAD61" w14:textId="77777777" w:rsidR="00EF61FA" w:rsidRPr="00EF61FA" w:rsidRDefault="00EF61FA" w:rsidP="00CC34FD">
            <w:pPr>
              <w:jc w:val="both"/>
            </w:pPr>
          </w:p>
        </w:tc>
      </w:tr>
      <w:tr w:rsidR="00EF61FA" w:rsidRPr="00EF61FA" w14:paraId="0C5A9408" w14:textId="77777777" w:rsidTr="0075400F">
        <w:tc>
          <w:tcPr>
            <w:tcW w:w="8784" w:type="dxa"/>
            <w:gridSpan w:val="2"/>
          </w:tcPr>
          <w:p w14:paraId="35037CB2" w14:textId="77777777" w:rsidR="00EF61FA" w:rsidRPr="00EF61FA" w:rsidRDefault="00EF61FA" w:rsidP="00CC34FD">
            <w:pPr>
              <w:jc w:val="both"/>
            </w:pPr>
            <w:r w:rsidRPr="00EF61FA">
              <w:t xml:space="preserve">Es comenta </w:t>
            </w:r>
            <w:r w:rsidR="00636635">
              <w:t xml:space="preserve">i es valora </w:t>
            </w:r>
            <w:r w:rsidRPr="00EF61FA">
              <w:t xml:space="preserve">el desenvolupament de l’estàndard </w:t>
            </w:r>
            <w:r>
              <w:t>durant el curs de</w:t>
            </w:r>
            <w:r w:rsidRPr="00EF61FA">
              <w:t xml:space="preserve"> seguiment, en base a la informació, documentació i indicadors</w:t>
            </w:r>
          </w:p>
        </w:tc>
        <w:tc>
          <w:tcPr>
            <w:tcW w:w="425" w:type="dxa"/>
          </w:tcPr>
          <w:p w14:paraId="61D3907A" w14:textId="77777777" w:rsidR="00EF61FA" w:rsidRPr="00EF61FA" w:rsidRDefault="00EF61FA" w:rsidP="00CC34FD">
            <w:pPr>
              <w:jc w:val="both"/>
            </w:pPr>
          </w:p>
        </w:tc>
      </w:tr>
      <w:tr w:rsidR="00EF61FA" w:rsidRPr="00EF61FA" w14:paraId="13AA1A0E" w14:textId="77777777" w:rsidTr="0075400F">
        <w:tc>
          <w:tcPr>
            <w:tcW w:w="8784" w:type="dxa"/>
            <w:gridSpan w:val="2"/>
          </w:tcPr>
          <w:p w14:paraId="09EDA61D" w14:textId="77777777" w:rsidR="00EF61FA" w:rsidRPr="00EF61FA" w:rsidRDefault="00EF61FA" w:rsidP="00CC34FD">
            <w:pPr>
              <w:jc w:val="both"/>
            </w:pPr>
            <w:r w:rsidRPr="00EF61FA">
              <w:t>S’informa de possibles canvis produïts des de l’anterior seguiment/acreditació</w:t>
            </w:r>
          </w:p>
        </w:tc>
        <w:tc>
          <w:tcPr>
            <w:tcW w:w="425" w:type="dxa"/>
          </w:tcPr>
          <w:p w14:paraId="7D0A6AA4" w14:textId="77777777" w:rsidR="00EF61FA" w:rsidRPr="00EF61FA" w:rsidRDefault="00EF61FA" w:rsidP="00CC34FD">
            <w:pPr>
              <w:jc w:val="both"/>
            </w:pPr>
          </w:p>
        </w:tc>
      </w:tr>
      <w:tr w:rsidR="00EF61FA" w:rsidRPr="00EF61FA" w14:paraId="2959C437" w14:textId="77777777" w:rsidTr="0075400F">
        <w:tc>
          <w:tcPr>
            <w:tcW w:w="8784" w:type="dxa"/>
            <w:gridSpan w:val="2"/>
          </w:tcPr>
          <w:p w14:paraId="7FB643F4" w14:textId="77777777" w:rsidR="00EF61FA" w:rsidRPr="00EF61FA" w:rsidRDefault="00EF61FA" w:rsidP="00CC34FD">
            <w:pPr>
              <w:jc w:val="both"/>
            </w:pPr>
            <w:r w:rsidRPr="00EF61FA">
              <w:t>Es recullen les modificacions introduïdes a la memòria de la titulació des del darrer seguiment/acreditació</w:t>
            </w:r>
          </w:p>
        </w:tc>
        <w:tc>
          <w:tcPr>
            <w:tcW w:w="425" w:type="dxa"/>
          </w:tcPr>
          <w:p w14:paraId="0E59E2AD" w14:textId="77777777" w:rsidR="00EF61FA" w:rsidRPr="00EF61FA" w:rsidRDefault="00EF61FA" w:rsidP="00CC34FD">
            <w:pPr>
              <w:jc w:val="both"/>
            </w:pPr>
          </w:p>
        </w:tc>
      </w:tr>
      <w:tr w:rsidR="0029586B" w:rsidRPr="00EF61FA" w14:paraId="235EBE0A" w14:textId="77777777" w:rsidTr="0075400F">
        <w:tc>
          <w:tcPr>
            <w:tcW w:w="448" w:type="dxa"/>
            <w:vMerge w:val="restart"/>
            <w:tcBorders>
              <w:right w:val="single" w:sz="4" w:space="0" w:color="auto"/>
            </w:tcBorders>
            <w:textDirection w:val="btLr"/>
          </w:tcPr>
          <w:p w14:paraId="73C942C0" w14:textId="77777777" w:rsidR="0029586B" w:rsidRPr="0029586B" w:rsidRDefault="0029586B" w:rsidP="0029586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86B">
              <w:rPr>
                <w:sz w:val="18"/>
                <w:szCs w:val="18"/>
              </w:rPr>
              <w:t>Millores</w:t>
            </w:r>
          </w:p>
        </w:tc>
        <w:tc>
          <w:tcPr>
            <w:tcW w:w="8336" w:type="dxa"/>
            <w:tcBorders>
              <w:left w:val="single" w:sz="4" w:space="0" w:color="auto"/>
            </w:tcBorders>
          </w:tcPr>
          <w:p w14:paraId="0B12B89D" w14:textId="77777777" w:rsidR="0029586B" w:rsidRPr="00EF61FA" w:rsidRDefault="0029586B" w:rsidP="0029586B">
            <w:pPr>
              <w:jc w:val="both"/>
            </w:pPr>
            <w:r w:rsidRPr="00EF61FA">
              <w:t>Es comenten les millores finalitzades (i el seu resultat) i les que estan en procés</w:t>
            </w:r>
          </w:p>
        </w:tc>
        <w:tc>
          <w:tcPr>
            <w:tcW w:w="425" w:type="dxa"/>
          </w:tcPr>
          <w:p w14:paraId="6841120F" w14:textId="77777777" w:rsidR="0029586B" w:rsidRPr="00EF61FA" w:rsidRDefault="0029586B" w:rsidP="0029586B">
            <w:pPr>
              <w:jc w:val="both"/>
            </w:pPr>
          </w:p>
        </w:tc>
      </w:tr>
      <w:tr w:rsidR="0029586B" w:rsidRPr="00EF61FA" w14:paraId="50D6BAD8" w14:textId="77777777" w:rsidTr="0075400F">
        <w:tc>
          <w:tcPr>
            <w:tcW w:w="448" w:type="dxa"/>
            <w:vMerge/>
            <w:tcBorders>
              <w:right w:val="single" w:sz="4" w:space="0" w:color="auto"/>
            </w:tcBorders>
          </w:tcPr>
          <w:p w14:paraId="04AD5164" w14:textId="77777777" w:rsidR="0029586B" w:rsidRPr="00EF61FA" w:rsidRDefault="0029586B" w:rsidP="0029586B">
            <w:pPr>
              <w:jc w:val="both"/>
            </w:pPr>
          </w:p>
        </w:tc>
        <w:tc>
          <w:tcPr>
            <w:tcW w:w="8336" w:type="dxa"/>
            <w:tcBorders>
              <w:left w:val="single" w:sz="4" w:space="0" w:color="auto"/>
            </w:tcBorders>
          </w:tcPr>
          <w:p w14:paraId="08180EF2" w14:textId="77777777" w:rsidR="0029586B" w:rsidRPr="00EF61FA" w:rsidRDefault="0029586B" w:rsidP="0029586B">
            <w:pPr>
              <w:jc w:val="both"/>
            </w:pPr>
            <w:r w:rsidRPr="00EF61FA">
              <w:t>Es justifiquen les noves millores</w:t>
            </w:r>
          </w:p>
        </w:tc>
        <w:tc>
          <w:tcPr>
            <w:tcW w:w="425" w:type="dxa"/>
          </w:tcPr>
          <w:p w14:paraId="1E02146F" w14:textId="77777777" w:rsidR="0029586B" w:rsidRPr="00EF61FA" w:rsidRDefault="0029586B" w:rsidP="0029586B">
            <w:pPr>
              <w:jc w:val="both"/>
            </w:pPr>
          </w:p>
        </w:tc>
      </w:tr>
      <w:tr w:rsidR="0029586B" w:rsidRPr="00EF61FA" w14:paraId="3A9C5BDD" w14:textId="77777777" w:rsidTr="0075400F">
        <w:tc>
          <w:tcPr>
            <w:tcW w:w="448" w:type="dxa"/>
            <w:vMerge/>
            <w:tcBorders>
              <w:right w:val="single" w:sz="4" w:space="0" w:color="auto"/>
            </w:tcBorders>
          </w:tcPr>
          <w:p w14:paraId="58CAC61C" w14:textId="77777777" w:rsidR="0029586B" w:rsidRPr="00EF61FA" w:rsidRDefault="0029586B" w:rsidP="0029586B">
            <w:pPr>
              <w:jc w:val="both"/>
            </w:pPr>
          </w:p>
        </w:tc>
        <w:tc>
          <w:tcPr>
            <w:tcW w:w="8336" w:type="dxa"/>
            <w:tcBorders>
              <w:left w:val="single" w:sz="4" w:space="0" w:color="auto"/>
            </w:tcBorders>
          </w:tcPr>
          <w:p w14:paraId="761F119C" w14:textId="77777777" w:rsidR="0029586B" w:rsidRPr="00EF61FA" w:rsidRDefault="0029586B" w:rsidP="0029586B">
            <w:pPr>
              <w:jc w:val="both"/>
            </w:pPr>
            <w:r w:rsidRPr="00EF61FA">
              <w:t>Les millores (finalitzades</w:t>
            </w:r>
            <w:r>
              <w:t>, en procés</w:t>
            </w:r>
            <w:r w:rsidRPr="00EF61FA">
              <w:t xml:space="preserve"> i noves) s’han traslladat correctament al pla de millora</w:t>
            </w:r>
          </w:p>
        </w:tc>
        <w:tc>
          <w:tcPr>
            <w:tcW w:w="425" w:type="dxa"/>
          </w:tcPr>
          <w:p w14:paraId="20F38E07" w14:textId="77777777" w:rsidR="0029586B" w:rsidRPr="00EF61FA" w:rsidRDefault="0029586B" w:rsidP="0029586B">
            <w:pPr>
              <w:jc w:val="both"/>
            </w:pPr>
          </w:p>
        </w:tc>
      </w:tr>
      <w:tr w:rsidR="00EF61FA" w:rsidRPr="00EF61FA" w14:paraId="41CE4184" w14:textId="77777777" w:rsidTr="0075400F">
        <w:tc>
          <w:tcPr>
            <w:tcW w:w="8784" w:type="dxa"/>
            <w:gridSpan w:val="2"/>
          </w:tcPr>
          <w:p w14:paraId="1B7D0567" w14:textId="77777777" w:rsidR="00EF61FA" w:rsidRPr="00EF61FA" w:rsidRDefault="00EF61FA" w:rsidP="00CC34FD">
            <w:pPr>
              <w:jc w:val="both"/>
            </w:pPr>
            <w:r w:rsidRPr="00EF61FA">
              <w:t>S’incorpora l’autoavaluació de l’estàndard</w:t>
            </w:r>
          </w:p>
        </w:tc>
        <w:tc>
          <w:tcPr>
            <w:tcW w:w="425" w:type="dxa"/>
          </w:tcPr>
          <w:p w14:paraId="26450B46" w14:textId="77777777" w:rsidR="00EF61FA" w:rsidRPr="00EF61FA" w:rsidRDefault="00EF61FA" w:rsidP="00CC34FD">
            <w:pPr>
              <w:jc w:val="both"/>
            </w:pPr>
          </w:p>
        </w:tc>
      </w:tr>
      <w:tr w:rsidR="00EF61FA" w:rsidRPr="00EF61FA" w14:paraId="17E70AC9" w14:textId="77777777" w:rsidTr="0075400F">
        <w:tc>
          <w:tcPr>
            <w:tcW w:w="8784" w:type="dxa"/>
            <w:gridSpan w:val="2"/>
          </w:tcPr>
          <w:p w14:paraId="20B42A90" w14:textId="77777777" w:rsidR="00EF61FA" w:rsidRPr="00EF61FA" w:rsidRDefault="00EF61FA" w:rsidP="00CC34FD">
            <w:pPr>
              <w:jc w:val="both"/>
            </w:pPr>
            <w:r w:rsidRPr="00EF61FA">
              <w:t>Els enllaços web incorporats funcionen correctament</w:t>
            </w:r>
          </w:p>
        </w:tc>
        <w:tc>
          <w:tcPr>
            <w:tcW w:w="425" w:type="dxa"/>
          </w:tcPr>
          <w:p w14:paraId="3AD1A656" w14:textId="77777777" w:rsidR="00EF61FA" w:rsidRPr="00EF61FA" w:rsidRDefault="00EF61FA" w:rsidP="00CC34FD">
            <w:pPr>
              <w:jc w:val="both"/>
            </w:pPr>
          </w:p>
        </w:tc>
      </w:tr>
    </w:tbl>
    <w:p w14:paraId="159576D2" w14:textId="77777777" w:rsidR="00953F06" w:rsidRDefault="00953F06" w:rsidP="00EF61FA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3"/>
        <w:gridCol w:w="8355"/>
        <w:gridCol w:w="386"/>
      </w:tblGrid>
      <w:tr w:rsidR="0029586B" w:rsidRPr="00EF61FA" w14:paraId="5F769A33" w14:textId="77777777" w:rsidTr="007E12A0">
        <w:tc>
          <w:tcPr>
            <w:tcW w:w="9430" w:type="dxa"/>
            <w:gridSpan w:val="3"/>
            <w:shd w:val="clear" w:color="auto" w:fill="F2F2F2" w:themeFill="background1" w:themeFillShade="F2"/>
          </w:tcPr>
          <w:p w14:paraId="21FC19CD" w14:textId="77777777" w:rsidR="0029586B" w:rsidRPr="00EF61FA" w:rsidRDefault="0029586B" w:rsidP="007E12A0">
            <w:pPr>
              <w:jc w:val="both"/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Estàndard 2: Pertinència de la informació pública</w:t>
            </w:r>
          </w:p>
        </w:tc>
      </w:tr>
      <w:tr w:rsidR="0029586B" w:rsidRPr="00EF61FA" w14:paraId="4BFA2CAE" w14:textId="77777777" w:rsidTr="0029586B">
        <w:tc>
          <w:tcPr>
            <w:tcW w:w="9039" w:type="dxa"/>
            <w:gridSpan w:val="2"/>
          </w:tcPr>
          <w:p w14:paraId="6406705D" w14:textId="77777777" w:rsidR="0029586B" w:rsidRPr="00EF61FA" w:rsidRDefault="0029586B" w:rsidP="007E12A0">
            <w:pPr>
              <w:jc w:val="both"/>
            </w:pPr>
            <w:r w:rsidRPr="00EF61FA">
              <w:t>S’incorpora la valoració prèvia d’acreditació de l’estàndard</w:t>
            </w:r>
          </w:p>
        </w:tc>
        <w:tc>
          <w:tcPr>
            <w:tcW w:w="391" w:type="dxa"/>
          </w:tcPr>
          <w:p w14:paraId="661197D1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6FBB0407" w14:textId="77777777" w:rsidTr="0029586B">
        <w:tc>
          <w:tcPr>
            <w:tcW w:w="9039" w:type="dxa"/>
            <w:gridSpan w:val="2"/>
          </w:tcPr>
          <w:p w14:paraId="5790DD6F" w14:textId="77777777" w:rsidR="0029586B" w:rsidRPr="00EF61FA" w:rsidRDefault="0029586B" w:rsidP="007E12A0">
            <w:pPr>
              <w:jc w:val="both"/>
            </w:pPr>
            <w:r w:rsidRPr="00EF61FA">
              <w:t>S’informa de possibles webs de titulacions (enllaç) i la informació és coherent</w:t>
            </w:r>
          </w:p>
        </w:tc>
        <w:tc>
          <w:tcPr>
            <w:tcW w:w="391" w:type="dxa"/>
          </w:tcPr>
          <w:p w14:paraId="6B8BDD70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14247345" w14:textId="77777777" w:rsidTr="0029586B">
        <w:tc>
          <w:tcPr>
            <w:tcW w:w="9039" w:type="dxa"/>
            <w:gridSpan w:val="2"/>
          </w:tcPr>
          <w:p w14:paraId="74966192" w14:textId="77777777" w:rsidR="0029586B" w:rsidRPr="00EF61FA" w:rsidRDefault="00636635" w:rsidP="007E12A0">
            <w:pPr>
              <w:jc w:val="both"/>
            </w:pPr>
            <w:r w:rsidRPr="00EF61FA">
              <w:t xml:space="preserve">Es comenta </w:t>
            </w:r>
            <w:r>
              <w:t xml:space="preserve">i es valora </w:t>
            </w:r>
            <w:r w:rsidRPr="00EF61FA">
              <w:t xml:space="preserve">el desenvolupament de l’estàndard </w:t>
            </w:r>
            <w:r>
              <w:t>durant el curs de</w:t>
            </w:r>
            <w:r w:rsidRPr="00EF61FA">
              <w:t xml:space="preserve"> seguiment, en base a la informació, documentació i indicadors</w:t>
            </w:r>
          </w:p>
        </w:tc>
        <w:tc>
          <w:tcPr>
            <w:tcW w:w="391" w:type="dxa"/>
          </w:tcPr>
          <w:p w14:paraId="482A26EF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37CFD852" w14:textId="77777777" w:rsidTr="0029586B">
        <w:tc>
          <w:tcPr>
            <w:tcW w:w="9039" w:type="dxa"/>
            <w:gridSpan w:val="2"/>
          </w:tcPr>
          <w:p w14:paraId="5566ECBD" w14:textId="77777777" w:rsidR="0029586B" w:rsidRPr="00EF61FA" w:rsidRDefault="0029586B" w:rsidP="007E12A0">
            <w:pPr>
              <w:jc w:val="both"/>
            </w:pPr>
            <w:r w:rsidRPr="00EF61FA">
              <w:t>S’informa de possibles canvis produïts des de l’anterior seguiment/acreditació</w:t>
            </w:r>
          </w:p>
        </w:tc>
        <w:tc>
          <w:tcPr>
            <w:tcW w:w="391" w:type="dxa"/>
          </w:tcPr>
          <w:p w14:paraId="68950438" w14:textId="77777777" w:rsidR="0029586B" w:rsidRPr="00EF61FA" w:rsidRDefault="0029586B" w:rsidP="007E12A0">
            <w:pPr>
              <w:jc w:val="both"/>
            </w:pPr>
          </w:p>
        </w:tc>
      </w:tr>
      <w:tr w:rsidR="004F5DCF" w:rsidRPr="00EF61FA" w14:paraId="34C1E6E4" w14:textId="77777777" w:rsidTr="0029586B">
        <w:tc>
          <w:tcPr>
            <w:tcW w:w="463" w:type="dxa"/>
            <w:vMerge w:val="restart"/>
            <w:tcBorders>
              <w:right w:val="single" w:sz="4" w:space="0" w:color="auto"/>
            </w:tcBorders>
            <w:textDirection w:val="btLr"/>
          </w:tcPr>
          <w:p w14:paraId="3BAAA4EB" w14:textId="77777777" w:rsidR="004F5DCF" w:rsidRPr="00EF61FA" w:rsidRDefault="004F5DCF" w:rsidP="004F5DCF">
            <w:pPr>
              <w:ind w:left="113" w:right="113"/>
              <w:jc w:val="both"/>
            </w:pPr>
            <w:r w:rsidRPr="0029586B">
              <w:rPr>
                <w:sz w:val="18"/>
                <w:szCs w:val="18"/>
              </w:rPr>
              <w:t>Millores</w:t>
            </w:r>
          </w:p>
        </w:tc>
        <w:tc>
          <w:tcPr>
            <w:tcW w:w="8576" w:type="dxa"/>
            <w:tcBorders>
              <w:left w:val="single" w:sz="4" w:space="0" w:color="auto"/>
            </w:tcBorders>
          </w:tcPr>
          <w:p w14:paraId="1C85B120" w14:textId="77777777" w:rsidR="004F5DCF" w:rsidRPr="00EF61FA" w:rsidRDefault="004F5DCF" w:rsidP="004F5DCF">
            <w:pPr>
              <w:jc w:val="both"/>
            </w:pPr>
            <w:r w:rsidRPr="00EF61FA">
              <w:t>Es comenten les millores finalitzades (i el seu resultat) i les que estan en procés</w:t>
            </w:r>
          </w:p>
        </w:tc>
        <w:tc>
          <w:tcPr>
            <w:tcW w:w="391" w:type="dxa"/>
          </w:tcPr>
          <w:p w14:paraId="4FE8E5BA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5A0D6314" w14:textId="77777777" w:rsidTr="0029586B"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0DC375E6" w14:textId="77777777" w:rsidR="004F5DCF" w:rsidRPr="00EF61FA" w:rsidRDefault="004F5DCF" w:rsidP="004F5DCF">
            <w:pPr>
              <w:jc w:val="both"/>
            </w:pPr>
          </w:p>
        </w:tc>
        <w:tc>
          <w:tcPr>
            <w:tcW w:w="8576" w:type="dxa"/>
            <w:tcBorders>
              <w:left w:val="single" w:sz="4" w:space="0" w:color="auto"/>
            </w:tcBorders>
          </w:tcPr>
          <w:p w14:paraId="1E8EAD75" w14:textId="77777777" w:rsidR="004F5DCF" w:rsidRPr="00EF61FA" w:rsidRDefault="004F5DCF" w:rsidP="004F5DCF">
            <w:pPr>
              <w:jc w:val="both"/>
            </w:pPr>
            <w:r w:rsidRPr="00EF61FA">
              <w:t>Es justifiquen les noves millores</w:t>
            </w:r>
          </w:p>
        </w:tc>
        <w:tc>
          <w:tcPr>
            <w:tcW w:w="391" w:type="dxa"/>
          </w:tcPr>
          <w:p w14:paraId="62A11E1E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763A97F5" w14:textId="77777777" w:rsidTr="0029586B">
        <w:tc>
          <w:tcPr>
            <w:tcW w:w="463" w:type="dxa"/>
            <w:vMerge/>
            <w:tcBorders>
              <w:right w:val="single" w:sz="4" w:space="0" w:color="auto"/>
            </w:tcBorders>
          </w:tcPr>
          <w:p w14:paraId="4E9ECB9C" w14:textId="77777777" w:rsidR="004F5DCF" w:rsidRPr="00EF61FA" w:rsidRDefault="004F5DCF" w:rsidP="004F5DCF">
            <w:pPr>
              <w:jc w:val="both"/>
            </w:pPr>
          </w:p>
        </w:tc>
        <w:tc>
          <w:tcPr>
            <w:tcW w:w="8576" w:type="dxa"/>
            <w:tcBorders>
              <w:left w:val="single" w:sz="4" w:space="0" w:color="auto"/>
            </w:tcBorders>
          </w:tcPr>
          <w:p w14:paraId="3CF5F53E" w14:textId="77777777" w:rsidR="004F5DCF" w:rsidRPr="00EF61FA" w:rsidRDefault="004F5DCF" w:rsidP="004F5DCF">
            <w:pPr>
              <w:jc w:val="both"/>
            </w:pPr>
            <w:r w:rsidRPr="00EF61FA">
              <w:t>Les millores (finalitzades</w:t>
            </w:r>
            <w:r>
              <w:t>, en procés</w:t>
            </w:r>
            <w:r w:rsidRPr="00EF61FA">
              <w:t xml:space="preserve"> i noves) s’han traslladat correctament al pla de millora</w:t>
            </w:r>
          </w:p>
        </w:tc>
        <w:tc>
          <w:tcPr>
            <w:tcW w:w="391" w:type="dxa"/>
          </w:tcPr>
          <w:p w14:paraId="42CE0FA2" w14:textId="77777777" w:rsidR="004F5DCF" w:rsidRPr="00EF61FA" w:rsidRDefault="004F5DCF" w:rsidP="004F5DCF">
            <w:pPr>
              <w:jc w:val="both"/>
            </w:pPr>
          </w:p>
        </w:tc>
      </w:tr>
      <w:tr w:rsidR="0029586B" w:rsidRPr="00EF61FA" w14:paraId="2B98217D" w14:textId="77777777" w:rsidTr="0029586B">
        <w:tc>
          <w:tcPr>
            <w:tcW w:w="9039" w:type="dxa"/>
            <w:gridSpan w:val="2"/>
          </w:tcPr>
          <w:p w14:paraId="40E4979A" w14:textId="77777777" w:rsidR="0029586B" w:rsidRPr="00EF61FA" w:rsidRDefault="0029586B" w:rsidP="007E12A0">
            <w:pPr>
              <w:jc w:val="both"/>
            </w:pPr>
            <w:r w:rsidRPr="00EF61FA">
              <w:t>S’incorpora l’avaluació de l’estàndard</w:t>
            </w:r>
          </w:p>
        </w:tc>
        <w:tc>
          <w:tcPr>
            <w:tcW w:w="391" w:type="dxa"/>
          </w:tcPr>
          <w:p w14:paraId="1C98C3B1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04BFE4B5" w14:textId="77777777" w:rsidTr="0029586B">
        <w:tc>
          <w:tcPr>
            <w:tcW w:w="9039" w:type="dxa"/>
            <w:gridSpan w:val="2"/>
          </w:tcPr>
          <w:p w14:paraId="06497721" w14:textId="77777777" w:rsidR="0029586B" w:rsidRPr="00EF61FA" w:rsidRDefault="0029586B" w:rsidP="007E12A0">
            <w:pPr>
              <w:jc w:val="both"/>
            </w:pPr>
            <w:r w:rsidRPr="00EF61FA">
              <w:t>Els enllaços web incorporats funcionen correctament</w:t>
            </w:r>
          </w:p>
        </w:tc>
        <w:tc>
          <w:tcPr>
            <w:tcW w:w="391" w:type="dxa"/>
          </w:tcPr>
          <w:p w14:paraId="4B6BE1BD" w14:textId="77777777" w:rsidR="0029586B" w:rsidRPr="00EF61FA" w:rsidRDefault="0029586B" w:rsidP="007E12A0">
            <w:pPr>
              <w:jc w:val="both"/>
            </w:pPr>
          </w:p>
        </w:tc>
      </w:tr>
    </w:tbl>
    <w:p w14:paraId="50B5AD73" w14:textId="77777777" w:rsidR="0029586B" w:rsidRDefault="0029586B" w:rsidP="0029586B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8"/>
        <w:gridCol w:w="8371"/>
        <w:gridCol w:w="385"/>
      </w:tblGrid>
      <w:tr w:rsidR="0029586B" w:rsidRPr="00EF61FA" w14:paraId="7DC4BE1F" w14:textId="77777777" w:rsidTr="007E12A0">
        <w:tc>
          <w:tcPr>
            <w:tcW w:w="9430" w:type="dxa"/>
            <w:gridSpan w:val="3"/>
            <w:shd w:val="clear" w:color="auto" w:fill="F2F2F2" w:themeFill="background1" w:themeFillShade="F2"/>
          </w:tcPr>
          <w:p w14:paraId="64CBE95F" w14:textId="77777777" w:rsidR="0029586B" w:rsidRPr="00EF61FA" w:rsidRDefault="0029586B" w:rsidP="007E12A0">
            <w:pPr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Estàndard 3: Eficàcia del sistema de garantia interna de qualitat (SGIQ)</w:t>
            </w:r>
          </w:p>
        </w:tc>
      </w:tr>
      <w:tr w:rsidR="0029586B" w:rsidRPr="00EF61FA" w14:paraId="1A9BABCF" w14:textId="77777777" w:rsidTr="004F5DCF">
        <w:tc>
          <w:tcPr>
            <w:tcW w:w="9040" w:type="dxa"/>
            <w:gridSpan w:val="2"/>
          </w:tcPr>
          <w:p w14:paraId="7FBE9894" w14:textId="77777777" w:rsidR="0029586B" w:rsidRPr="00EF61FA" w:rsidRDefault="0029586B" w:rsidP="007E12A0">
            <w:pPr>
              <w:jc w:val="both"/>
            </w:pPr>
            <w:r w:rsidRPr="00EF61FA">
              <w:t>S’incorpora la valoració prèvia d’acreditació de l’estàndard</w:t>
            </w:r>
          </w:p>
        </w:tc>
        <w:tc>
          <w:tcPr>
            <w:tcW w:w="390" w:type="dxa"/>
          </w:tcPr>
          <w:p w14:paraId="4DF06691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2DF16153" w14:textId="77777777" w:rsidTr="004F5DCF">
        <w:tc>
          <w:tcPr>
            <w:tcW w:w="9040" w:type="dxa"/>
            <w:gridSpan w:val="2"/>
          </w:tcPr>
          <w:p w14:paraId="611AE396" w14:textId="77777777" w:rsidR="0029586B" w:rsidRPr="00EF61FA" w:rsidRDefault="0029586B" w:rsidP="007E12A0">
            <w:pPr>
              <w:jc w:val="both"/>
            </w:pPr>
            <w:r w:rsidRPr="00EF61FA">
              <w:t>S’incorporen els enllaços al SGIQ del centre</w:t>
            </w:r>
          </w:p>
        </w:tc>
        <w:tc>
          <w:tcPr>
            <w:tcW w:w="390" w:type="dxa"/>
          </w:tcPr>
          <w:p w14:paraId="5F99E4F5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75B23A49" w14:textId="77777777" w:rsidTr="004F5DCF">
        <w:tc>
          <w:tcPr>
            <w:tcW w:w="9040" w:type="dxa"/>
            <w:gridSpan w:val="2"/>
          </w:tcPr>
          <w:p w14:paraId="202F6A39" w14:textId="77777777" w:rsidR="0029586B" w:rsidRPr="00EF61FA" w:rsidRDefault="00636635" w:rsidP="007E12A0">
            <w:pPr>
              <w:jc w:val="both"/>
            </w:pPr>
            <w:r w:rsidRPr="00EF61FA">
              <w:t xml:space="preserve">Es comenta </w:t>
            </w:r>
            <w:r>
              <w:t xml:space="preserve">i es valora </w:t>
            </w:r>
            <w:r w:rsidRPr="00EF61FA">
              <w:t xml:space="preserve">el desenvolupament de l’estàndard </w:t>
            </w:r>
            <w:r>
              <w:t>durant el curs de</w:t>
            </w:r>
            <w:r w:rsidRPr="00EF61FA">
              <w:t xml:space="preserve"> seguiment, en base a la informació, documentació i indicadors</w:t>
            </w:r>
          </w:p>
        </w:tc>
        <w:tc>
          <w:tcPr>
            <w:tcW w:w="390" w:type="dxa"/>
          </w:tcPr>
          <w:p w14:paraId="560AC19B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35BE1A15" w14:textId="77777777" w:rsidTr="004F5DCF">
        <w:tc>
          <w:tcPr>
            <w:tcW w:w="9040" w:type="dxa"/>
            <w:gridSpan w:val="2"/>
          </w:tcPr>
          <w:p w14:paraId="517300B3" w14:textId="77777777" w:rsidR="0029586B" w:rsidRPr="00EF61FA" w:rsidRDefault="0029586B" w:rsidP="007E12A0">
            <w:pPr>
              <w:jc w:val="both"/>
            </w:pPr>
            <w:r w:rsidRPr="00EF61FA">
              <w:t>S’informa de possibles canvis produïts des de l’anterior seguiment/acreditació</w:t>
            </w:r>
          </w:p>
        </w:tc>
        <w:tc>
          <w:tcPr>
            <w:tcW w:w="390" w:type="dxa"/>
          </w:tcPr>
          <w:p w14:paraId="43EEA85F" w14:textId="77777777" w:rsidR="0029586B" w:rsidRPr="00EF61FA" w:rsidRDefault="0029586B" w:rsidP="007E12A0">
            <w:pPr>
              <w:jc w:val="both"/>
            </w:pPr>
          </w:p>
        </w:tc>
      </w:tr>
      <w:tr w:rsidR="004F5DCF" w:rsidRPr="00EF61FA" w14:paraId="6D315824" w14:textId="77777777" w:rsidTr="004F5DCF">
        <w:tc>
          <w:tcPr>
            <w:tcW w:w="448" w:type="dxa"/>
            <w:vMerge w:val="restart"/>
            <w:tcBorders>
              <w:right w:val="single" w:sz="4" w:space="0" w:color="auto"/>
            </w:tcBorders>
            <w:textDirection w:val="btLr"/>
          </w:tcPr>
          <w:p w14:paraId="58FB5BBD" w14:textId="77777777" w:rsidR="004F5DCF" w:rsidRPr="00EF61FA" w:rsidRDefault="004F5DCF" w:rsidP="004F5DCF">
            <w:pPr>
              <w:ind w:left="113" w:right="113"/>
              <w:jc w:val="both"/>
            </w:pPr>
            <w:r w:rsidRPr="0029586B">
              <w:rPr>
                <w:sz w:val="18"/>
                <w:szCs w:val="18"/>
              </w:rPr>
              <w:t>Millores</w:t>
            </w:r>
          </w:p>
        </w:tc>
        <w:tc>
          <w:tcPr>
            <w:tcW w:w="8592" w:type="dxa"/>
            <w:tcBorders>
              <w:left w:val="single" w:sz="4" w:space="0" w:color="auto"/>
            </w:tcBorders>
          </w:tcPr>
          <w:p w14:paraId="3DFB3FC5" w14:textId="77777777" w:rsidR="004F5DCF" w:rsidRPr="00EF61FA" w:rsidRDefault="004F5DCF" w:rsidP="004F5DCF">
            <w:pPr>
              <w:jc w:val="both"/>
            </w:pPr>
            <w:r w:rsidRPr="00EF61FA">
              <w:t>Es comenten les millores finalitzades (i el seu resultat) i les que estan en procés</w:t>
            </w:r>
          </w:p>
        </w:tc>
        <w:tc>
          <w:tcPr>
            <w:tcW w:w="390" w:type="dxa"/>
          </w:tcPr>
          <w:p w14:paraId="6ACA47CC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1FB1AAFF" w14:textId="77777777" w:rsidTr="004F5DCF">
        <w:tc>
          <w:tcPr>
            <w:tcW w:w="448" w:type="dxa"/>
            <w:vMerge/>
            <w:tcBorders>
              <w:right w:val="single" w:sz="4" w:space="0" w:color="auto"/>
            </w:tcBorders>
          </w:tcPr>
          <w:p w14:paraId="190F40CF" w14:textId="77777777" w:rsidR="004F5DCF" w:rsidRPr="00EF61FA" w:rsidRDefault="004F5DCF" w:rsidP="004F5DCF">
            <w:pPr>
              <w:jc w:val="both"/>
            </w:pPr>
          </w:p>
        </w:tc>
        <w:tc>
          <w:tcPr>
            <w:tcW w:w="8592" w:type="dxa"/>
            <w:tcBorders>
              <w:left w:val="single" w:sz="4" w:space="0" w:color="auto"/>
            </w:tcBorders>
          </w:tcPr>
          <w:p w14:paraId="7936160B" w14:textId="77777777" w:rsidR="004F5DCF" w:rsidRPr="00EF61FA" w:rsidRDefault="004F5DCF" w:rsidP="004F5DCF">
            <w:pPr>
              <w:jc w:val="both"/>
            </w:pPr>
            <w:r w:rsidRPr="00EF61FA">
              <w:t>Es justifiquen les noves millores</w:t>
            </w:r>
          </w:p>
        </w:tc>
        <w:tc>
          <w:tcPr>
            <w:tcW w:w="390" w:type="dxa"/>
          </w:tcPr>
          <w:p w14:paraId="2AF8A3D3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6F10AC5E" w14:textId="77777777" w:rsidTr="004F5DCF">
        <w:tc>
          <w:tcPr>
            <w:tcW w:w="448" w:type="dxa"/>
            <w:vMerge/>
            <w:tcBorders>
              <w:right w:val="single" w:sz="4" w:space="0" w:color="auto"/>
            </w:tcBorders>
          </w:tcPr>
          <w:p w14:paraId="7DF9CE34" w14:textId="77777777" w:rsidR="004F5DCF" w:rsidRPr="00EF61FA" w:rsidRDefault="004F5DCF" w:rsidP="004F5DCF">
            <w:pPr>
              <w:jc w:val="both"/>
            </w:pPr>
          </w:p>
        </w:tc>
        <w:tc>
          <w:tcPr>
            <w:tcW w:w="8592" w:type="dxa"/>
            <w:tcBorders>
              <w:left w:val="single" w:sz="4" w:space="0" w:color="auto"/>
            </w:tcBorders>
          </w:tcPr>
          <w:p w14:paraId="73688B5C" w14:textId="77777777" w:rsidR="004F5DCF" w:rsidRPr="00EF61FA" w:rsidRDefault="004F5DCF" w:rsidP="004F5DCF">
            <w:pPr>
              <w:jc w:val="both"/>
            </w:pPr>
            <w:r w:rsidRPr="00EF61FA">
              <w:t>Les millores (finalitzades</w:t>
            </w:r>
            <w:r>
              <w:t>, en procés</w:t>
            </w:r>
            <w:r w:rsidRPr="00EF61FA">
              <w:t xml:space="preserve"> i noves) s’han traslladat correctament al pla de millora</w:t>
            </w:r>
          </w:p>
        </w:tc>
        <w:tc>
          <w:tcPr>
            <w:tcW w:w="390" w:type="dxa"/>
          </w:tcPr>
          <w:p w14:paraId="0CB74CF9" w14:textId="77777777" w:rsidR="004F5DCF" w:rsidRPr="00EF61FA" w:rsidRDefault="004F5DCF" w:rsidP="004F5DCF">
            <w:pPr>
              <w:jc w:val="both"/>
            </w:pPr>
          </w:p>
        </w:tc>
      </w:tr>
      <w:tr w:rsidR="0029586B" w:rsidRPr="00EF61FA" w14:paraId="27EC1501" w14:textId="77777777" w:rsidTr="004F5DCF">
        <w:tc>
          <w:tcPr>
            <w:tcW w:w="9040" w:type="dxa"/>
            <w:gridSpan w:val="2"/>
          </w:tcPr>
          <w:p w14:paraId="6DB19007" w14:textId="77777777" w:rsidR="0029586B" w:rsidRPr="00EF61FA" w:rsidRDefault="0029586B" w:rsidP="007E12A0">
            <w:pPr>
              <w:jc w:val="both"/>
            </w:pPr>
            <w:r w:rsidRPr="00EF61FA">
              <w:t>S’incorpora l’avaluació de l’estàndard</w:t>
            </w:r>
          </w:p>
        </w:tc>
        <w:tc>
          <w:tcPr>
            <w:tcW w:w="390" w:type="dxa"/>
          </w:tcPr>
          <w:p w14:paraId="4FEF3C60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6450C06D" w14:textId="77777777" w:rsidTr="004F5DCF">
        <w:tc>
          <w:tcPr>
            <w:tcW w:w="9040" w:type="dxa"/>
            <w:gridSpan w:val="2"/>
          </w:tcPr>
          <w:p w14:paraId="26EE90F2" w14:textId="77777777" w:rsidR="0029586B" w:rsidRPr="00EF61FA" w:rsidRDefault="0029586B" w:rsidP="007E12A0">
            <w:pPr>
              <w:jc w:val="both"/>
            </w:pPr>
            <w:r w:rsidRPr="00EF61FA">
              <w:t>Els enllaços web incorporats funcionen correctament</w:t>
            </w:r>
          </w:p>
        </w:tc>
        <w:tc>
          <w:tcPr>
            <w:tcW w:w="390" w:type="dxa"/>
          </w:tcPr>
          <w:p w14:paraId="293B55A1" w14:textId="77777777" w:rsidR="0029586B" w:rsidRPr="00EF61FA" w:rsidRDefault="0029586B" w:rsidP="007E12A0">
            <w:pPr>
              <w:jc w:val="both"/>
            </w:pPr>
          </w:p>
        </w:tc>
      </w:tr>
    </w:tbl>
    <w:p w14:paraId="08F3059E" w14:textId="4971BE98" w:rsidR="0029586B" w:rsidRDefault="0029586B" w:rsidP="0029586B">
      <w:pPr>
        <w:jc w:val="both"/>
      </w:pPr>
    </w:p>
    <w:p w14:paraId="2BA9B5E5" w14:textId="28B3E284" w:rsidR="00174BF5" w:rsidRDefault="00174BF5" w:rsidP="0029586B">
      <w:pPr>
        <w:jc w:val="both"/>
      </w:pPr>
    </w:p>
    <w:p w14:paraId="1805B101" w14:textId="2D643F0B" w:rsidR="00174BF5" w:rsidRDefault="00174BF5" w:rsidP="0029586B">
      <w:pPr>
        <w:jc w:val="both"/>
      </w:pPr>
    </w:p>
    <w:p w14:paraId="79D34E00" w14:textId="77777777" w:rsidR="00174BF5" w:rsidRDefault="00174BF5" w:rsidP="0029586B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8"/>
        <w:gridCol w:w="8372"/>
        <w:gridCol w:w="384"/>
      </w:tblGrid>
      <w:tr w:rsidR="0029586B" w:rsidRPr="00EF61FA" w14:paraId="0D52AB73" w14:textId="77777777" w:rsidTr="007E12A0">
        <w:tc>
          <w:tcPr>
            <w:tcW w:w="9430" w:type="dxa"/>
            <w:gridSpan w:val="3"/>
            <w:shd w:val="clear" w:color="auto" w:fill="F2F2F2" w:themeFill="background1" w:themeFillShade="F2"/>
          </w:tcPr>
          <w:p w14:paraId="6E2B4714" w14:textId="77777777" w:rsidR="0029586B" w:rsidRPr="00EF61FA" w:rsidRDefault="0029586B" w:rsidP="007E12A0">
            <w:pPr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lastRenderedPageBreak/>
              <w:t>Estàndard 4: Adequació del professorat al programa formatiu</w:t>
            </w:r>
          </w:p>
        </w:tc>
      </w:tr>
      <w:tr w:rsidR="0029586B" w:rsidRPr="00EF61FA" w14:paraId="60BDA5E3" w14:textId="77777777" w:rsidTr="0029586B">
        <w:tc>
          <w:tcPr>
            <w:tcW w:w="9039" w:type="dxa"/>
            <w:gridSpan w:val="2"/>
          </w:tcPr>
          <w:p w14:paraId="378824E2" w14:textId="77777777" w:rsidR="0029586B" w:rsidRPr="00EF61FA" w:rsidRDefault="0029586B" w:rsidP="007E12A0">
            <w:pPr>
              <w:jc w:val="both"/>
            </w:pPr>
            <w:r w:rsidRPr="00EF61FA">
              <w:t>S’incorpora la valoració prèvia d’acreditació de l’estàndard</w:t>
            </w:r>
          </w:p>
        </w:tc>
        <w:tc>
          <w:tcPr>
            <w:tcW w:w="391" w:type="dxa"/>
          </w:tcPr>
          <w:p w14:paraId="7CFBBE3A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38E03AD1" w14:textId="77777777" w:rsidTr="0029586B">
        <w:tc>
          <w:tcPr>
            <w:tcW w:w="9039" w:type="dxa"/>
            <w:gridSpan w:val="2"/>
          </w:tcPr>
          <w:p w14:paraId="6691E82E" w14:textId="77777777" w:rsidR="0029586B" w:rsidRPr="00EF61FA" w:rsidRDefault="00636635" w:rsidP="007E12A0">
            <w:pPr>
              <w:jc w:val="both"/>
            </w:pPr>
            <w:r w:rsidRPr="00EF61FA">
              <w:t xml:space="preserve">Es comenta </w:t>
            </w:r>
            <w:r>
              <w:t xml:space="preserve">i es valora </w:t>
            </w:r>
            <w:r w:rsidRPr="00EF61FA">
              <w:t xml:space="preserve">el desenvolupament de l’estàndard </w:t>
            </w:r>
            <w:r>
              <w:t>durant el curs de</w:t>
            </w:r>
            <w:r w:rsidRPr="00EF61FA">
              <w:t xml:space="preserve"> seguiment, en base a la informació, documentació i indicadors</w:t>
            </w:r>
          </w:p>
        </w:tc>
        <w:tc>
          <w:tcPr>
            <w:tcW w:w="391" w:type="dxa"/>
          </w:tcPr>
          <w:p w14:paraId="06850A13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0038ED28" w14:textId="77777777" w:rsidTr="0029586B">
        <w:tc>
          <w:tcPr>
            <w:tcW w:w="9039" w:type="dxa"/>
            <w:gridSpan w:val="2"/>
          </w:tcPr>
          <w:p w14:paraId="0D3D3B72" w14:textId="77777777" w:rsidR="0029586B" w:rsidRPr="00EF61FA" w:rsidRDefault="0029586B" w:rsidP="007E12A0">
            <w:pPr>
              <w:jc w:val="both"/>
            </w:pPr>
            <w:r w:rsidRPr="00EF61FA">
              <w:t>S’informa de possibles canvis produïts des de l’anterior seguiment/acreditació</w:t>
            </w:r>
          </w:p>
        </w:tc>
        <w:tc>
          <w:tcPr>
            <w:tcW w:w="391" w:type="dxa"/>
          </w:tcPr>
          <w:p w14:paraId="011E3DE3" w14:textId="77777777" w:rsidR="0029586B" w:rsidRPr="00EF61FA" w:rsidRDefault="0029586B" w:rsidP="007E12A0">
            <w:pPr>
              <w:jc w:val="both"/>
            </w:pPr>
          </w:p>
        </w:tc>
      </w:tr>
      <w:tr w:rsidR="004F5DCF" w:rsidRPr="00EF61FA" w14:paraId="3482BC8A" w14:textId="77777777" w:rsidTr="004F5DCF"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14:paraId="22EEDA25" w14:textId="77777777" w:rsidR="004F5DCF" w:rsidRPr="00EF61FA" w:rsidRDefault="004F5DCF" w:rsidP="004F5DCF">
            <w:pPr>
              <w:ind w:left="113" w:right="113"/>
              <w:jc w:val="both"/>
            </w:pPr>
            <w:r w:rsidRPr="0029586B">
              <w:rPr>
                <w:sz w:val="18"/>
                <w:szCs w:val="18"/>
              </w:rPr>
              <w:t>Millores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40338EC6" w14:textId="77777777" w:rsidR="004F5DCF" w:rsidRPr="00EF61FA" w:rsidRDefault="004F5DCF" w:rsidP="004F5DCF">
            <w:pPr>
              <w:jc w:val="both"/>
            </w:pPr>
            <w:r w:rsidRPr="00EF61FA">
              <w:t>Es comenten les millores finalitzades (i el seu resultat) i les que estan en procés</w:t>
            </w:r>
          </w:p>
        </w:tc>
        <w:tc>
          <w:tcPr>
            <w:tcW w:w="391" w:type="dxa"/>
          </w:tcPr>
          <w:p w14:paraId="14F92164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533AF084" w14:textId="77777777" w:rsidTr="004F5DCF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687D15A" w14:textId="77777777" w:rsidR="004F5DCF" w:rsidRPr="00EF61FA" w:rsidRDefault="004F5DCF" w:rsidP="004F5DCF">
            <w:pPr>
              <w:jc w:val="both"/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73772DA7" w14:textId="77777777" w:rsidR="004F5DCF" w:rsidRPr="00EF61FA" w:rsidRDefault="004F5DCF" w:rsidP="004F5DCF">
            <w:pPr>
              <w:jc w:val="both"/>
            </w:pPr>
            <w:r w:rsidRPr="00EF61FA">
              <w:t>Es justifiquen les noves millores</w:t>
            </w:r>
          </w:p>
        </w:tc>
        <w:tc>
          <w:tcPr>
            <w:tcW w:w="391" w:type="dxa"/>
          </w:tcPr>
          <w:p w14:paraId="3E1F5634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451B7243" w14:textId="77777777" w:rsidTr="004F5DCF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729D9D0" w14:textId="77777777" w:rsidR="004F5DCF" w:rsidRPr="00EF61FA" w:rsidRDefault="004F5DCF" w:rsidP="004F5DCF">
            <w:pPr>
              <w:jc w:val="both"/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3B95BC95" w14:textId="77777777" w:rsidR="004F5DCF" w:rsidRPr="00EF61FA" w:rsidRDefault="004F5DCF" w:rsidP="004F5DCF">
            <w:pPr>
              <w:jc w:val="both"/>
            </w:pPr>
            <w:r w:rsidRPr="00EF61FA">
              <w:t>Les millores (finalitzades</w:t>
            </w:r>
            <w:r>
              <w:t>, en procés</w:t>
            </w:r>
            <w:r w:rsidRPr="00EF61FA">
              <w:t xml:space="preserve"> i noves) s’han traslladat correctament al pla de millora</w:t>
            </w:r>
          </w:p>
        </w:tc>
        <w:tc>
          <w:tcPr>
            <w:tcW w:w="391" w:type="dxa"/>
          </w:tcPr>
          <w:p w14:paraId="7A70668F" w14:textId="77777777" w:rsidR="004F5DCF" w:rsidRPr="00EF61FA" w:rsidRDefault="004F5DCF" w:rsidP="004F5DCF">
            <w:pPr>
              <w:jc w:val="both"/>
            </w:pPr>
          </w:p>
        </w:tc>
      </w:tr>
      <w:tr w:rsidR="0029586B" w:rsidRPr="00EF61FA" w14:paraId="0BC72F7E" w14:textId="77777777" w:rsidTr="0029586B">
        <w:tc>
          <w:tcPr>
            <w:tcW w:w="9039" w:type="dxa"/>
            <w:gridSpan w:val="2"/>
          </w:tcPr>
          <w:p w14:paraId="48FB46FC" w14:textId="77777777" w:rsidR="0029586B" w:rsidRPr="00EF61FA" w:rsidRDefault="0029586B" w:rsidP="007E12A0">
            <w:pPr>
              <w:jc w:val="both"/>
            </w:pPr>
            <w:r w:rsidRPr="00EF61FA">
              <w:t>S’incorpora l’avaluació de l’estàndard</w:t>
            </w:r>
          </w:p>
        </w:tc>
        <w:tc>
          <w:tcPr>
            <w:tcW w:w="391" w:type="dxa"/>
          </w:tcPr>
          <w:p w14:paraId="6ADF18CC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149E7077" w14:textId="77777777" w:rsidTr="0029586B">
        <w:tc>
          <w:tcPr>
            <w:tcW w:w="9039" w:type="dxa"/>
            <w:gridSpan w:val="2"/>
          </w:tcPr>
          <w:p w14:paraId="73759F1B" w14:textId="77777777" w:rsidR="0029586B" w:rsidRPr="00EF61FA" w:rsidRDefault="0029586B" w:rsidP="007E12A0">
            <w:pPr>
              <w:jc w:val="both"/>
            </w:pPr>
            <w:r w:rsidRPr="00EF61FA">
              <w:t>Els enllaços web incorporats funcionen correctament</w:t>
            </w:r>
          </w:p>
        </w:tc>
        <w:tc>
          <w:tcPr>
            <w:tcW w:w="391" w:type="dxa"/>
          </w:tcPr>
          <w:p w14:paraId="0265C0B4" w14:textId="77777777" w:rsidR="0029586B" w:rsidRPr="00EF61FA" w:rsidRDefault="0029586B" w:rsidP="007E12A0">
            <w:pPr>
              <w:jc w:val="both"/>
            </w:pPr>
          </w:p>
        </w:tc>
      </w:tr>
    </w:tbl>
    <w:p w14:paraId="1D4D4C1E" w14:textId="77777777" w:rsidR="0029586B" w:rsidRDefault="0029586B" w:rsidP="0029586B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8"/>
        <w:gridCol w:w="8372"/>
        <w:gridCol w:w="384"/>
      </w:tblGrid>
      <w:tr w:rsidR="0029586B" w:rsidRPr="00EF61FA" w14:paraId="470E4DF7" w14:textId="77777777" w:rsidTr="007E12A0">
        <w:tc>
          <w:tcPr>
            <w:tcW w:w="9430" w:type="dxa"/>
            <w:gridSpan w:val="3"/>
            <w:shd w:val="clear" w:color="auto" w:fill="F2F2F2" w:themeFill="background1" w:themeFillShade="F2"/>
          </w:tcPr>
          <w:p w14:paraId="396DDEEF" w14:textId="77777777" w:rsidR="0029586B" w:rsidRPr="00EF61FA" w:rsidRDefault="0029586B" w:rsidP="007E12A0">
            <w:pPr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Estàndard 5: Eficàcia dels sistemes de suport a l’aprenentatge</w:t>
            </w:r>
          </w:p>
        </w:tc>
      </w:tr>
      <w:tr w:rsidR="0029586B" w:rsidRPr="00EF61FA" w14:paraId="65DC579E" w14:textId="77777777" w:rsidTr="0029586B">
        <w:tc>
          <w:tcPr>
            <w:tcW w:w="9039" w:type="dxa"/>
            <w:gridSpan w:val="2"/>
          </w:tcPr>
          <w:p w14:paraId="0AD1E017" w14:textId="77777777" w:rsidR="0029586B" w:rsidRPr="00EF61FA" w:rsidRDefault="0029586B" w:rsidP="007E12A0">
            <w:pPr>
              <w:jc w:val="both"/>
            </w:pPr>
            <w:r w:rsidRPr="00EF61FA">
              <w:t>S’incorpora la valoració prèvia d’acreditació de l’estàndard</w:t>
            </w:r>
          </w:p>
        </w:tc>
        <w:tc>
          <w:tcPr>
            <w:tcW w:w="391" w:type="dxa"/>
          </w:tcPr>
          <w:p w14:paraId="308E804A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4F2A0349" w14:textId="77777777" w:rsidTr="0029586B">
        <w:tc>
          <w:tcPr>
            <w:tcW w:w="9039" w:type="dxa"/>
            <w:gridSpan w:val="2"/>
          </w:tcPr>
          <w:p w14:paraId="511A4634" w14:textId="77777777" w:rsidR="0029586B" w:rsidRPr="00EF61FA" w:rsidRDefault="0029586B" w:rsidP="007E12A0">
            <w:pPr>
              <w:jc w:val="both"/>
            </w:pPr>
            <w:r w:rsidRPr="00EF61FA">
              <w:t>S’incorpora l’enllaç</w:t>
            </w:r>
            <w:r>
              <w:t xml:space="preserve"> </w:t>
            </w:r>
            <w:r w:rsidRPr="00EF61FA">
              <w:t>al PAT del centre</w:t>
            </w:r>
          </w:p>
        </w:tc>
        <w:tc>
          <w:tcPr>
            <w:tcW w:w="391" w:type="dxa"/>
          </w:tcPr>
          <w:p w14:paraId="780411C1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142C5076" w14:textId="77777777" w:rsidTr="0029586B">
        <w:tc>
          <w:tcPr>
            <w:tcW w:w="9039" w:type="dxa"/>
            <w:gridSpan w:val="2"/>
          </w:tcPr>
          <w:p w14:paraId="19CCF032" w14:textId="77777777" w:rsidR="0029586B" w:rsidRPr="00EF61FA" w:rsidRDefault="00636635" w:rsidP="007E12A0">
            <w:pPr>
              <w:jc w:val="both"/>
            </w:pPr>
            <w:r w:rsidRPr="00EF61FA">
              <w:t xml:space="preserve">Es comenta </w:t>
            </w:r>
            <w:r>
              <w:t xml:space="preserve">i es valora </w:t>
            </w:r>
            <w:r w:rsidRPr="00EF61FA">
              <w:t xml:space="preserve">el desenvolupament de l’estàndard </w:t>
            </w:r>
            <w:r>
              <w:t>durant el curs de</w:t>
            </w:r>
            <w:r w:rsidRPr="00EF61FA">
              <w:t xml:space="preserve"> seguiment, en base a la informació, documentació i indicadors</w:t>
            </w:r>
          </w:p>
        </w:tc>
        <w:tc>
          <w:tcPr>
            <w:tcW w:w="391" w:type="dxa"/>
          </w:tcPr>
          <w:p w14:paraId="66277E7C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3D27E6A8" w14:textId="77777777" w:rsidTr="0029586B">
        <w:tc>
          <w:tcPr>
            <w:tcW w:w="9039" w:type="dxa"/>
            <w:gridSpan w:val="2"/>
          </w:tcPr>
          <w:p w14:paraId="03178A8C" w14:textId="77777777" w:rsidR="0029586B" w:rsidRPr="00EF61FA" w:rsidRDefault="0029586B" w:rsidP="007E12A0">
            <w:pPr>
              <w:jc w:val="both"/>
            </w:pPr>
            <w:r w:rsidRPr="00EF61FA">
              <w:t>S’informa de possibles canvis produïts des de l’anterior seguiment/acreditació</w:t>
            </w:r>
          </w:p>
        </w:tc>
        <w:tc>
          <w:tcPr>
            <w:tcW w:w="391" w:type="dxa"/>
          </w:tcPr>
          <w:p w14:paraId="392AE1DE" w14:textId="77777777" w:rsidR="0029586B" w:rsidRPr="00EF61FA" w:rsidRDefault="0029586B" w:rsidP="007E12A0">
            <w:pPr>
              <w:jc w:val="both"/>
            </w:pPr>
          </w:p>
        </w:tc>
      </w:tr>
      <w:tr w:rsidR="004F5DCF" w:rsidRPr="00EF61FA" w14:paraId="4D6F52FA" w14:textId="77777777" w:rsidTr="004F5DCF"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14:paraId="3EC87FD1" w14:textId="77777777" w:rsidR="004F5DCF" w:rsidRPr="00EF61FA" w:rsidRDefault="004F5DCF" w:rsidP="004F5DCF">
            <w:pPr>
              <w:ind w:left="113" w:right="113"/>
              <w:jc w:val="both"/>
            </w:pPr>
            <w:r w:rsidRPr="0029586B">
              <w:rPr>
                <w:sz w:val="18"/>
                <w:szCs w:val="18"/>
              </w:rPr>
              <w:t>Millores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2CDC4507" w14:textId="77777777" w:rsidR="004F5DCF" w:rsidRPr="00EF61FA" w:rsidRDefault="004F5DCF" w:rsidP="004F5DCF">
            <w:pPr>
              <w:jc w:val="both"/>
            </w:pPr>
            <w:r w:rsidRPr="00EF61FA">
              <w:t>Es comenten les millores finalitzades (i el seu resultat) i les que estan en procés</w:t>
            </w:r>
          </w:p>
        </w:tc>
        <w:tc>
          <w:tcPr>
            <w:tcW w:w="391" w:type="dxa"/>
          </w:tcPr>
          <w:p w14:paraId="1950D7B1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28A0654F" w14:textId="77777777" w:rsidTr="004F5DCF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42CF2B12" w14:textId="77777777" w:rsidR="004F5DCF" w:rsidRPr="00EF61FA" w:rsidRDefault="004F5DCF" w:rsidP="004F5DCF">
            <w:pPr>
              <w:jc w:val="both"/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20B41ABF" w14:textId="77777777" w:rsidR="004F5DCF" w:rsidRPr="00EF61FA" w:rsidRDefault="004F5DCF" w:rsidP="004F5DCF">
            <w:pPr>
              <w:jc w:val="both"/>
            </w:pPr>
            <w:r w:rsidRPr="00EF61FA">
              <w:t>Es justifiquen les noves millores</w:t>
            </w:r>
          </w:p>
        </w:tc>
        <w:tc>
          <w:tcPr>
            <w:tcW w:w="391" w:type="dxa"/>
          </w:tcPr>
          <w:p w14:paraId="3872D69F" w14:textId="77777777" w:rsidR="004F5DCF" w:rsidRPr="00EF61FA" w:rsidRDefault="004F5DCF" w:rsidP="004F5DCF">
            <w:pPr>
              <w:jc w:val="both"/>
            </w:pPr>
          </w:p>
        </w:tc>
      </w:tr>
      <w:tr w:rsidR="004F5DCF" w:rsidRPr="00EF61FA" w14:paraId="5A10726D" w14:textId="77777777" w:rsidTr="004F5DCF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2C5B4F7B" w14:textId="77777777" w:rsidR="004F5DCF" w:rsidRPr="00EF61FA" w:rsidRDefault="004F5DCF" w:rsidP="004F5DCF">
            <w:pPr>
              <w:jc w:val="both"/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4604FBF9" w14:textId="77777777" w:rsidR="004F5DCF" w:rsidRPr="00EF61FA" w:rsidRDefault="004F5DCF" w:rsidP="004F5DCF">
            <w:pPr>
              <w:jc w:val="both"/>
            </w:pPr>
            <w:r w:rsidRPr="00EF61FA">
              <w:t>Les millores (finalitzades</w:t>
            </w:r>
            <w:r>
              <w:t>, en procés</w:t>
            </w:r>
            <w:r w:rsidRPr="00EF61FA">
              <w:t xml:space="preserve"> i noves) s’han traslladat correctament al pla de millora</w:t>
            </w:r>
          </w:p>
        </w:tc>
        <w:tc>
          <w:tcPr>
            <w:tcW w:w="391" w:type="dxa"/>
          </w:tcPr>
          <w:p w14:paraId="48435493" w14:textId="77777777" w:rsidR="004F5DCF" w:rsidRPr="00EF61FA" w:rsidRDefault="004F5DCF" w:rsidP="004F5DCF">
            <w:pPr>
              <w:jc w:val="both"/>
            </w:pPr>
          </w:p>
        </w:tc>
      </w:tr>
      <w:tr w:rsidR="0029586B" w:rsidRPr="00EF61FA" w14:paraId="0628C980" w14:textId="77777777" w:rsidTr="0029586B">
        <w:tc>
          <w:tcPr>
            <w:tcW w:w="9039" w:type="dxa"/>
            <w:gridSpan w:val="2"/>
          </w:tcPr>
          <w:p w14:paraId="4402B66F" w14:textId="77777777" w:rsidR="0029586B" w:rsidRPr="00EF61FA" w:rsidRDefault="0029586B" w:rsidP="007E12A0">
            <w:pPr>
              <w:jc w:val="both"/>
            </w:pPr>
            <w:r w:rsidRPr="00EF61FA">
              <w:t>S’incorpora l’avaluació de l’estàndard</w:t>
            </w:r>
          </w:p>
        </w:tc>
        <w:tc>
          <w:tcPr>
            <w:tcW w:w="391" w:type="dxa"/>
          </w:tcPr>
          <w:p w14:paraId="371D9D50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6929667C" w14:textId="77777777" w:rsidTr="0029586B">
        <w:tc>
          <w:tcPr>
            <w:tcW w:w="9039" w:type="dxa"/>
            <w:gridSpan w:val="2"/>
          </w:tcPr>
          <w:p w14:paraId="65C6F942" w14:textId="77777777" w:rsidR="0029586B" w:rsidRPr="00EF61FA" w:rsidRDefault="0029586B" w:rsidP="007E12A0">
            <w:pPr>
              <w:jc w:val="both"/>
            </w:pPr>
            <w:r w:rsidRPr="00EF61FA">
              <w:t>Els enllaços web incorporats funcionen correctament</w:t>
            </w:r>
          </w:p>
        </w:tc>
        <w:tc>
          <w:tcPr>
            <w:tcW w:w="391" w:type="dxa"/>
          </w:tcPr>
          <w:p w14:paraId="1D5536F0" w14:textId="77777777" w:rsidR="0029586B" w:rsidRPr="00EF61FA" w:rsidRDefault="0029586B" w:rsidP="007E12A0">
            <w:pPr>
              <w:jc w:val="both"/>
            </w:pPr>
          </w:p>
        </w:tc>
      </w:tr>
    </w:tbl>
    <w:p w14:paraId="744D7FF5" w14:textId="77777777" w:rsidR="0029586B" w:rsidRDefault="0029586B" w:rsidP="0029586B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8"/>
        <w:gridCol w:w="8372"/>
        <w:gridCol w:w="384"/>
      </w:tblGrid>
      <w:tr w:rsidR="0029586B" w:rsidRPr="00EF61FA" w14:paraId="218327B3" w14:textId="77777777" w:rsidTr="0075400F">
        <w:tc>
          <w:tcPr>
            <w:tcW w:w="9204" w:type="dxa"/>
            <w:gridSpan w:val="3"/>
            <w:shd w:val="clear" w:color="auto" w:fill="F2F2F2" w:themeFill="background1" w:themeFillShade="F2"/>
          </w:tcPr>
          <w:p w14:paraId="5C32BCD5" w14:textId="77777777" w:rsidR="0029586B" w:rsidRPr="00EF61FA" w:rsidRDefault="0029586B" w:rsidP="007E12A0">
            <w:pPr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Estàndard 6. Qualitat dels resultats dels programes formatius (per a cada titulació)</w:t>
            </w:r>
          </w:p>
        </w:tc>
      </w:tr>
      <w:tr w:rsidR="0029586B" w:rsidRPr="00EF61FA" w14:paraId="11C64E87" w14:textId="77777777" w:rsidTr="0075400F">
        <w:tc>
          <w:tcPr>
            <w:tcW w:w="8820" w:type="dxa"/>
            <w:gridSpan w:val="2"/>
          </w:tcPr>
          <w:p w14:paraId="3F96BC38" w14:textId="77777777" w:rsidR="0029586B" w:rsidRPr="00EF61FA" w:rsidRDefault="0029586B" w:rsidP="007E12A0">
            <w:pPr>
              <w:jc w:val="both"/>
            </w:pPr>
            <w:r w:rsidRPr="00EF61FA">
              <w:t>S’incorpora la valoració prèvia d’acreditació de l’estàndard</w:t>
            </w:r>
          </w:p>
        </w:tc>
        <w:tc>
          <w:tcPr>
            <w:tcW w:w="384" w:type="dxa"/>
          </w:tcPr>
          <w:p w14:paraId="14BF810B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3E066534" w14:textId="77777777" w:rsidTr="0075400F">
        <w:tc>
          <w:tcPr>
            <w:tcW w:w="8820" w:type="dxa"/>
            <w:gridSpan w:val="2"/>
          </w:tcPr>
          <w:p w14:paraId="7FBF481D" w14:textId="77777777" w:rsidR="0029586B" w:rsidRPr="00EF61FA" w:rsidRDefault="00636635" w:rsidP="007E12A0">
            <w:pPr>
              <w:jc w:val="both"/>
            </w:pPr>
            <w:r w:rsidRPr="00EF61FA">
              <w:t xml:space="preserve">Es comenta </w:t>
            </w:r>
            <w:r>
              <w:t xml:space="preserve">i es valora </w:t>
            </w:r>
            <w:r w:rsidRPr="00EF61FA">
              <w:t xml:space="preserve">el desenvolupament de l’estàndard </w:t>
            </w:r>
            <w:r>
              <w:t>durant el curs de</w:t>
            </w:r>
            <w:r w:rsidRPr="00EF61FA">
              <w:t xml:space="preserve"> seguiment, en base a la informació, documentació i indicadors</w:t>
            </w:r>
          </w:p>
        </w:tc>
        <w:tc>
          <w:tcPr>
            <w:tcW w:w="384" w:type="dxa"/>
          </w:tcPr>
          <w:p w14:paraId="683E6DC7" w14:textId="77777777" w:rsidR="0029586B" w:rsidRPr="00EF61FA" w:rsidRDefault="0029586B" w:rsidP="007E12A0">
            <w:pPr>
              <w:jc w:val="both"/>
            </w:pPr>
          </w:p>
        </w:tc>
      </w:tr>
      <w:tr w:rsidR="0075400F" w:rsidRPr="00EF61FA" w14:paraId="08EB3C0D" w14:textId="77777777" w:rsidTr="0075400F">
        <w:tc>
          <w:tcPr>
            <w:tcW w:w="8820" w:type="dxa"/>
            <w:gridSpan w:val="2"/>
          </w:tcPr>
          <w:p w14:paraId="166543AD" w14:textId="77777777" w:rsidR="0075400F" w:rsidRPr="00EF61FA" w:rsidRDefault="0075400F" w:rsidP="0075400F">
            <w:pPr>
              <w:jc w:val="both"/>
            </w:pPr>
            <w:r w:rsidRPr="00EF61FA">
              <w:t>S’informa de possibles canvis produïts des de l’anterior seguiment/acreditació</w:t>
            </w:r>
          </w:p>
        </w:tc>
        <w:tc>
          <w:tcPr>
            <w:tcW w:w="384" w:type="dxa"/>
          </w:tcPr>
          <w:p w14:paraId="45E1F7C6" w14:textId="77777777" w:rsidR="0075400F" w:rsidRPr="00EF61FA" w:rsidRDefault="0075400F" w:rsidP="0075400F">
            <w:pPr>
              <w:jc w:val="both"/>
            </w:pPr>
          </w:p>
        </w:tc>
      </w:tr>
      <w:tr w:rsidR="0075400F" w:rsidRPr="00EF61FA" w14:paraId="60FE7248" w14:textId="77777777" w:rsidTr="0075400F">
        <w:tc>
          <w:tcPr>
            <w:tcW w:w="448" w:type="dxa"/>
            <w:vMerge w:val="restart"/>
            <w:tcBorders>
              <w:right w:val="single" w:sz="4" w:space="0" w:color="auto"/>
            </w:tcBorders>
            <w:textDirection w:val="btLr"/>
          </w:tcPr>
          <w:p w14:paraId="436B7F63" w14:textId="77777777" w:rsidR="0075400F" w:rsidRPr="00EF61FA" w:rsidRDefault="0075400F" w:rsidP="0075400F">
            <w:pPr>
              <w:ind w:left="113" w:right="113"/>
              <w:jc w:val="both"/>
            </w:pPr>
            <w:r w:rsidRPr="0029586B">
              <w:rPr>
                <w:sz w:val="18"/>
                <w:szCs w:val="18"/>
              </w:rPr>
              <w:t>Millores</w:t>
            </w:r>
          </w:p>
        </w:tc>
        <w:tc>
          <w:tcPr>
            <w:tcW w:w="8372" w:type="dxa"/>
            <w:tcBorders>
              <w:left w:val="single" w:sz="4" w:space="0" w:color="auto"/>
            </w:tcBorders>
          </w:tcPr>
          <w:p w14:paraId="0E02C971" w14:textId="77777777" w:rsidR="0075400F" w:rsidRPr="00EF61FA" w:rsidRDefault="0075400F" w:rsidP="0075400F">
            <w:pPr>
              <w:jc w:val="both"/>
            </w:pPr>
            <w:r w:rsidRPr="00EF61FA">
              <w:t>Es comenten les millores finalitzades (i el seu resultat) i les que estan en procés</w:t>
            </w:r>
          </w:p>
        </w:tc>
        <w:tc>
          <w:tcPr>
            <w:tcW w:w="384" w:type="dxa"/>
          </w:tcPr>
          <w:p w14:paraId="1BF6AAAD" w14:textId="77777777" w:rsidR="0075400F" w:rsidRPr="00EF61FA" w:rsidRDefault="0075400F" w:rsidP="0075400F">
            <w:pPr>
              <w:jc w:val="both"/>
            </w:pPr>
          </w:p>
        </w:tc>
      </w:tr>
      <w:tr w:rsidR="0075400F" w:rsidRPr="00EF61FA" w14:paraId="69452B0E" w14:textId="77777777" w:rsidTr="0075400F">
        <w:tc>
          <w:tcPr>
            <w:tcW w:w="448" w:type="dxa"/>
            <w:vMerge/>
            <w:tcBorders>
              <w:right w:val="single" w:sz="4" w:space="0" w:color="auto"/>
            </w:tcBorders>
          </w:tcPr>
          <w:p w14:paraId="1C732048" w14:textId="77777777" w:rsidR="0075400F" w:rsidRPr="00EF61FA" w:rsidRDefault="0075400F" w:rsidP="0075400F">
            <w:pPr>
              <w:jc w:val="both"/>
            </w:pPr>
          </w:p>
        </w:tc>
        <w:tc>
          <w:tcPr>
            <w:tcW w:w="8372" w:type="dxa"/>
            <w:tcBorders>
              <w:left w:val="single" w:sz="4" w:space="0" w:color="auto"/>
            </w:tcBorders>
          </w:tcPr>
          <w:p w14:paraId="07AA21C2" w14:textId="77777777" w:rsidR="0075400F" w:rsidRPr="00EF61FA" w:rsidRDefault="0075400F" w:rsidP="0075400F">
            <w:pPr>
              <w:jc w:val="both"/>
            </w:pPr>
            <w:r w:rsidRPr="00EF61FA">
              <w:t>Es justifiquen les noves millores</w:t>
            </w:r>
          </w:p>
        </w:tc>
        <w:tc>
          <w:tcPr>
            <w:tcW w:w="384" w:type="dxa"/>
          </w:tcPr>
          <w:p w14:paraId="24DDBA6A" w14:textId="77777777" w:rsidR="0075400F" w:rsidRPr="00EF61FA" w:rsidRDefault="0075400F" w:rsidP="0075400F">
            <w:pPr>
              <w:jc w:val="both"/>
            </w:pPr>
          </w:p>
        </w:tc>
      </w:tr>
      <w:tr w:rsidR="0075400F" w:rsidRPr="00EF61FA" w14:paraId="1222D5A4" w14:textId="77777777" w:rsidTr="0075400F">
        <w:tc>
          <w:tcPr>
            <w:tcW w:w="448" w:type="dxa"/>
            <w:vMerge/>
            <w:tcBorders>
              <w:right w:val="single" w:sz="4" w:space="0" w:color="auto"/>
            </w:tcBorders>
          </w:tcPr>
          <w:p w14:paraId="1D919AEB" w14:textId="77777777" w:rsidR="0075400F" w:rsidRPr="00EF61FA" w:rsidRDefault="0075400F" w:rsidP="0075400F">
            <w:pPr>
              <w:jc w:val="both"/>
            </w:pPr>
          </w:p>
        </w:tc>
        <w:tc>
          <w:tcPr>
            <w:tcW w:w="8372" w:type="dxa"/>
            <w:tcBorders>
              <w:left w:val="single" w:sz="4" w:space="0" w:color="auto"/>
            </w:tcBorders>
          </w:tcPr>
          <w:p w14:paraId="75F0F33F" w14:textId="77777777" w:rsidR="0075400F" w:rsidRPr="00EF61FA" w:rsidRDefault="0075400F" w:rsidP="0075400F">
            <w:pPr>
              <w:jc w:val="both"/>
            </w:pPr>
            <w:r w:rsidRPr="00EF61FA">
              <w:t>Les millores (finalitzades</w:t>
            </w:r>
            <w:r>
              <w:t>, en procés</w:t>
            </w:r>
            <w:r w:rsidRPr="00EF61FA">
              <w:t xml:space="preserve"> i noves) s’han traslladat correctament al pla de millora</w:t>
            </w:r>
          </w:p>
        </w:tc>
        <w:tc>
          <w:tcPr>
            <w:tcW w:w="384" w:type="dxa"/>
          </w:tcPr>
          <w:p w14:paraId="37B0BBD6" w14:textId="77777777" w:rsidR="0075400F" w:rsidRPr="00EF61FA" w:rsidRDefault="0075400F" w:rsidP="0075400F">
            <w:pPr>
              <w:jc w:val="both"/>
            </w:pPr>
          </w:p>
        </w:tc>
      </w:tr>
      <w:tr w:rsidR="0075400F" w:rsidRPr="00EF61FA" w14:paraId="36C23B21" w14:textId="77777777" w:rsidTr="0075400F">
        <w:tc>
          <w:tcPr>
            <w:tcW w:w="8820" w:type="dxa"/>
            <w:gridSpan w:val="2"/>
          </w:tcPr>
          <w:p w14:paraId="5D6AA056" w14:textId="77777777" w:rsidR="0075400F" w:rsidRPr="00EF61FA" w:rsidRDefault="0075400F" w:rsidP="0075400F">
            <w:pPr>
              <w:jc w:val="both"/>
            </w:pPr>
            <w:r w:rsidRPr="00EF61FA">
              <w:t>S’incorpora l’avaluació de l’estàndard</w:t>
            </w:r>
          </w:p>
        </w:tc>
        <w:tc>
          <w:tcPr>
            <w:tcW w:w="384" w:type="dxa"/>
          </w:tcPr>
          <w:p w14:paraId="5E95E014" w14:textId="77777777" w:rsidR="0075400F" w:rsidRPr="00EF61FA" w:rsidRDefault="0075400F" w:rsidP="0075400F">
            <w:pPr>
              <w:jc w:val="both"/>
            </w:pPr>
          </w:p>
        </w:tc>
      </w:tr>
      <w:tr w:rsidR="0075400F" w:rsidRPr="00EF61FA" w14:paraId="52E2E69A" w14:textId="77777777" w:rsidTr="0075400F">
        <w:tc>
          <w:tcPr>
            <w:tcW w:w="8820" w:type="dxa"/>
            <w:gridSpan w:val="2"/>
          </w:tcPr>
          <w:p w14:paraId="54632EFD" w14:textId="77777777" w:rsidR="0075400F" w:rsidRPr="00EF61FA" w:rsidRDefault="0075400F" w:rsidP="0075400F">
            <w:pPr>
              <w:jc w:val="both"/>
            </w:pPr>
            <w:r w:rsidRPr="00EF61FA">
              <w:t>Els enllaços web incorporats funcionen correctament</w:t>
            </w:r>
          </w:p>
        </w:tc>
        <w:tc>
          <w:tcPr>
            <w:tcW w:w="384" w:type="dxa"/>
          </w:tcPr>
          <w:p w14:paraId="7C0E7D1E" w14:textId="77777777" w:rsidR="0075400F" w:rsidRPr="00EF61FA" w:rsidRDefault="0075400F" w:rsidP="0075400F">
            <w:pPr>
              <w:jc w:val="both"/>
            </w:pPr>
          </w:p>
        </w:tc>
      </w:tr>
    </w:tbl>
    <w:p w14:paraId="65B581C7" w14:textId="77777777" w:rsidR="0029586B" w:rsidRDefault="0029586B" w:rsidP="0029586B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818"/>
        <w:gridCol w:w="386"/>
      </w:tblGrid>
      <w:tr w:rsidR="0029586B" w:rsidRPr="00EF61FA" w14:paraId="15F1BED3" w14:textId="77777777" w:rsidTr="0029586B">
        <w:tc>
          <w:tcPr>
            <w:tcW w:w="9039" w:type="dxa"/>
            <w:shd w:val="clear" w:color="auto" w:fill="F2F2F2" w:themeFill="background1" w:themeFillShade="F2"/>
          </w:tcPr>
          <w:p w14:paraId="7F409557" w14:textId="77777777" w:rsidR="0029586B" w:rsidRPr="00EF61FA" w:rsidRDefault="0029586B" w:rsidP="007E12A0">
            <w:pPr>
              <w:jc w:val="both"/>
              <w:rPr>
                <w:b/>
                <w:color w:val="FF0000"/>
              </w:rPr>
            </w:pPr>
            <w:r w:rsidRPr="00EF61FA">
              <w:rPr>
                <w:b/>
                <w:color w:val="FF0000"/>
              </w:rPr>
              <w:t>Evidències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6BAE39F1" w14:textId="77777777" w:rsidR="0029586B" w:rsidRPr="00EF61FA" w:rsidRDefault="0029586B" w:rsidP="007E12A0">
            <w:pPr>
              <w:jc w:val="both"/>
              <w:rPr>
                <w:b/>
                <w:color w:val="FF0000"/>
              </w:rPr>
            </w:pPr>
          </w:p>
        </w:tc>
      </w:tr>
      <w:tr w:rsidR="0029586B" w:rsidRPr="00EF61FA" w14:paraId="729B3552" w14:textId="77777777" w:rsidTr="0029586B">
        <w:tc>
          <w:tcPr>
            <w:tcW w:w="9039" w:type="dxa"/>
          </w:tcPr>
          <w:p w14:paraId="76326A42" w14:textId="77777777" w:rsidR="0029586B" w:rsidRPr="00EF61FA" w:rsidRDefault="0075400F" w:rsidP="007E12A0">
            <w:pPr>
              <w:jc w:val="both"/>
            </w:pPr>
            <w:r>
              <w:t>S’i</w:t>
            </w:r>
            <w:r w:rsidR="0029586B" w:rsidRPr="00EF61FA">
              <w:t xml:space="preserve">ncorpora el pla de millores com a evidència al </w:t>
            </w:r>
            <w:proofErr w:type="spellStart"/>
            <w:r w:rsidR="0029586B" w:rsidRPr="00EF61FA">
              <w:t>subestàndard</w:t>
            </w:r>
            <w:proofErr w:type="spellEnd"/>
            <w:r w:rsidR="0029586B" w:rsidRPr="00EF61FA">
              <w:t xml:space="preserve"> 3.3 i correspon al seguiment actual</w:t>
            </w:r>
          </w:p>
        </w:tc>
        <w:tc>
          <w:tcPr>
            <w:tcW w:w="391" w:type="dxa"/>
          </w:tcPr>
          <w:p w14:paraId="07235C5E" w14:textId="77777777" w:rsidR="0029586B" w:rsidRPr="00EF61FA" w:rsidRDefault="0029586B" w:rsidP="007E12A0">
            <w:pPr>
              <w:jc w:val="both"/>
            </w:pPr>
          </w:p>
        </w:tc>
      </w:tr>
      <w:tr w:rsidR="0029586B" w:rsidRPr="00EF61FA" w14:paraId="518F2016" w14:textId="77777777" w:rsidTr="007E12A0">
        <w:tc>
          <w:tcPr>
            <w:tcW w:w="9430" w:type="dxa"/>
            <w:gridSpan w:val="2"/>
            <w:shd w:val="clear" w:color="auto" w:fill="F2F2F2" w:themeFill="background1" w:themeFillShade="F2"/>
          </w:tcPr>
          <w:p w14:paraId="47598D50" w14:textId="77777777" w:rsidR="0029586B" w:rsidRPr="00EF61FA" w:rsidRDefault="0029586B" w:rsidP="00A573F0">
            <w:pPr>
              <w:jc w:val="both"/>
            </w:pPr>
            <w:r w:rsidRPr="00EF61FA">
              <w:t xml:space="preserve">Per a titulacions amb </w:t>
            </w:r>
            <w:r w:rsidR="00A573F0">
              <w:t>valoració global</w:t>
            </w:r>
            <w:r w:rsidRPr="00EF61FA">
              <w:t xml:space="preserve"> d’acreditació “amb condicions” i ISC amb presentació a AQU:</w:t>
            </w:r>
          </w:p>
        </w:tc>
      </w:tr>
      <w:tr w:rsidR="0029586B" w14:paraId="6A2DAEFB" w14:textId="77777777" w:rsidTr="0029586B">
        <w:tc>
          <w:tcPr>
            <w:tcW w:w="9039" w:type="dxa"/>
          </w:tcPr>
          <w:p w14:paraId="7ACEC6A7" w14:textId="77777777" w:rsidR="0029586B" w:rsidRDefault="0075400F" w:rsidP="00A573F0">
            <w:pPr>
              <w:jc w:val="both"/>
            </w:pPr>
            <w:r>
              <w:t>S’</w:t>
            </w:r>
            <w:r w:rsidR="0029586B" w:rsidRPr="00EF61FA">
              <w:t>incorpor</w:t>
            </w:r>
            <w:r>
              <w:t>en</w:t>
            </w:r>
            <w:r w:rsidR="0029586B" w:rsidRPr="00EF61FA">
              <w:t xml:space="preserve"> les evidències corresponents als estàndards valorats “amb condicions” en l’anterior acreditació </w:t>
            </w:r>
          </w:p>
        </w:tc>
        <w:tc>
          <w:tcPr>
            <w:tcW w:w="391" w:type="dxa"/>
          </w:tcPr>
          <w:p w14:paraId="69A7ECA0" w14:textId="77777777" w:rsidR="0029586B" w:rsidRPr="00EF61FA" w:rsidRDefault="0029586B" w:rsidP="007E12A0">
            <w:pPr>
              <w:jc w:val="both"/>
            </w:pPr>
          </w:p>
        </w:tc>
      </w:tr>
    </w:tbl>
    <w:p w14:paraId="5F6C471B" w14:textId="77777777" w:rsidR="00D7287B" w:rsidRDefault="00D7287B" w:rsidP="008F09B3">
      <w:pPr>
        <w:jc w:val="both"/>
      </w:pPr>
    </w:p>
    <w:sectPr w:rsidR="00D7287B" w:rsidSect="00D72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E4A0" w14:textId="77777777" w:rsidR="00455261" w:rsidRDefault="00455261" w:rsidP="00031350">
      <w:r>
        <w:separator/>
      </w:r>
    </w:p>
  </w:endnote>
  <w:endnote w:type="continuationSeparator" w:id="0">
    <w:p w14:paraId="34E3449A" w14:textId="77777777" w:rsidR="00455261" w:rsidRDefault="00455261" w:rsidP="0003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9E92" w14:textId="77777777" w:rsidR="00F269CB" w:rsidRDefault="00F269C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3320688"/>
      <w:docPartObj>
        <w:docPartGallery w:val="Page Numbers (Bottom of Page)"/>
        <w:docPartUnique/>
      </w:docPartObj>
    </w:sdtPr>
    <w:sdtEndPr/>
    <w:sdtContent>
      <w:p w14:paraId="32697828" w14:textId="77777777" w:rsidR="00031350" w:rsidRPr="00031350" w:rsidRDefault="00EE7BD8">
        <w:pPr>
          <w:pStyle w:val="Peu"/>
          <w:jc w:val="right"/>
          <w:rPr>
            <w:sz w:val="18"/>
            <w:szCs w:val="18"/>
          </w:rPr>
        </w:pPr>
        <w:r w:rsidRPr="00031350">
          <w:rPr>
            <w:sz w:val="18"/>
            <w:szCs w:val="18"/>
          </w:rPr>
          <w:fldChar w:fldCharType="begin"/>
        </w:r>
        <w:r w:rsidR="00031350" w:rsidRPr="00031350">
          <w:rPr>
            <w:sz w:val="18"/>
            <w:szCs w:val="18"/>
          </w:rPr>
          <w:instrText>PAGE   \* MERGEFORMAT</w:instrText>
        </w:r>
        <w:r w:rsidRPr="00031350">
          <w:rPr>
            <w:sz w:val="18"/>
            <w:szCs w:val="18"/>
          </w:rPr>
          <w:fldChar w:fldCharType="separate"/>
        </w:r>
        <w:r w:rsidR="001E17F6" w:rsidRPr="001E17F6">
          <w:rPr>
            <w:noProof/>
            <w:sz w:val="18"/>
            <w:szCs w:val="18"/>
            <w:lang w:val="es-ES"/>
          </w:rPr>
          <w:t>2</w:t>
        </w:r>
        <w:r w:rsidRPr="00031350">
          <w:rPr>
            <w:sz w:val="18"/>
            <w:szCs w:val="18"/>
          </w:rPr>
          <w:fldChar w:fldCharType="end"/>
        </w:r>
      </w:p>
    </w:sdtContent>
  </w:sdt>
  <w:p w14:paraId="13335300" w14:textId="77777777" w:rsidR="00031350" w:rsidRDefault="0003135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7C9B" w14:textId="77777777" w:rsidR="00F269CB" w:rsidRDefault="00F269C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7D73" w14:textId="77777777" w:rsidR="00455261" w:rsidRDefault="00455261" w:rsidP="00031350">
      <w:r>
        <w:separator/>
      </w:r>
    </w:p>
  </w:footnote>
  <w:footnote w:type="continuationSeparator" w:id="0">
    <w:p w14:paraId="5E5B03B8" w14:textId="77777777" w:rsidR="00455261" w:rsidRDefault="00455261" w:rsidP="00031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40FA" w14:textId="77777777" w:rsidR="00F269CB" w:rsidRDefault="00F269C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1D11" w14:textId="77777777" w:rsidR="00F269CB" w:rsidRDefault="00F269C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C553" w14:textId="77777777" w:rsidR="00F269CB" w:rsidRDefault="00F269C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4E"/>
    <w:rsid w:val="00011EEB"/>
    <w:rsid w:val="00031350"/>
    <w:rsid w:val="00084747"/>
    <w:rsid w:val="000C3632"/>
    <w:rsid w:val="00172C4E"/>
    <w:rsid w:val="00174BF5"/>
    <w:rsid w:val="001E17F6"/>
    <w:rsid w:val="002538BE"/>
    <w:rsid w:val="0029586B"/>
    <w:rsid w:val="002D4088"/>
    <w:rsid w:val="003667E5"/>
    <w:rsid w:val="003914B1"/>
    <w:rsid w:val="003B035F"/>
    <w:rsid w:val="00455261"/>
    <w:rsid w:val="004575AE"/>
    <w:rsid w:val="00464D30"/>
    <w:rsid w:val="00490685"/>
    <w:rsid w:val="00492517"/>
    <w:rsid w:val="004F5DCF"/>
    <w:rsid w:val="005B2ADC"/>
    <w:rsid w:val="00636635"/>
    <w:rsid w:val="006919C2"/>
    <w:rsid w:val="006B6F98"/>
    <w:rsid w:val="007265A8"/>
    <w:rsid w:val="0075400F"/>
    <w:rsid w:val="007D7656"/>
    <w:rsid w:val="008F09B3"/>
    <w:rsid w:val="00953F06"/>
    <w:rsid w:val="00A573F0"/>
    <w:rsid w:val="00A66CC0"/>
    <w:rsid w:val="00AF70B3"/>
    <w:rsid w:val="00B35FEB"/>
    <w:rsid w:val="00BE1742"/>
    <w:rsid w:val="00BF08D6"/>
    <w:rsid w:val="00C3124E"/>
    <w:rsid w:val="00C604B0"/>
    <w:rsid w:val="00CC47BB"/>
    <w:rsid w:val="00D7287B"/>
    <w:rsid w:val="00D95354"/>
    <w:rsid w:val="00DE69E8"/>
    <w:rsid w:val="00E460E0"/>
    <w:rsid w:val="00EE7BD8"/>
    <w:rsid w:val="00EF61FA"/>
    <w:rsid w:val="00F269CB"/>
    <w:rsid w:val="00F74F53"/>
    <w:rsid w:val="00FB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E71AB"/>
  <w15:docId w15:val="{D2050F82-52AC-4C47-B963-0A7618BC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D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13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1350"/>
  </w:style>
  <w:style w:type="paragraph" w:styleId="Peu">
    <w:name w:val="footer"/>
    <w:basedOn w:val="Normal"/>
    <w:link w:val="PeuCar"/>
    <w:uiPriority w:val="99"/>
    <w:unhideWhenUsed/>
    <w:rsid w:val="000313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1350"/>
  </w:style>
  <w:style w:type="paragraph" w:styleId="Textdeglobus">
    <w:name w:val="Balloon Text"/>
    <w:basedOn w:val="Normal"/>
    <w:link w:val="TextdeglobusCar"/>
    <w:uiPriority w:val="99"/>
    <w:semiHidden/>
    <w:unhideWhenUsed/>
    <w:rsid w:val="00C604B0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604B0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F61F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F61F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EF61F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F61F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F61FA"/>
    <w:rPr>
      <w:b/>
      <w:bCs/>
      <w:sz w:val="20"/>
      <w:szCs w:val="20"/>
    </w:rPr>
  </w:style>
  <w:style w:type="table" w:styleId="Taulaambquadrcula">
    <w:name w:val="Table Grid"/>
    <w:basedOn w:val="Taulanormal"/>
    <w:uiPriority w:val="39"/>
    <w:rsid w:val="00EF6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1FDE-30DE-409D-81F6-F79CE573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Alcaide Romero</dc:creator>
  <cp:keywords/>
  <dc:description/>
  <cp:lastModifiedBy>Olga Moreno Rubiales</cp:lastModifiedBy>
  <cp:revision>5</cp:revision>
  <cp:lastPrinted>2018-11-30T12:36:00Z</cp:lastPrinted>
  <dcterms:created xsi:type="dcterms:W3CDTF">2022-12-21T16:30:00Z</dcterms:created>
  <dcterms:modified xsi:type="dcterms:W3CDTF">2022-12-22T12:25:00Z</dcterms:modified>
</cp:coreProperties>
</file>