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ulaambquadrcula"/>
        <w:tblW w:w="9067" w:type="dxa"/>
        <w:tblLook w:val="04A0" w:firstRow="1" w:lastRow="0" w:firstColumn="1" w:lastColumn="0" w:noHBand="0" w:noVBand="1"/>
      </w:tblPr>
      <w:tblGrid>
        <w:gridCol w:w="9067"/>
      </w:tblGrid>
      <w:tr w:rsidR="00A2281A" w:rsidRPr="00E92674" w14:paraId="55A1854C" w14:textId="77777777" w:rsidTr="3C39E57F">
        <w:tc>
          <w:tcPr>
            <w:tcW w:w="9067" w:type="dxa"/>
            <w:shd w:val="clear" w:color="auto" w:fill="E5B8B7" w:themeFill="accent2" w:themeFillTint="66"/>
          </w:tcPr>
          <w:p w14:paraId="7E12AD58" w14:textId="65A6A83D" w:rsidR="00A2281A" w:rsidRPr="00E92674" w:rsidRDefault="00A2281A" w:rsidP="3C39E57F">
            <w:pPr>
              <w:jc w:val="center"/>
              <w:rPr>
                <w:b/>
                <w:bCs/>
                <w:sz w:val="28"/>
                <w:szCs w:val="28"/>
              </w:rPr>
            </w:pPr>
            <w:bookmarkStart w:id="0" w:name="_Hlk57088914"/>
            <w:bookmarkStart w:id="1" w:name="_Hlk57089031"/>
            <w:r w:rsidRPr="3C39E57F">
              <w:rPr>
                <w:b/>
                <w:bCs/>
                <w:sz w:val="28"/>
                <w:szCs w:val="28"/>
              </w:rPr>
              <w:t>Indi</w:t>
            </w:r>
            <w:r w:rsidR="004920A7" w:rsidRPr="3C39E57F">
              <w:rPr>
                <w:b/>
                <w:bCs/>
                <w:sz w:val="28"/>
                <w:szCs w:val="28"/>
              </w:rPr>
              <w:t>cacions per a l’elaboració del D</w:t>
            </w:r>
            <w:r w:rsidRPr="3C39E57F">
              <w:rPr>
                <w:b/>
                <w:bCs/>
                <w:sz w:val="28"/>
                <w:szCs w:val="28"/>
              </w:rPr>
              <w:t xml:space="preserve">ocument </w:t>
            </w:r>
            <w:r w:rsidR="004920A7" w:rsidRPr="3C39E57F">
              <w:rPr>
                <w:b/>
                <w:bCs/>
                <w:sz w:val="28"/>
                <w:szCs w:val="28"/>
              </w:rPr>
              <w:t>de S</w:t>
            </w:r>
            <w:r w:rsidRPr="3C39E57F">
              <w:rPr>
                <w:b/>
                <w:bCs/>
                <w:sz w:val="28"/>
                <w:szCs w:val="28"/>
              </w:rPr>
              <w:t xml:space="preserve">eguiment de </w:t>
            </w:r>
            <w:r w:rsidR="004920A7" w:rsidRPr="3C39E57F">
              <w:rPr>
                <w:b/>
                <w:bCs/>
                <w:sz w:val="28"/>
                <w:szCs w:val="28"/>
              </w:rPr>
              <w:t>T</w:t>
            </w:r>
            <w:r w:rsidRPr="3C39E57F">
              <w:rPr>
                <w:b/>
                <w:bCs/>
                <w:sz w:val="28"/>
                <w:szCs w:val="28"/>
              </w:rPr>
              <w:t>itulació</w:t>
            </w:r>
            <w:r w:rsidR="00AC1695" w:rsidRPr="3C39E57F">
              <w:rPr>
                <w:b/>
                <w:bCs/>
                <w:sz w:val="28"/>
                <w:szCs w:val="28"/>
              </w:rPr>
              <w:t xml:space="preserve"> (DST)</w:t>
            </w:r>
            <w:r w:rsidR="004920A7" w:rsidRPr="3C39E57F">
              <w:rPr>
                <w:b/>
                <w:bCs/>
                <w:sz w:val="28"/>
                <w:szCs w:val="28"/>
              </w:rPr>
              <w:t xml:space="preserve"> </w:t>
            </w:r>
            <w:r w:rsidR="003F03D7" w:rsidRPr="3C39E57F">
              <w:rPr>
                <w:b/>
                <w:bCs/>
                <w:sz w:val="28"/>
                <w:szCs w:val="28"/>
              </w:rPr>
              <w:t>20</w:t>
            </w:r>
            <w:r w:rsidR="006B3832" w:rsidRPr="3C39E57F">
              <w:rPr>
                <w:b/>
                <w:bCs/>
                <w:sz w:val="28"/>
                <w:szCs w:val="28"/>
              </w:rPr>
              <w:t>2</w:t>
            </w:r>
            <w:r w:rsidR="004D679A">
              <w:rPr>
                <w:b/>
                <w:bCs/>
                <w:sz w:val="28"/>
                <w:szCs w:val="28"/>
              </w:rPr>
              <w:t>3</w:t>
            </w:r>
            <w:r w:rsidR="006B3832" w:rsidRPr="3C39E57F">
              <w:rPr>
                <w:b/>
                <w:bCs/>
                <w:sz w:val="28"/>
                <w:szCs w:val="28"/>
              </w:rPr>
              <w:t>/2</w:t>
            </w:r>
            <w:r w:rsidR="004D679A">
              <w:rPr>
                <w:b/>
                <w:bCs/>
                <w:sz w:val="28"/>
                <w:szCs w:val="28"/>
              </w:rPr>
              <w:t>4</w:t>
            </w:r>
          </w:p>
          <w:p w14:paraId="3B62BAB5" w14:textId="786834BA" w:rsidR="004920A7" w:rsidRPr="00E92674" w:rsidRDefault="004920A7" w:rsidP="00E92674">
            <w:pPr>
              <w:jc w:val="center"/>
              <w:rPr>
                <w:rFonts w:cstheme="minorHAnsi"/>
                <w:b/>
                <w:sz w:val="24"/>
                <w:szCs w:val="24"/>
              </w:rPr>
            </w:pPr>
            <w:r w:rsidRPr="00E92674">
              <w:rPr>
                <w:rFonts w:cstheme="minorHAnsi"/>
                <w:b/>
                <w:sz w:val="24"/>
                <w:szCs w:val="24"/>
              </w:rPr>
              <w:t>A emplenar pe</w:t>
            </w:r>
            <w:r w:rsidR="00AC1695" w:rsidRPr="00E92674">
              <w:rPr>
                <w:rFonts w:cstheme="minorHAnsi"/>
                <w:b/>
                <w:sz w:val="24"/>
                <w:szCs w:val="24"/>
              </w:rPr>
              <w:t>r les coordinacions de titulació (grau i màster universitari)</w:t>
            </w:r>
          </w:p>
        </w:tc>
      </w:tr>
      <w:bookmarkEnd w:id="0"/>
    </w:tbl>
    <w:p w14:paraId="3083A2C1" w14:textId="77777777" w:rsidR="00A2281A" w:rsidRPr="00E92674" w:rsidRDefault="00A2281A" w:rsidP="00E92674">
      <w:pPr>
        <w:spacing w:after="0" w:line="240" w:lineRule="auto"/>
        <w:jc w:val="both"/>
        <w:rPr>
          <w:rFonts w:cstheme="minorHAnsi"/>
          <w:b/>
        </w:rPr>
      </w:pPr>
    </w:p>
    <w:bookmarkEnd w:id="1"/>
    <w:p w14:paraId="43D329D7" w14:textId="458E3F7D" w:rsidR="00B86685" w:rsidRPr="00B86685" w:rsidRDefault="00493451" w:rsidP="00B86685">
      <w:pPr>
        <w:pStyle w:val="Pargrafdellista"/>
        <w:numPr>
          <w:ilvl w:val="0"/>
          <w:numId w:val="32"/>
        </w:numPr>
        <w:spacing w:after="0" w:line="240" w:lineRule="auto"/>
        <w:jc w:val="both"/>
        <w:rPr>
          <w:rFonts w:cstheme="minorHAnsi"/>
          <w:b/>
        </w:rPr>
      </w:pPr>
      <w:r w:rsidRPr="00E92674">
        <w:rPr>
          <w:rFonts w:cstheme="minorHAnsi"/>
          <w:b/>
        </w:rPr>
        <w:t xml:space="preserve">A continuació de les </w:t>
      </w:r>
      <w:hyperlink w:anchor="Instruccions_generals" w:history="1">
        <w:r w:rsidRPr="00E92674">
          <w:rPr>
            <w:rStyle w:val="Enlla"/>
            <w:rFonts w:cstheme="minorHAnsi"/>
            <w:b/>
          </w:rPr>
          <w:t>instruccions</w:t>
        </w:r>
        <w:r w:rsidR="005129DD" w:rsidRPr="00E92674">
          <w:rPr>
            <w:rStyle w:val="Enlla"/>
            <w:rFonts w:cstheme="minorHAnsi"/>
            <w:b/>
          </w:rPr>
          <w:t xml:space="preserve"> general</w:t>
        </w:r>
        <w:r w:rsidR="00AC1695" w:rsidRPr="00E92674">
          <w:rPr>
            <w:rStyle w:val="Enlla"/>
            <w:rFonts w:cstheme="minorHAnsi"/>
            <w:b/>
          </w:rPr>
          <w:t>s</w:t>
        </w:r>
      </w:hyperlink>
      <w:r w:rsidRPr="00E92674">
        <w:rPr>
          <w:rFonts w:cstheme="minorHAnsi"/>
          <w:b/>
        </w:rPr>
        <w:t xml:space="preserve"> hi ha un </w:t>
      </w:r>
      <w:hyperlink w:anchor="DST_Valoracions" w:history="1">
        <w:r w:rsidR="005273CD" w:rsidRPr="00E92674">
          <w:rPr>
            <w:rStyle w:val="Enlla"/>
            <w:rFonts w:cstheme="minorHAnsi"/>
            <w:b/>
          </w:rPr>
          <w:t>document</w:t>
        </w:r>
        <w:r w:rsidR="00567708" w:rsidRPr="00E92674">
          <w:rPr>
            <w:rStyle w:val="Enlla"/>
            <w:rFonts w:cstheme="minorHAnsi"/>
            <w:b/>
          </w:rPr>
          <w:t xml:space="preserve"> model </w:t>
        </w:r>
        <w:r w:rsidR="004920A7" w:rsidRPr="00E92674">
          <w:rPr>
            <w:rStyle w:val="Enlla"/>
            <w:rFonts w:cstheme="minorHAnsi"/>
            <w:b/>
          </w:rPr>
          <w:t>D</w:t>
        </w:r>
        <w:r w:rsidR="00567708" w:rsidRPr="00E92674">
          <w:rPr>
            <w:rStyle w:val="Enlla"/>
            <w:rFonts w:cstheme="minorHAnsi"/>
            <w:b/>
          </w:rPr>
          <w:t>ST</w:t>
        </w:r>
      </w:hyperlink>
      <w:r w:rsidR="00567708" w:rsidRPr="00E92674">
        <w:rPr>
          <w:rFonts w:cstheme="minorHAnsi"/>
          <w:b/>
        </w:rPr>
        <w:t xml:space="preserve"> </w:t>
      </w:r>
      <w:r w:rsidR="00AC1695" w:rsidRPr="00E92674">
        <w:rPr>
          <w:rFonts w:cstheme="minorHAnsi"/>
          <w:b/>
        </w:rPr>
        <w:t>per</w:t>
      </w:r>
      <w:r w:rsidR="00567708" w:rsidRPr="00E92674">
        <w:rPr>
          <w:rFonts w:cstheme="minorHAnsi"/>
          <w:b/>
        </w:rPr>
        <w:t xml:space="preserve"> emplenar, </w:t>
      </w:r>
      <w:r w:rsidR="004A5AB6">
        <w:rPr>
          <w:rFonts w:cstheme="minorHAnsi"/>
          <w:b/>
        </w:rPr>
        <w:t xml:space="preserve">que </w:t>
      </w:r>
      <w:r w:rsidR="00567708" w:rsidRPr="00E92674">
        <w:rPr>
          <w:rFonts w:cstheme="minorHAnsi"/>
          <w:b/>
        </w:rPr>
        <w:t>conté un apartat de dades</w:t>
      </w:r>
      <w:r w:rsidR="0047460A" w:rsidRPr="00E92674">
        <w:rPr>
          <w:rFonts w:cstheme="minorHAnsi"/>
          <w:b/>
        </w:rPr>
        <w:t xml:space="preserve"> </w:t>
      </w:r>
      <w:proofErr w:type="spellStart"/>
      <w:r w:rsidR="00AC1695" w:rsidRPr="00E92674">
        <w:rPr>
          <w:rFonts w:cstheme="minorHAnsi"/>
          <w:b/>
        </w:rPr>
        <w:t>identificatives</w:t>
      </w:r>
      <w:proofErr w:type="spellEnd"/>
      <w:r w:rsidR="00AC1695" w:rsidRPr="00E92674">
        <w:rPr>
          <w:rFonts w:cstheme="minorHAnsi"/>
          <w:b/>
        </w:rPr>
        <w:t xml:space="preserve"> més </w:t>
      </w:r>
      <w:r w:rsidR="005129DD" w:rsidRPr="00E92674">
        <w:rPr>
          <w:rFonts w:cstheme="minorHAnsi"/>
          <w:b/>
        </w:rPr>
        <w:t>6</w:t>
      </w:r>
      <w:r w:rsidR="004920A7" w:rsidRPr="00E92674">
        <w:rPr>
          <w:rFonts w:cstheme="minorHAnsi"/>
          <w:b/>
        </w:rPr>
        <w:t xml:space="preserve"> apartats</w:t>
      </w:r>
      <w:r w:rsidR="00AC1695" w:rsidRPr="00E92674">
        <w:rPr>
          <w:rFonts w:cstheme="minorHAnsi"/>
          <w:b/>
        </w:rPr>
        <w:t>/estàndards</w:t>
      </w:r>
      <w:r w:rsidR="00567708" w:rsidRPr="00E92674">
        <w:rPr>
          <w:rFonts w:cstheme="minorHAnsi"/>
          <w:b/>
        </w:rPr>
        <w:t xml:space="preserve">. </w:t>
      </w:r>
      <w:bookmarkStart w:id="2" w:name="_Hlk57089252"/>
      <w:r w:rsidR="00567708" w:rsidRPr="00E92674">
        <w:rPr>
          <w:rFonts w:cstheme="minorHAnsi"/>
          <w:b/>
        </w:rPr>
        <w:t>C</w:t>
      </w:r>
      <w:r w:rsidR="009463A0" w:rsidRPr="00E92674">
        <w:rPr>
          <w:rFonts w:cstheme="minorHAnsi"/>
          <w:b/>
        </w:rPr>
        <w:t>al emplenar els apartats 1</w:t>
      </w:r>
      <w:r w:rsidR="00B86685">
        <w:rPr>
          <w:rFonts w:cstheme="minorHAnsi"/>
          <w:b/>
        </w:rPr>
        <w:t>, 4</w:t>
      </w:r>
      <w:r w:rsidR="00AC1695" w:rsidRPr="00E92674">
        <w:rPr>
          <w:rFonts w:cstheme="minorHAnsi"/>
          <w:b/>
        </w:rPr>
        <w:t xml:space="preserve"> </w:t>
      </w:r>
      <w:r w:rsidR="009463A0" w:rsidRPr="00E92674">
        <w:rPr>
          <w:rFonts w:cstheme="minorHAnsi"/>
          <w:b/>
        </w:rPr>
        <w:t>i 6</w:t>
      </w:r>
      <w:r w:rsidR="00AC1695" w:rsidRPr="00E92674">
        <w:rPr>
          <w:rFonts w:cstheme="minorHAnsi"/>
          <w:b/>
        </w:rPr>
        <w:t>,</w:t>
      </w:r>
      <w:r w:rsidR="009463A0" w:rsidRPr="00E92674">
        <w:rPr>
          <w:rFonts w:cstheme="minorHAnsi"/>
          <w:b/>
        </w:rPr>
        <w:t xml:space="preserve"> i opcionalment els 2,</w:t>
      </w:r>
      <w:r w:rsidR="00B86685">
        <w:rPr>
          <w:rFonts w:cstheme="minorHAnsi"/>
          <w:b/>
        </w:rPr>
        <w:t xml:space="preserve"> </w:t>
      </w:r>
      <w:r w:rsidR="009463A0" w:rsidRPr="00E92674">
        <w:rPr>
          <w:rFonts w:cstheme="minorHAnsi"/>
          <w:b/>
        </w:rPr>
        <w:t>3 i 5.</w:t>
      </w:r>
      <w:r w:rsidR="00B86685">
        <w:rPr>
          <w:rFonts w:cstheme="minorHAnsi"/>
          <w:b/>
        </w:rPr>
        <w:t xml:space="preserve"> </w:t>
      </w:r>
      <w:r w:rsidR="00B86685" w:rsidRPr="00B86685">
        <w:rPr>
          <w:rFonts w:cstheme="minorHAnsi"/>
          <w:b/>
        </w:rPr>
        <w:t xml:space="preserve">Depenent de cada cas, </w:t>
      </w:r>
      <w:r w:rsidR="00B86685">
        <w:rPr>
          <w:rFonts w:cstheme="minorHAnsi"/>
          <w:b/>
        </w:rPr>
        <w:t>l’apartat</w:t>
      </w:r>
      <w:r w:rsidR="00B86685" w:rsidRPr="00B86685">
        <w:rPr>
          <w:rFonts w:cstheme="minorHAnsi"/>
          <w:b/>
        </w:rPr>
        <w:t xml:space="preserve"> 4 es pot considerar a escala de centre o de titulació.</w:t>
      </w:r>
      <w:bookmarkEnd w:id="2"/>
    </w:p>
    <w:p w14:paraId="0E29469C" w14:textId="408B9E7D" w:rsidR="003F03D7" w:rsidRPr="00E92674" w:rsidRDefault="003F03D7" w:rsidP="00E92674">
      <w:pPr>
        <w:pStyle w:val="Pargrafdellista"/>
        <w:numPr>
          <w:ilvl w:val="0"/>
          <w:numId w:val="32"/>
        </w:numPr>
        <w:spacing w:after="0" w:line="240" w:lineRule="auto"/>
        <w:jc w:val="both"/>
        <w:rPr>
          <w:rFonts w:cstheme="minorHAnsi"/>
          <w:b/>
        </w:rPr>
      </w:pPr>
      <w:bookmarkStart w:id="3" w:name="_Hlk57089192"/>
      <w:r w:rsidRPr="00E92674">
        <w:rPr>
          <w:rFonts w:cstheme="minorHAnsi"/>
          <w:b/>
        </w:rPr>
        <w:t>Les dades a analitzar s</w:t>
      </w:r>
      <w:r w:rsidR="00E92674" w:rsidRPr="00E92674">
        <w:rPr>
          <w:rFonts w:cstheme="minorHAnsi"/>
          <w:b/>
        </w:rPr>
        <w:t>ó</w:t>
      </w:r>
      <w:r w:rsidRPr="00E92674">
        <w:rPr>
          <w:rFonts w:cstheme="minorHAnsi"/>
          <w:b/>
        </w:rPr>
        <w:t>n les del curs 20</w:t>
      </w:r>
      <w:r w:rsidR="006A3ABB">
        <w:rPr>
          <w:rFonts w:cstheme="minorHAnsi"/>
          <w:b/>
        </w:rPr>
        <w:t>2</w:t>
      </w:r>
      <w:r w:rsidR="004D679A">
        <w:rPr>
          <w:rFonts w:cstheme="minorHAnsi"/>
          <w:b/>
        </w:rPr>
        <w:t>3</w:t>
      </w:r>
      <w:r w:rsidR="006A3ABB">
        <w:rPr>
          <w:rFonts w:cstheme="minorHAnsi"/>
          <w:b/>
        </w:rPr>
        <w:t>/</w:t>
      </w:r>
      <w:r w:rsidRPr="00E92674">
        <w:rPr>
          <w:rFonts w:cstheme="minorHAnsi"/>
          <w:b/>
        </w:rPr>
        <w:t>20</w:t>
      </w:r>
      <w:r w:rsidR="006A3ABB">
        <w:rPr>
          <w:rFonts w:cstheme="minorHAnsi"/>
          <w:b/>
        </w:rPr>
        <w:t>2</w:t>
      </w:r>
      <w:r w:rsidR="004D679A">
        <w:rPr>
          <w:rFonts w:cstheme="minorHAnsi"/>
          <w:b/>
        </w:rPr>
        <w:t>4</w:t>
      </w:r>
      <w:r w:rsidR="00E92674">
        <w:rPr>
          <w:rFonts w:cstheme="minorHAnsi"/>
          <w:b/>
        </w:rPr>
        <w:t>,</w:t>
      </w:r>
      <w:r w:rsidRPr="00E92674">
        <w:rPr>
          <w:rFonts w:cstheme="minorHAnsi"/>
          <w:b/>
        </w:rPr>
        <w:t xml:space="preserve"> tot i que es pot fer un</w:t>
      </w:r>
      <w:r w:rsidR="00E92674">
        <w:rPr>
          <w:rFonts w:cstheme="minorHAnsi"/>
          <w:b/>
        </w:rPr>
        <w:t>a</w:t>
      </w:r>
      <w:r w:rsidRPr="00E92674">
        <w:rPr>
          <w:rFonts w:cstheme="minorHAnsi"/>
          <w:b/>
        </w:rPr>
        <w:t xml:space="preserve"> anàlisi de l’evolució història si es disposa de les dades.</w:t>
      </w:r>
    </w:p>
    <w:bookmarkEnd w:id="3"/>
    <w:p w14:paraId="424E981D" w14:textId="7153EB85" w:rsidR="005273CD" w:rsidRPr="00E92674" w:rsidRDefault="009463A0" w:rsidP="00E92674">
      <w:pPr>
        <w:pStyle w:val="Pargrafdellista"/>
        <w:numPr>
          <w:ilvl w:val="0"/>
          <w:numId w:val="32"/>
        </w:numPr>
        <w:spacing w:after="0" w:line="240" w:lineRule="auto"/>
        <w:jc w:val="both"/>
        <w:rPr>
          <w:rFonts w:cstheme="minorHAnsi"/>
          <w:b/>
        </w:rPr>
      </w:pPr>
      <w:r w:rsidRPr="00E92674">
        <w:rPr>
          <w:rFonts w:cstheme="minorHAnsi"/>
          <w:b/>
        </w:rPr>
        <w:t>U</w:t>
      </w:r>
      <w:r w:rsidR="004920A7" w:rsidRPr="00E92674">
        <w:rPr>
          <w:rFonts w:cstheme="minorHAnsi"/>
          <w:b/>
        </w:rPr>
        <w:t>n cop emplenat</w:t>
      </w:r>
      <w:r w:rsidR="00E92674">
        <w:rPr>
          <w:rFonts w:cstheme="minorHAnsi"/>
          <w:b/>
        </w:rPr>
        <w:t xml:space="preserve"> el DST,</w:t>
      </w:r>
      <w:r w:rsidR="005273CD" w:rsidRPr="00E92674">
        <w:rPr>
          <w:rFonts w:cstheme="minorHAnsi"/>
          <w:b/>
        </w:rPr>
        <w:t xml:space="preserve"> es lliura al deganat/direcció de centre</w:t>
      </w:r>
      <w:r w:rsidR="004920A7" w:rsidRPr="00E92674">
        <w:rPr>
          <w:rFonts w:cstheme="minorHAnsi"/>
          <w:b/>
        </w:rPr>
        <w:t xml:space="preserve"> i </w:t>
      </w:r>
      <w:r w:rsidR="00E92674">
        <w:rPr>
          <w:rFonts w:cstheme="minorHAnsi"/>
          <w:b/>
        </w:rPr>
        <w:t>a la gestió de la qualitat del</w:t>
      </w:r>
      <w:r w:rsidR="004920A7" w:rsidRPr="00E92674">
        <w:rPr>
          <w:rFonts w:cstheme="minorHAnsi"/>
          <w:b/>
        </w:rPr>
        <w:t xml:space="preserve"> vostre centre</w:t>
      </w:r>
      <w:r w:rsidR="00E92674">
        <w:rPr>
          <w:rFonts w:cstheme="minorHAnsi"/>
          <w:b/>
        </w:rPr>
        <w:t>,</w:t>
      </w:r>
      <w:r w:rsidR="005273CD" w:rsidRPr="00E92674">
        <w:rPr>
          <w:rFonts w:cstheme="minorHAnsi"/>
          <w:b/>
        </w:rPr>
        <w:t xml:space="preserve"> per tal que </w:t>
      </w:r>
      <w:r w:rsidR="001C3B78">
        <w:rPr>
          <w:rFonts w:cstheme="minorHAnsi"/>
          <w:b/>
        </w:rPr>
        <w:t>s’</w:t>
      </w:r>
      <w:r w:rsidR="005273CD" w:rsidRPr="00E92674">
        <w:rPr>
          <w:rFonts w:cstheme="minorHAnsi"/>
          <w:b/>
        </w:rPr>
        <w:t>elabori l’Informe de Seguiment de centre</w:t>
      </w:r>
      <w:r w:rsidR="00E92674">
        <w:rPr>
          <w:rFonts w:cstheme="minorHAnsi"/>
          <w:b/>
        </w:rPr>
        <w:t xml:space="preserve"> (</w:t>
      </w:r>
      <w:r w:rsidR="005273CD" w:rsidRPr="00E92674">
        <w:rPr>
          <w:rFonts w:cstheme="minorHAnsi"/>
          <w:b/>
        </w:rPr>
        <w:t>ISC</w:t>
      </w:r>
      <w:r w:rsidR="00E92674">
        <w:rPr>
          <w:rFonts w:cstheme="minorHAnsi"/>
          <w:b/>
        </w:rPr>
        <w:t>)</w:t>
      </w:r>
      <w:r w:rsidR="005273CD" w:rsidRPr="00E92674">
        <w:rPr>
          <w:rFonts w:cstheme="minorHAnsi"/>
          <w:b/>
        </w:rPr>
        <w:t>,</w:t>
      </w:r>
      <w:r w:rsidR="00A877CA">
        <w:rPr>
          <w:rFonts w:cstheme="minorHAnsi"/>
          <w:b/>
        </w:rPr>
        <w:t xml:space="preserve"> </w:t>
      </w:r>
      <w:r w:rsidR="005273CD" w:rsidRPr="00E92674">
        <w:rPr>
          <w:rFonts w:cstheme="minorHAnsi"/>
          <w:b/>
        </w:rPr>
        <w:t xml:space="preserve">i </w:t>
      </w:r>
      <w:r w:rsidR="001C3B78">
        <w:rPr>
          <w:rFonts w:cstheme="minorHAnsi"/>
          <w:b/>
        </w:rPr>
        <w:t>s’i</w:t>
      </w:r>
      <w:r w:rsidR="005273CD" w:rsidRPr="00E92674">
        <w:rPr>
          <w:rFonts w:cstheme="minorHAnsi"/>
          <w:b/>
        </w:rPr>
        <w:t>nclogui</w:t>
      </w:r>
      <w:r w:rsidR="001C3B78">
        <w:rPr>
          <w:rFonts w:cstheme="minorHAnsi"/>
          <w:b/>
        </w:rPr>
        <w:t>n</w:t>
      </w:r>
      <w:r w:rsidR="005273CD" w:rsidRPr="00E92674">
        <w:rPr>
          <w:rFonts w:cstheme="minorHAnsi"/>
          <w:b/>
        </w:rPr>
        <w:t xml:space="preserve"> els apartats 1</w:t>
      </w:r>
      <w:r w:rsidR="002B3B99">
        <w:rPr>
          <w:rFonts w:cstheme="minorHAnsi"/>
          <w:b/>
        </w:rPr>
        <w:t>, 4</w:t>
      </w:r>
      <w:r w:rsidR="001C3B78">
        <w:rPr>
          <w:rFonts w:cstheme="minorHAnsi"/>
          <w:b/>
        </w:rPr>
        <w:t xml:space="preserve"> i </w:t>
      </w:r>
      <w:r w:rsidR="005273CD" w:rsidRPr="00E92674">
        <w:rPr>
          <w:rFonts w:cstheme="minorHAnsi"/>
          <w:b/>
        </w:rPr>
        <w:t xml:space="preserve">6 </w:t>
      </w:r>
      <w:r w:rsidR="001C3B78">
        <w:rPr>
          <w:rFonts w:cstheme="minorHAnsi"/>
          <w:b/>
        </w:rPr>
        <w:t xml:space="preserve">de </w:t>
      </w:r>
      <w:r w:rsidR="005273CD" w:rsidRPr="00E92674">
        <w:rPr>
          <w:rFonts w:cstheme="minorHAnsi"/>
          <w:b/>
        </w:rPr>
        <w:t>cada titulació.</w:t>
      </w:r>
    </w:p>
    <w:p w14:paraId="61A8C00D" w14:textId="77777777" w:rsidR="003F03D7" w:rsidRPr="00E92674" w:rsidRDefault="003F03D7" w:rsidP="00E92674">
      <w:pPr>
        <w:pStyle w:val="Pargrafdellista"/>
        <w:spacing w:after="0" w:line="240" w:lineRule="auto"/>
        <w:jc w:val="both"/>
        <w:rPr>
          <w:rFonts w:cstheme="minorHAnsi"/>
          <w:b/>
        </w:rPr>
      </w:pPr>
    </w:p>
    <w:p w14:paraId="3D9B5EB8" w14:textId="77777777" w:rsidR="005129DD" w:rsidRPr="00E92674" w:rsidRDefault="005129DD" w:rsidP="00E92674">
      <w:pPr>
        <w:pStyle w:val="Pargrafdellista"/>
        <w:spacing w:after="0" w:line="240" w:lineRule="auto"/>
        <w:jc w:val="both"/>
        <w:rPr>
          <w:rFonts w:cstheme="minorHAnsi"/>
          <w:b/>
        </w:rPr>
      </w:pPr>
    </w:p>
    <w:p w14:paraId="466A9E8F" w14:textId="41BCFB02" w:rsidR="005129DD" w:rsidRPr="00890225" w:rsidRDefault="005129DD" w:rsidP="00890225">
      <w:pPr>
        <w:pBdr>
          <w:top w:val="single" w:sz="4" w:space="1" w:color="auto"/>
          <w:left w:val="single" w:sz="4" w:space="0" w:color="auto"/>
          <w:bottom w:val="single" w:sz="4" w:space="1" w:color="auto"/>
          <w:right w:val="single" w:sz="4" w:space="4" w:color="auto"/>
        </w:pBdr>
        <w:shd w:val="clear" w:color="auto" w:fill="F2F2F2" w:themeFill="background1" w:themeFillShade="F2"/>
        <w:spacing w:after="0" w:line="240" w:lineRule="auto"/>
        <w:jc w:val="center"/>
        <w:rPr>
          <w:rFonts w:cstheme="minorHAnsi"/>
          <w:b/>
        </w:rPr>
      </w:pPr>
      <w:bookmarkStart w:id="4" w:name="Instruccions_generals"/>
      <w:r w:rsidRPr="00890225">
        <w:rPr>
          <w:rFonts w:cstheme="minorHAnsi"/>
          <w:b/>
        </w:rPr>
        <w:t>Instruccions generals</w:t>
      </w:r>
    </w:p>
    <w:bookmarkEnd w:id="4"/>
    <w:p w14:paraId="09F65545" w14:textId="77777777" w:rsidR="005129DD" w:rsidRPr="00E92674" w:rsidRDefault="005129DD" w:rsidP="00E92674">
      <w:pPr>
        <w:spacing w:after="0" w:line="240" w:lineRule="auto"/>
        <w:jc w:val="both"/>
        <w:rPr>
          <w:rFonts w:cstheme="minorHAnsi"/>
          <w:b/>
        </w:rPr>
      </w:pPr>
    </w:p>
    <w:p w14:paraId="7D182682" w14:textId="1DAB7F36" w:rsidR="005273CD" w:rsidRPr="00E92674" w:rsidRDefault="005273CD" w:rsidP="00E92674">
      <w:pPr>
        <w:tabs>
          <w:tab w:val="left" w:pos="284"/>
        </w:tabs>
        <w:spacing w:after="0" w:line="240" w:lineRule="auto"/>
        <w:jc w:val="both"/>
        <w:rPr>
          <w:rFonts w:cstheme="minorHAnsi"/>
        </w:rPr>
      </w:pPr>
      <w:r w:rsidRPr="00E92674">
        <w:rPr>
          <w:rFonts w:cstheme="minorHAnsi"/>
        </w:rPr>
        <w:t>Cal que comenteu</w:t>
      </w:r>
      <w:r w:rsidR="00B86685">
        <w:rPr>
          <w:rFonts w:cstheme="minorHAnsi"/>
        </w:rPr>
        <w:t xml:space="preserve"> i valoreu</w:t>
      </w:r>
      <w:r w:rsidRPr="00E92674">
        <w:rPr>
          <w:rFonts w:cstheme="minorHAnsi"/>
        </w:rPr>
        <w:t xml:space="preserve"> els apartat 1</w:t>
      </w:r>
      <w:r w:rsidR="00BF6425">
        <w:rPr>
          <w:rFonts w:cstheme="minorHAnsi"/>
        </w:rPr>
        <w:t>, 4</w:t>
      </w:r>
      <w:r w:rsidR="00B86685">
        <w:rPr>
          <w:rFonts w:cstheme="minorHAnsi"/>
        </w:rPr>
        <w:t xml:space="preserve"> i </w:t>
      </w:r>
      <w:r w:rsidRPr="00E92674">
        <w:rPr>
          <w:rFonts w:cstheme="minorHAnsi"/>
        </w:rPr>
        <w:t>6 seguint les indicacions, opcionalment podeu fer alguna observació a nivell de titulació als apartats 2,</w:t>
      </w:r>
      <w:r w:rsidR="00B86685">
        <w:rPr>
          <w:rFonts w:cstheme="minorHAnsi"/>
        </w:rPr>
        <w:t xml:space="preserve"> </w:t>
      </w:r>
      <w:r w:rsidRPr="00E92674">
        <w:rPr>
          <w:rFonts w:cstheme="minorHAnsi"/>
        </w:rPr>
        <w:t>3 i 5</w:t>
      </w:r>
      <w:r w:rsidR="00B86685">
        <w:rPr>
          <w:rFonts w:cstheme="minorHAnsi"/>
        </w:rPr>
        <w:t>,</w:t>
      </w:r>
      <w:r w:rsidRPr="00E92674">
        <w:rPr>
          <w:rFonts w:cstheme="minorHAnsi"/>
        </w:rPr>
        <w:t xml:space="preserve"> si escau.</w:t>
      </w:r>
      <w:r w:rsidR="00023C78">
        <w:rPr>
          <w:rFonts w:cstheme="minorHAnsi"/>
        </w:rPr>
        <w:t xml:space="preserve"> </w:t>
      </w:r>
      <w:r w:rsidR="00023C78" w:rsidRPr="00023C78">
        <w:rPr>
          <w:rFonts w:cstheme="minorHAnsi"/>
        </w:rPr>
        <w:t>Depenent de cada cas, l’apartat 4 es pot considerar a escala de centre o de titulació.</w:t>
      </w:r>
    </w:p>
    <w:p w14:paraId="3859C4B0" w14:textId="77777777" w:rsidR="00B86685" w:rsidRDefault="00B86685" w:rsidP="00E92674">
      <w:pPr>
        <w:tabs>
          <w:tab w:val="left" w:pos="284"/>
        </w:tabs>
        <w:spacing w:after="0" w:line="240" w:lineRule="auto"/>
        <w:jc w:val="both"/>
        <w:rPr>
          <w:rFonts w:cstheme="minorHAnsi"/>
        </w:rPr>
      </w:pPr>
    </w:p>
    <w:p w14:paraId="47B1DEC0" w14:textId="3A609BCC" w:rsidR="005273CD" w:rsidRPr="00E92674" w:rsidRDefault="005273CD" w:rsidP="00E92674">
      <w:pPr>
        <w:tabs>
          <w:tab w:val="left" w:pos="284"/>
        </w:tabs>
        <w:spacing w:after="0" w:line="240" w:lineRule="auto"/>
        <w:jc w:val="both"/>
        <w:rPr>
          <w:rFonts w:cstheme="minorHAnsi"/>
          <w:color w:val="00B050"/>
        </w:rPr>
      </w:pPr>
      <w:r w:rsidRPr="00E92674">
        <w:rPr>
          <w:rFonts w:cstheme="minorHAnsi"/>
        </w:rPr>
        <w:t xml:space="preserve">En cada apartat </w:t>
      </w:r>
      <w:r w:rsidR="004A2475">
        <w:rPr>
          <w:rFonts w:cstheme="minorHAnsi"/>
        </w:rPr>
        <w:t>trobareu</w:t>
      </w:r>
      <w:r w:rsidRPr="00E92674">
        <w:rPr>
          <w:rFonts w:cstheme="minorHAnsi"/>
        </w:rPr>
        <w:t xml:space="preserve"> </w:t>
      </w:r>
      <w:r w:rsidRPr="00E92674">
        <w:rPr>
          <w:rFonts w:cstheme="minorHAnsi"/>
          <w:color w:val="FF0000"/>
        </w:rPr>
        <w:t>indicacions</w:t>
      </w:r>
      <w:r w:rsidR="00A877CA">
        <w:rPr>
          <w:rFonts w:cstheme="minorHAnsi"/>
          <w:color w:val="FF0000"/>
        </w:rPr>
        <w:t xml:space="preserve"> </w:t>
      </w:r>
      <w:r w:rsidRPr="00E92674">
        <w:rPr>
          <w:rFonts w:cstheme="minorHAnsi"/>
          <w:color w:val="FF0000"/>
        </w:rPr>
        <w:t xml:space="preserve">en vermell de com complimentar-ho </w:t>
      </w:r>
      <w:r w:rsidRPr="00E92674">
        <w:rPr>
          <w:rFonts w:cstheme="minorHAnsi"/>
        </w:rPr>
        <w:t xml:space="preserve">així </w:t>
      </w:r>
      <w:r w:rsidRPr="00E92674">
        <w:rPr>
          <w:rFonts w:cstheme="minorHAnsi"/>
          <w:color w:val="00B050"/>
        </w:rPr>
        <w:t>com propostes en color verd</w:t>
      </w:r>
      <w:r w:rsidR="00A877CA">
        <w:rPr>
          <w:rFonts w:cstheme="minorHAnsi"/>
          <w:color w:val="00B050"/>
        </w:rPr>
        <w:t xml:space="preserve"> </w:t>
      </w:r>
      <w:r w:rsidRPr="00E92674">
        <w:rPr>
          <w:rFonts w:cstheme="minorHAnsi"/>
          <w:color w:val="00B050"/>
        </w:rPr>
        <w:t>de textos genèrics per</w:t>
      </w:r>
      <w:r w:rsidR="00A877CA">
        <w:rPr>
          <w:rFonts w:cstheme="minorHAnsi"/>
          <w:color w:val="00B050"/>
        </w:rPr>
        <w:t xml:space="preserve"> </w:t>
      </w:r>
      <w:r w:rsidRPr="00E92674">
        <w:rPr>
          <w:rFonts w:cstheme="minorHAnsi"/>
          <w:color w:val="00B050"/>
        </w:rPr>
        <w:t>incloure.</w:t>
      </w:r>
    </w:p>
    <w:p w14:paraId="6D2AF72A" w14:textId="77777777" w:rsidR="005273CD" w:rsidRPr="00E92674" w:rsidRDefault="005273CD" w:rsidP="00E92674">
      <w:pPr>
        <w:tabs>
          <w:tab w:val="left" w:pos="284"/>
        </w:tabs>
        <w:spacing w:after="0" w:line="240" w:lineRule="auto"/>
        <w:jc w:val="both"/>
        <w:rPr>
          <w:rFonts w:cstheme="minorHAnsi"/>
        </w:rPr>
      </w:pPr>
    </w:p>
    <w:p w14:paraId="4BA844AA" w14:textId="48B6FC51" w:rsidR="004920A7" w:rsidRPr="00E92674" w:rsidRDefault="004920A7" w:rsidP="00E92674">
      <w:pPr>
        <w:spacing w:after="0" w:line="240" w:lineRule="auto"/>
        <w:jc w:val="both"/>
        <w:rPr>
          <w:rFonts w:cstheme="minorHAnsi"/>
        </w:rPr>
      </w:pPr>
      <w:bookmarkStart w:id="5" w:name="_Hlk57089445"/>
      <w:r w:rsidRPr="00E92674">
        <w:rPr>
          <w:rFonts w:cstheme="minorHAnsi"/>
        </w:rPr>
        <w:t>Cal que indiqueu</w:t>
      </w:r>
      <w:r w:rsidR="00023C78">
        <w:rPr>
          <w:rFonts w:cstheme="minorHAnsi"/>
        </w:rPr>
        <w:t>,</w:t>
      </w:r>
      <w:r w:rsidRPr="00E92674">
        <w:rPr>
          <w:rFonts w:cstheme="minorHAnsi"/>
        </w:rPr>
        <w:t xml:space="preserve"> segons les rúbriques següents</w:t>
      </w:r>
      <w:r w:rsidR="00023C78">
        <w:rPr>
          <w:rFonts w:cstheme="minorHAnsi"/>
        </w:rPr>
        <w:t xml:space="preserve">, </w:t>
      </w:r>
      <w:r w:rsidRPr="00E92674">
        <w:rPr>
          <w:rFonts w:cstheme="minorHAnsi"/>
        </w:rPr>
        <w:t>el nivell d’assoliment de l’apartat marcant la casella corresponent.</w:t>
      </w:r>
    </w:p>
    <w:bookmarkEnd w:id="5"/>
    <w:p w14:paraId="0419EFDF" w14:textId="77777777" w:rsidR="00A2281A" w:rsidRPr="00E92674" w:rsidRDefault="00A2281A" w:rsidP="00E92674">
      <w:pPr>
        <w:spacing w:after="0" w:line="240" w:lineRule="auto"/>
        <w:jc w:val="both"/>
        <w:rPr>
          <w:rFonts w:cstheme="minorHAnsi"/>
        </w:rPr>
      </w:pPr>
    </w:p>
    <w:p w14:paraId="7213F109" w14:textId="77777777" w:rsidR="00A2281A" w:rsidRPr="00E92674" w:rsidRDefault="00A2281A" w:rsidP="00E92674">
      <w:pPr>
        <w:pStyle w:val="Pargrafdellista"/>
        <w:numPr>
          <w:ilvl w:val="0"/>
          <w:numId w:val="25"/>
        </w:numPr>
        <w:spacing w:after="0" w:line="240" w:lineRule="auto"/>
        <w:jc w:val="both"/>
        <w:rPr>
          <w:rFonts w:cstheme="minorHAnsi"/>
        </w:rPr>
      </w:pPr>
      <w:r w:rsidRPr="00E92674">
        <w:rPr>
          <w:rFonts w:cstheme="minorHAnsi"/>
          <w:b/>
        </w:rPr>
        <w:t>En progrés vers l’excel·lència</w:t>
      </w:r>
      <w:r w:rsidRPr="00E92674">
        <w:rPr>
          <w:rFonts w:cstheme="minorHAnsi"/>
        </w:rPr>
        <w:t>: l’estàndard s’aconsegueix completament i, a més, hi ha exemples de bones pràctiques que excedeixen el mínim requerit.</w:t>
      </w:r>
    </w:p>
    <w:p w14:paraId="0212DADD" w14:textId="77777777" w:rsidR="00A2281A" w:rsidRPr="00E92674" w:rsidRDefault="00A2281A" w:rsidP="00E92674">
      <w:pPr>
        <w:pStyle w:val="Pargrafdellista"/>
        <w:spacing w:after="0" w:line="240" w:lineRule="auto"/>
        <w:jc w:val="both"/>
        <w:rPr>
          <w:rFonts w:cstheme="minorHAnsi"/>
        </w:rPr>
      </w:pPr>
    </w:p>
    <w:p w14:paraId="2862F5AD" w14:textId="77777777" w:rsidR="00A2281A" w:rsidRPr="00E92674" w:rsidRDefault="00A2281A" w:rsidP="00E92674">
      <w:pPr>
        <w:pStyle w:val="Pargrafdellista"/>
        <w:numPr>
          <w:ilvl w:val="0"/>
          <w:numId w:val="25"/>
        </w:numPr>
        <w:spacing w:after="0" w:line="240" w:lineRule="auto"/>
        <w:jc w:val="both"/>
        <w:rPr>
          <w:rFonts w:cstheme="minorHAnsi"/>
        </w:rPr>
      </w:pPr>
      <w:r w:rsidRPr="00E92674">
        <w:rPr>
          <w:rFonts w:cstheme="minorHAnsi"/>
          <w:b/>
        </w:rPr>
        <w:t>S’assoleix</w:t>
      </w:r>
      <w:r w:rsidRPr="00E92674">
        <w:rPr>
          <w:rFonts w:cstheme="minorHAnsi"/>
        </w:rPr>
        <w:t>: l’estàndard s’aconsegueix completament a la titulació/centre</w:t>
      </w:r>
    </w:p>
    <w:p w14:paraId="7777B9D3" w14:textId="77777777" w:rsidR="00A2281A" w:rsidRPr="00E92674" w:rsidRDefault="00A2281A" w:rsidP="00E92674">
      <w:pPr>
        <w:pStyle w:val="Pargrafdellista"/>
        <w:spacing w:after="0" w:line="240" w:lineRule="auto"/>
        <w:rPr>
          <w:rFonts w:cstheme="minorHAnsi"/>
        </w:rPr>
      </w:pPr>
    </w:p>
    <w:p w14:paraId="4720CB8A" w14:textId="2EDBD439" w:rsidR="00A2281A" w:rsidRPr="00E92674" w:rsidRDefault="00A2281A" w:rsidP="00E92674">
      <w:pPr>
        <w:pStyle w:val="Pargrafdellista"/>
        <w:numPr>
          <w:ilvl w:val="0"/>
          <w:numId w:val="25"/>
        </w:numPr>
        <w:spacing w:after="0" w:line="240" w:lineRule="auto"/>
        <w:jc w:val="both"/>
        <w:rPr>
          <w:rFonts w:cstheme="minorHAnsi"/>
        </w:rPr>
      </w:pPr>
      <w:r w:rsidRPr="00E92674">
        <w:rPr>
          <w:rFonts w:cstheme="minorHAnsi"/>
          <w:b/>
        </w:rPr>
        <w:t>S’assoleix amb condicions</w:t>
      </w:r>
      <w:r w:rsidRPr="00E92674">
        <w:rPr>
          <w:rFonts w:cstheme="minorHAnsi"/>
        </w:rPr>
        <w:t>: s’aconsegueix el nivell mínim de l’estàndard i es detecten aspectes que s’han de millorar necessàriament. Aquests aspectes són de tal</w:t>
      </w:r>
      <w:r w:rsidR="00A877CA">
        <w:rPr>
          <w:rFonts w:cstheme="minorHAnsi"/>
        </w:rPr>
        <w:t xml:space="preserve"> </w:t>
      </w:r>
      <w:r w:rsidRPr="00E92674">
        <w:rPr>
          <w:rFonts w:cstheme="minorHAnsi"/>
        </w:rPr>
        <w:t>naturalesa tal que permeten la seva millora en un termini de temps raonable.</w:t>
      </w:r>
    </w:p>
    <w:p w14:paraId="502D3896" w14:textId="77777777" w:rsidR="00A2281A" w:rsidRPr="00E92674" w:rsidRDefault="00A2281A" w:rsidP="00E92674">
      <w:pPr>
        <w:pStyle w:val="Pargrafdellista"/>
        <w:spacing w:after="0" w:line="240" w:lineRule="auto"/>
        <w:rPr>
          <w:rFonts w:cstheme="minorHAnsi"/>
        </w:rPr>
      </w:pPr>
    </w:p>
    <w:p w14:paraId="71E0A8F5" w14:textId="77777777" w:rsidR="00A2281A" w:rsidRPr="00E92674" w:rsidRDefault="00A2281A" w:rsidP="00E92674">
      <w:pPr>
        <w:pStyle w:val="Pargrafdellista"/>
        <w:numPr>
          <w:ilvl w:val="0"/>
          <w:numId w:val="25"/>
        </w:numPr>
        <w:spacing w:after="0" w:line="240" w:lineRule="auto"/>
        <w:jc w:val="both"/>
        <w:rPr>
          <w:rFonts w:cstheme="minorHAnsi"/>
        </w:rPr>
      </w:pPr>
      <w:r w:rsidRPr="00E92674">
        <w:rPr>
          <w:rFonts w:cstheme="minorHAnsi"/>
          <w:b/>
        </w:rPr>
        <w:t>No s’assoleix</w:t>
      </w:r>
      <w:r w:rsidRPr="00E92674">
        <w:rPr>
          <w:rFonts w:cstheme="minorHAnsi"/>
        </w:rPr>
        <w:t>: la titulació/centre no aconsegueix el nivell mínim requerit per arribar a l’estàndard corresponent. Les millores que cal introduir-hi són de tal envergadura que no permeten assolir l’estàndard en un temps raonable.</w:t>
      </w:r>
    </w:p>
    <w:p w14:paraId="52BEB05F" w14:textId="1E47F2C9" w:rsidR="00A2281A" w:rsidRDefault="00A2281A" w:rsidP="00E92674">
      <w:pPr>
        <w:spacing w:after="0" w:line="240" w:lineRule="auto"/>
        <w:jc w:val="both"/>
        <w:rPr>
          <w:rFonts w:cstheme="minorHAnsi"/>
        </w:rPr>
      </w:pPr>
    </w:p>
    <w:p w14:paraId="4939B8E6" w14:textId="77777777" w:rsidR="00B50328" w:rsidRPr="00E92674" w:rsidRDefault="00B50328" w:rsidP="00E92674">
      <w:pPr>
        <w:spacing w:after="0" w:line="240" w:lineRule="auto"/>
        <w:jc w:val="both"/>
        <w:rPr>
          <w:rFonts w:cstheme="minorHAnsi"/>
        </w:rPr>
      </w:pPr>
    </w:p>
    <w:p w14:paraId="7880FF9B" w14:textId="43D444C3" w:rsidR="00BB0E74" w:rsidRDefault="00B50328" w:rsidP="00E92674">
      <w:pPr>
        <w:spacing w:after="0" w:line="240" w:lineRule="auto"/>
        <w:jc w:val="both"/>
        <w:rPr>
          <w:rFonts w:cstheme="minorHAnsi"/>
        </w:rPr>
      </w:pPr>
      <w:r>
        <w:rPr>
          <w:rStyle w:val="normaltextrun"/>
          <w:rFonts w:ascii="Calibri" w:hAnsi="Calibri" w:cs="Calibri"/>
          <w:color w:val="000000"/>
          <w:shd w:val="clear" w:color="auto" w:fill="FFFFFF"/>
        </w:rPr>
        <w:t>Es recomana iniciar els apartats/estàndards amb la darrera valoració externa (acreditació de titulació o certificació del SGIQ) i incorporar només els canvis que s’hagin pogut produir.</w:t>
      </w:r>
      <w:r>
        <w:rPr>
          <w:rStyle w:val="eop"/>
          <w:rFonts w:ascii="Calibri" w:hAnsi="Calibri" w:cs="Calibri"/>
          <w:color w:val="000000"/>
          <w:shd w:val="clear" w:color="auto" w:fill="FFFFFF"/>
        </w:rPr>
        <w:t> </w:t>
      </w:r>
    </w:p>
    <w:p w14:paraId="115CFD7C" w14:textId="77777777" w:rsidR="005343A2" w:rsidRPr="00E92674" w:rsidRDefault="005343A2" w:rsidP="00E92674">
      <w:pPr>
        <w:spacing w:after="0" w:line="240" w:lineRule="auto"/>
        <w:jc w:val="both"/>
        <w:rPr>
          <w:rFonts w:cstheme="minorHAnsi"/>
        </w:rPr>
      </w:pPr>
    </w:p>
    <w:p w14:paraId="55354A40" w14:textId="786E4DC4" w:rsidR="009215A0" w:rsidRPr="00E92674" w:rsidRDefault="009215A0" w:rsidP="00E92674">
      <w:pPr>
        <w:spacing w:after="0" w:line="240" w:lineRule="auto"/>
        <w:jc w:val="both"/>
        <w:rPr>
          <w:rFonts w:cstheme="minorHAnsi"/>
          <w:vanish/>
          <w:specVanish/>
        </w:rPr>
      </w:pPr>
    </w:p>
    <w:p w14:paraId="26124F15" w14:textId="4CC1DADA" w:rsidR="009215A0" w:rsidRPr="00E92674" w:rsidRDefault="003C05F5" w:rsidP="00E92674">
      <w:pPr>
        <w:spacing w:after="0" w:line="240" w:lineRule="auto"/>
        <w:jc w:val="both"/>
        <w:rPr>
          <w:rFonts w:cstheme="minorHAnsi"/>
        </w:rPr>
      </w:pPr>
      <w:r w:rsidRPr="00E92674">
        <w:rPr>
          <w:rFonts w:cstheme="minorHAnsi"/>
        </w:rPr>
        <w:t xml:space="preserve"> </w:t>
      </w:r>
    </w:p>
    <w:p w14:paraId="5048B977" w14:textId="77777777" w:rsidR="009F2F84" w:rsidRPr="00E92674" w:rsidRDefault="009F2F84" w:rsidP="00E92674">
      <w:pPr>
        <w:spacing w:after="0" w:line="240" w:lineRule="auto"/>
        <w:jc w:val="both"/>
        <w:rPr>
          <w:rFonts w:cstheme="minorHAnsi"/>
        </w:rPr>
      </w:pPr>
    </w:p>
    <w:p w14:paraId="10FFDCBB" w14:textId="77777777" w:rsidR="009F2F84" w:rsidRPr="00E92674" w:rsidRDefault="009F2F84" w:rsidP="00E92674">
      <w:pPr>
        <w:spacing w:after="0" w:line="240" w:lineRule="auto"/>
        <w:jc w:val="both"/>
        <w:rPr>
          <w:rFonts w:cstheme="minorHAnsi"/>
        </w:rPr>
      </w:pPr>
    </w:p>
    <w:p w14:paraId="42C3A4E3" w14:textId="77777777" w:rsidR="009F2F84" w:rsidRPr="00E92674" w:rsidRDefault="009F2F84" w:rsidP="00E92674">
      <w:pPr>
        <w:spacing w:after="0" w:line="240" w:lineRule="auto"/>
        <w:jc w:val="both"/>
        <w:rPr>
          <w:rFonts w:cstheme="minorHAnsi"/>
        </w:rPr>
      </w:pPr>
    </w:p>
    <w:p w14:paraId="7B699F2D" w14:textId="1E0C7FFB" w:rsidR="00AC6E4B" w:rsidRPr="00E92674" w:rsidRDefault="00AC6E4B" w:rsidP="00E92674">
      <w:pPr>
        <w:spacing w:after="0" w:line="240" w:lineRule="auto"/>
        <w:jc w:val="center"/>
        <w:rPr>
          <w:rFonts w:cstheme="minorHAnsi"/>
          <w:b/>
        </w:rPr>
      </w:pPr>
    </w:p>
    <w:p w14:paraId="4C58C9BA" w14:textId="053FCE39" w:rsidR="00AC6E4B" w:rsidRPr="00E92674" w:rsidRDefault="00AC6E4B" w:rsidP="00E92674">
      <w:pPr>
        <w:spacing w:after="0" w:line="240" w:lineRule="auto"/>
        <w:jc w:val="center"/>
        <w:rPr>
          <w:rFonts w:cstheme="minorHAnsi"/>
          <w:b/>
          <w:vanish/>
          <w:specVanish/>
        </w:rPr>
      </w:pPr>
    </w:p>
    <w:p w14:paraId="519F166F" w14:textId="1CC59D1D" w:rsidR="00AC6E4B" w:rsidRPr="00E92674" w:rsidRDefault="003C05F5" w:rsidP="0011520E">
      <w:pPr>
        <w:spacing w:after="0" w:line="240" w:lineRule="auto"/>
        <w:jc w:val="center"/>
        <w:rPr>
          <w:rFonts w:cstheme="minorHAnsi"/>
          <w:b/>
        </w:rPr>
      </w:pPr>
      <w:r w:rsidRPr="00E92674">
        <w:rPr>
          <w:rFonts w:cstheme="minorHAnsi"/>
          <w:b/>
        </w:rPr>
        <w:t xml:space="preserve"> </w:t>
      </w:r>
    </w:p>
    <w:p w14:paraId="7448C221" w14:textId="77777777" w:rsidR="001D4FDD" w:rsidRPr="00E92674" w:rsidRDefault="00DC476F" w:rsidP="00E92674">
      <w:pPr>
        <w:spacing w:after="0" w:line="240" w:lineRule="auto"/>
        <w:jc w:val="center"/>
        <w:rPr>
          <w:rFonts w:cstheme="minorHAnsi"/>
          <w:b/>
        </w:rPr>
      </w:pPr>
      <w:r w:rsidRPr="00E92674">
        <w:rPr>
          <w:noProof/>
          <w:lang w:eastAsia="ca-ES"/>
        </w:rPr>
        <mc:AlternateContent>
          <mc:Choice Requires="wps">
            <w:drawing>
              <wp:anchor distT="0" distB="0" distL="114300" distR="114300" simplePos="0" relativeHeight="251659264" behindDoc="0" locked="0" layoutInCell="1" allowOverlap="1" wp14:anchorId="45AE0491" wp14:editId="707F59E9">
                <wp:simplePos x="0" y="0"/>
                <wp:positionH relativeFrom="margin">
                  <wp:align>right</wp:align>
                </wp:positionH>
                <wp:positionV relativeFrom="paragraph">
                  <wp:posOffset>0</wp:posOffset>
                </wp:positionV>
                <wp:extent cx="5289550" cy="45085"/>
                <wp:effectExtent l="0" t="0" r="6350" b="0"/>
                <wp:wrapThrough wrapText="bothSides">
                  <wp:wrapPolygon edited="0">
                    <wp:start x="0" y="0"/>
                    <wp:lineTo x="0" y="9127"/>
                    <wp:lineTo x="21548" y="9127"/>
                    <wp:lineTo x="21548" y="0"/>
                    <wp:lineTo x="0" y="0"/>
                  </wp:wrapPolygon>
                </wp:wrapThrough>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9550" cy="45085"/>
                        </a:xfrm>
                        <a:prstGeom prst="rect">
                          <a:avLst/>
                        </a:prstGeom>
                        <a:solidFill>
                          <a:srgbClr val="008539"/>
                        </a:solidFill>
                        <a:ln>
                          <a:noFill/>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F9FE812" id="Rectángulo 6" o:spid="_x0000_s1026" style="position:absolute;margin-left:365.3pt;margin-top:0;width:416.5pt;height:3.5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VM6wEAAMQDAAAOAAAAZHJzL2Uyb0RvYy54bWysU9uO0zAQfUfiHyy/06SlgTZqulp1tQhp&#10;uUgLH+A4TmLheMzYbVq+nrHTdit4Q7xYHs/MmZkzx5u742DYQaHXYCs+n+WcKSuh0bar+Pdvj29W&#10;nPkgbCMMWFXxk/L8bvv61WZ0pVpAD6ZRyAjE+nJ0Fe9DcGWWedmrQfgZOGXJ2QIOIpCJXdagGAl9&#10;MNkiz99lI2DjEKTynl4fJiffJvy2VTJ8aVuvAjMVp95COjGddTyz7UaUHQrXa3luQ/xDF4PQlope&#10;oR5EEGyP+i+oQUsED22YSRgyaFstVZqBppnnf0zz3Aun0ixEjndXmvz/g5WfD8/uK8bWvXsC+cMz&#10;C7te2E7dI8LYK9FQuXkkKhudL68J0fCUyurxEzS0WrEPkDg4tjhEQJqOHRPVpyvV6hiYpMdisVoX&#10;BW1Ekm9Z5KsiVRDlJdmhDx8UDCxeKo60yQQuDk8+xGZEeQlJzYPRzaM2JhnY1TuD7CDi1gn77fqM&#10;7m/DjI3BFmLahDi9qKSbc5nLmFFRvqyhOdHICJOQSPh06QF/cTaSiCruf+4FKs7MR0u0refLZVRd&#10;MpbF+wUZeOupbz3CSoKquAzI2WTswqTVvUPd9VRrnkiwcE9ktzoR8dLXeUUklcTPWdZRi7d2inr5&#10;fNvfAAAA//8DAFBLAwQUAAYACAAAACEAsjdmudwAAAADAQAADwAAAGRycy9kb3ducmV2LnhtbEyP&#10;QU/CQBCF7yb+h82QeJNtJQqp3ZLGBG9GBaN4W7pD29idbXYXqPx6By54ecnLm7z3TT4fbCf26EPr&#10;SEE6TkAgVc60VCv4WC1uZyBC1GR05wgV/GKAeXF9levMuAO9434Za8ElFDKtoImxz6QMVYNWh7Hr&#10;kTjbOm91ZOtrabw+cLnt5F2SPEirW+KFRvf41GD1s9xZBcfFW/n68tV/3x8/SzLP6+l6lXqlbkZD&#10;+Qgi4hAvx3DCZ3QomGnjdmSC6BTwI/GsnM0mE7YbBdMUZJHL/+zFHwAAAP//AwBQSwECLQAUAAYA&#10;CAAAACEAtoM4kv4AAADhAQAAEwAAAAAAAAAAAAAAAAAAAAAAW0NvbnRlbnRfVHlwZXNdLnhtbFBL&#10;AQItABQABgAIAAAAIQA4/SH/1gAAAJQBAAALAAAAAAAAAAAAAAAAAC8BAABfcmVscy8ucmVsc1BL&#10;AQItABQABgAIAAAAIQD+KSVM6wEAAMQDAAAOAAAAAAAAAAAAAAAAAC4CAABkcnMvZTJvRG9jLnht&#10;bFBLAQItABQABgAIAAAAIQCyN2a53AAAAAMBAAAPAAAAAAAAAAAAAAAAAEUEAABkcnMvZG93bnJl&#10;di54bWxQSwUGAAAAAAQABADzAAAATgUAAAAA&#10;" fillcolor="#008539" stroked="f">
                <w10:wrap type="through" anchorx="margin"/>
              </v:rect>
            </w:pict>
          </mc:Fallback>
        </mc:AlternateContent>
      </w:r>
    </w:p>
    <w:p w14:paraId="264C6C44" w14:textId="77777777" w:rsidR="001D4FDD" w:rsidRPr="00E92674" w:rsidRDefault="001D4FDD" w:rsidP="00E92674">
      <w:pPr>
        <w:spacing w:after="0" w:line="240" w:lineRule="auto"/>
        <w:jc w:val="center"/>
        <w:rPr>
          <w:rFonts w:cstheme="minorHAnsi"/>
          <w:b/>
        </w:rPr>
      </w:pPr>
    </w:p>
    <w:p w14:paraId="5CE24558" w14:textId="77777777" w:rsidR="001D4FDD" w:rsidRPr="00E92674" w:rsidRDefault="001D4FDD" w:rsidP="00E92674">
      <w:pPr>
        <w:pStyle w:val="Ttol"/>
        <w:ind w:left="708"/>
        <w:rPr>
          <w:sz w:val="36"/>
          <w:szCs w:val="36"/>
        </w:rPr>
      </w:pPr>
      <w:bookmarkStart w:id="6" w:name="DST_Valoracions"/>
      <w:r w:rsidRPr="00E92674">
        <w:rPr>
          <w:sz w:val="36"/>
          <w:szCs w:val="36"/>
        </w:rPr>
        <w:t>DOCUMENT DE SEGUIMENT DE TITULACIÓ</w:t>
      </w:r>
    </w:p>
    <w:bookmarkEnd w:id="6"/>
    <w:p w14:paraId="6F8B163C" w14:textId="77777777" w:rsidR="001D4FDD" w:rsidRPr="00E92674" w:rsidRDefault="001D4FDD" w:rsidP="00E92674">
      <w:pPr>
        <w:spacing w:after="0" w:line="240" w:lineRule="auto"/>
        <w:jc w:val="center"/>
        <w:rPr>
          <w:rFonts w:cstheme="minorHAnsi"/>
          <w:b/>
          <w:color w:val="FF0000"/>
        </w:rPr>
      </w:pPr>
      <w:r w:rsidRPr="00E92674">
        <w:rPr>
          <w:rFonts w:cstheme="minorHAnsi"/>
          <w:b/>
          <w:color w:val="FF0000"/>
        </w:rPr>
        <w:t>GRAU/MÀSTER UNIVERSITARI EN XXXXXXXXXX</w:t>
      </w:r>
    </w:p>
    <w:p w14:paraId="45E0F0C3" w14:textId="46E77E1E" w:rsidR="001D4FDD" w:rsidRDefault="001D4FDD" w:rsidP="00E92674">
      <w:pPr>
        <w:spacing w:after="0" w:line="240" w:lineRule="auto"/>
        <w:jc w:val="center"/>
        <w:rPr>
          <w:rFonts w:cstheme="minorHAnsi"/>
          <w:b/>
        </w:rPr>
      </w:pPr>
      <w:r w:rsidRPr="00E92674">
        <w:rPr>
          <w:rFonts w:cstheme="minorHAnsi"/>
          <w:b/>
        </w:rPr>
        <w:t>Curs acadèmic 20</w:t>
      </w:r>
      <w:r w:rsidR="001A450A">
        <w:rPr>
          <w:rFonts w:cstheme="minorHAnsi"/>
          <w:b/>
        </w:rPr>
        <w:t>2</w:t>
      </w:r>
      <w:r w:rsidR="004D679A">
        <w:rPr>
          <w:rFonts w:cstheme="minorHAnsi"/>
          <w:b/>
        </w:rPr>
        <w:t>3</w:t>
      </w:r>
      <w:r w:rsidR="001A450A">
        <w:rPr>
          <w:rFonts w:cstheme="minorHAnsi"/>
          <w:b/>
        </w:rPr>
        <w:t>/2</w:t>
      </w:r>
      <w:r w:rsidR="004D679A">
        <w:rPr>
          <w:rFonts w:cstheme="minorHAnsi"/>
          <w:b/>
        </w:rPr>
        <w:t>4</w:t>
      </w:r>
    </w:p>
    <w:p w14:paraId="61813125" w14:textId="0055C471" w:rsidR="001D4FDD" w:rsidRDefault="001D4FDD" w:rsidP="00E92674">
      <w:pPr>
        <w:spacing w:after="0" w:line="240" w:lineRule="auto"/>
        <w:jc w:val="center"/>
        <w:rPr>
          <w:rFonts w:cstheme="minorHAnsi"/>
          <w:b/>
        </w:rPr>
      </w:pPr>
    </w:p>
    <w:p w14:paraId="28B1909C" w14:textId="77777777" w:rsidR="0002702F" w:rsidRPr="00E92674" w:rsidRDefault="0002702F" w:rsidP="00E92674">
      <w:pPr>
        <w:spacing w:after="0" w:line="240" w:lineRule="auto"/>
        <w:jc w:val="center"/>
        <w:rPr>
          <w:rFonts w:cstheme="minorHAnsi"/>
          <w:b/>
        </w:rPr>
      </w:pPr>
    </w:p>
    <w:p w14:paraId="34473D25" w14:textId="77777777" w:rsidR="001D4FDD" w:rsidRPr="00E92674" w:rsidRDefault="001D4FDD" w:rsidP="00E92674">
      <w:pPr>
        <w:spacing w:after="0" w:line="240" w:lineRule="auto"/>
        <w:jc w:val="center"/>
        <w:rPr>
          <w:rFonts w:cstheme="minorHAnsi"/>
          <w:b/>
        </w:rPr>
      </w:pPr>
    </w:p>
    <w:p w14:paraId="2C019314" w14:textId="77777777" w:rsidR="001D4FDD" w:rsidRPr="00E92674" w:rsidRDefault="00DC476F" w:rsidP="00E92674">
      <w:pPr>
        <w:pStyle w:val="ANECATexto"/>
        <w:spacing w:before="0" w:after="0"/>
        <w:rPr>
          <w:rFonts w:asciiTheme="minorHAnsi" w:hAnsiTheme="minorHAnsi" w:cstheme="minorHAnsi"/>
          <w:bCs/>
          <w:iCs w:val="0"/>
          <w:sz w:val="22"/>
          <w:szCs w:val="22"/>
          <w:lang w:val="ca-ES"/>
        </w:rPr>
      </w:pPr>
      <w:r w:rsidRPr="00E92674">
        <w:rPr>
          <w:noProof/>
          <w:lang w:val="ca-ES" w:eastAsia="ca-ES"/>
        </w:rPr>
        <mc:AlternateContent>
          <mc:Choice Requires="wps">
            <w:drawing>
              <wp:anchor distT="0" distB="0" distL="114300" distR="114300" simplePos="0" relativeHeight="251660288" behindDoc="0" locked="0" layoutInCell="1" allowOverlap="1" wp14:anchorId="41439863" wp14:editId="60A93521">
                <wp:simplePos x="0" y="0"/>
                <wp:positionH relativeFrom="margin">
                  <wp:align>right</wp:align>
                </wp:positionH>
                <wp:positionV relativeFrom="paragraph">
                  <wp:posOffset>231775</wp:posOffset>
                </wp:positionV>
                <wp:extent cx="5318125" cy="45085"/>
                <wp:effectExtent l="0" t="0" r="0" b="0"/>
                <wp:wrapThrough wrapText="bothSides">
                  <wp:wrapPolygon edited="0">
                    <wp:start x="0" y="0"/>
                    <wp:lineTo x="0" y="9127"/>
                    <wp:lineTo x="21510" y="9127"/>
                    <wp:lineTo x="21510" y="0"/>
                    <wp:lineTo x="0" y="0"/>
                  </wp:wrapPolygon>
                </wp:wrapThrough>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8125" cy="45085"/>
                        </a:xfrm>
                        <a:prstGeom prst="rect">
                          <a:avLst/>
                        </a:prstGeom>
                        <a:solidFill>
                          <a:srgbClr val="008539"/>
                        </a:solidFill>
                        <a:ln>
                          <a:noFill/>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D9B1EE4" id="Rectángulo 11" o:spid="_x0000_s1026" style="position:absolute;margin-left:367.55pt;margin-top:18.25pt;width:418.75pt;height:3.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Qlb6wEAAMQDAAAOAAAAZHJzL2Uyb0RvYy54bWysU8Fu2zAMvQ/YPwi6L7bTeEuNOEWRosOA&#10;bh3Q7QMUWbaFyaJGKXGyrx8lJ2mw3YZdBFEkH8nHp9XdYTBsr9BrsDUvZjlnykpotO1q/v3b47sl&#10;Zz4I2wgDVtX8qDy/W799sxpdpebQg2kUMgKxvhpdzfsQXJVlXvZqEH4GTllytoCDCGRilzUoRkIf&#10;TDbP8/fZCNg4BKm8p9eHycnXCb9tlQzPbetVYKbm1FtIJ6ZzG89svRJVh8L1Wp7aEP/QxSC0paIX&#10;qAcRBNuh/gtq0BLBQxtmEoYM2lZLlWagaYr8j2leeuFUmoXI8e5Ck/9/sPLL/sV9xdi6d08gf3hm&#10;YdML26l7RBh7JRoqV0SistH56pIQDU+pbDt+hoZWK3YBEgeHFocISNOxQ6L6eKFaHQKT9FjeFMti&#10;XnImybco82WZKojqnOzQh48KBhYvNUfaZAIX+ycfYjOiOoek5sHo5lEbkwzsthuDbC/i1gn75vaE&#10;7q/DjI3BFmLahDi9qKSbU5nzmFFRvtpCc6SRESYhkfDp0gP+4mwkEdXc/9wJVJyZT5Zouy0Wi6i6&#10;ZCzKD3My8NqzvfYIKwmq5jIgZ5OxCZNWdw5111OtIpFg4Z7IbnUi4rWv04pIKomfk6yjFq/tFPX6&#10;+da/AQAA//8DAFBLAwQUAAYACAAAACEA16q2EN8AAAAGAQAADwAAAGRycy9kb3ducmV2LnhtbEyP&#10;wU7DMBBE70j8g7VI3KhTQtMqxKkipHJD0BZBubnxkkTE68h229CvZznBbUczmnlbLEfbiyP60DlS&#10;MJ0kIJBqZzpqFLxuVzcLECFqMrp3hAq+McCyvLwodG7cidZ43MRGcAmFXCtoYxxyKUPdotVh4gYk&#10;9j6dtzqy9I00Xp+43PbyNkkyaXVHvNDqAR9arL82B6vgvHqpnp/eh4/Z+a0i87ib77ZTr9T11Vjd&#10;g4g4xr8w/OIzOpTMtHcHMkH0CviRqCDNZiDYXaRzPvYK7tIMZFnI//jlDwAAAP//AwBQSwECLQAU&#10;AAYACAAAACEAtoM4kv4AAADhAQAAEwAAAAAAAAAAAAAAAAAAAAAAW0NvbnRlbnRfVHlwZXNdLnht&#10;bFBLAQItABQABgAIAAAAIQA4/SH/1gAAAJQBAAALAAAAAAAAAAAAAAAAAC8BAABfcmVscy8ucmVs&#10;c1BLAQItABQABgAIAAAAIQDtKQlb6wEAAMQDAAAOAAAAAAAAAAAAAAAAAC4CAABkcnMvZTJvRG9j&#10;LnhtbFBLAQItABQABgAIAAAAIQDXqrYQ3wAAAAYBAAAPAAAAAAAAAAAAAAAAAEUEAABkcnMvZG93&#10;bnJldi54bWxQSwUGAAAAAAQABADzAAAAUQUAAAAA&#10;" fillcolor="#008539" stroked="f">
                <w10:wrap type="through" anchorx="margin"/>
              </v:rect>
            </w:pict>
          </mc:Fallback>
        </mc:AlternateContent>
      </w:r>
    </w:p>
    <w:p w14:paraId="5374298D" w14:textId="77777777" w:rsidR="001D4FDD" w:rsidRPr="00E92674" w:rsidRDefault="001D4FDD" w:rsidP="00E92674">
      <w:pPr>
        <w:pStyle w:val="ANECATexto"/>
        <w:spacing w:before="0" w:after="0"/>
        <w:rPr>
          <w:rFonts w:asciiTheme="minorHAnsi" w:hAnsiTheme="minorHAnsi" w:cstheme="minorHAnsi"/>
          <w:bCs/>
          <w:iCs w:val="0"/>
          <w:sz w:val="22"/>
          <w:szCs w:val="22"/>
          <w:lang w:val="ca-ES"/>
        </w:rPr>
      </w:pPr>
    </w:p>
    <w:p w14:paraId="2A6AE469" w14:textId="77777777" w:rsidR="001D4FDD" w:rsidRPr="00E92674" w:rsidRDefault="001D4FDD" w:rsidP="00E92674">
      <w:pPr>
        <w:pStyle w:val="Pargrafdellista"/>
        <w:tabs>
          <w:tab w:val="left" w:pos="284"/>
        </w:tabs>
        <w:spacing w:after="0" w:line="240" w:lineRule="auto"/>
        <w:rPr>
          <w:rFonts w:cstheme="minorHAnsi"/>
          <w:b/>
        </w:rPr>
      </w:pPr>
    </w:p>
    <w:p w14:paraId="61C94FFB" w14:textId="77777777" w:rsidR="001D4FDD" w:rsidRPr="00E92674" w:rsidRDefault="001D4FDD" w:rsidP="00E92674">
      <w:pPr>
        <w:pStyle w:val="Pargrafdellista"/>
        <w:tabs>
          <w:tab w:val="left" w:pos="284"/>
        </w:tabs>
        <w:spacing w:after="0" w:line="240" w:lineRule="auto"/>
        <w:rPr>
          <w:rFonts w:cstheme="minorHAnsi"/>
          <w:b/>
        </w:rPr>
      </w:pPr>
    </w:p>
    <w:p w14:paraId="030E4719" w14:textId="77777777" w:rsidR="001D4FDD" w:rsidRPr="00E92674" w:rsidRDefault="001D4FDD" w:rsidP="00E92674">
      <w:pPr>
        <w:pStyle w:val="Pargrafdellista"/>
        <w:numPr>
          <w:ilvl w:val="0"/>
          <w:numId w:val="18"/>
        </w:numPr>
        <w:tabs>
          <w:tab w:val="left" w:pos="284"/>
        </w:tabs>
        <w:spacing w:after="0" w:line="240" w:lineRule="auto"/>
        <w:jc w:val="center"/>
        <w:rPr>
          <w:rFonts w:cstheme="minorHAnsi"/>
          <w:b/>
        </w:rPr>
      </w:pPr>
      <w:r w:rsidRPr="00E92674">
        <w:rPr>
          <w:rFonts w:cstheme="minorHAnsi"/>
          <w:b/>
        </w:rPr>
        <w:t>Dades identificadores bàsiques del programa</w:t>
      </w:r>
    </w:p>
    <w:p w14:paraId="55CA47AC" w14:textId="77777777" w:rsidR="001D4FDD" w:rsidRPr="00E92674" w:rsidRDefault="001D4FDD" w:rsidP="00E92674">
      <w:pPr>
        <w:pStyle w:val="Pargrafdellista"/>
        <w:tabs>
          <w:tab w:val="left" w:pos="284"/>
        </w:tabs>
        <w:spacing w:after="0" w:line="240" w:lineRule="auto"/>
        <w:ind w:left="0"/>
        <w:jc w:val="both"/>
        <w:rPr>
          <w:rFonts w:cstheme="minorHAnsi"/>
          <w:b/>
        </w:rPr>
      </w:pPr>
    </w:p>
    <w:tbl>
      <w:tblPr>
        <w:tblW w:w="4877" w:type="pct"/>
        <w:tblInd w:w="108" w:type="dxa"/>
        <w:tblBorders>
          <w:top w:val="single" w:sz="4" w:space="0" w:color="004D73"/>
          <w:bottom w:val="single" w:sz="4" w:space="0" w:color="004D73"/>
          <w:insideH w:val="dotted" w:sz="4" w:space="0" w:color="004D73"/>
          <w:insideV w:val="dotted" w:sz="4" w:space="0" w:color="004D73"/>
        </w:tblBorders>
        <w:tblLook w:val="04A0" w:firstRow="1" w:lastRow="0" w:firstColumn="1" w:lastColumn="0" w:noHBand="0" w:noVBand="1"/>
      </w:tblPr>
      <w:tblGrid>
        <w:gridCol w:w="3849"/>
        <w:gridCol w:w="4446"/>
      </w:tblGrid>
      <w:tr w:rsidR="001D4FDD" w:rsidRPr="00E92674" w14:paraId="34C5EB11" w14:textId="77777777" w:rsidTr="00117F01">
        <w:tc>
          <w:tcPr>
            <w:tcW w:w="2320" w:type="pct"/>
            <w:tcBorders>
              <w:top w:val="single" w:sz="4" w:space="0" w:color="004D73"/>
              <w:bottom w:val="dotted" w:sz="4" w:space="0" w:color="004D73"/>
            </w:tcBorders>
            <w:shd w:val="clear" w:color="auto" w:fill="F2F2F2" w:themeFill="background1" w:themeFillShade="F2"/>
            <w:vAlign w:val="center"/>
          </w:tcPr>
          <w:p w14:paraId="4C2C772A" w14:textId="77777777" w:rsidR="001D4FDD" w:rsidRPr="00E92674" w:rsidRDefault="001D4FDD" w:rsidP="00E92674">
            <w:pPr>
              <w:pStyle w:val="AQUTexttaula"/>
              <w:spacing w:before="0" w:after="0" w:line="240" w:lineRule="auto"/>
              <w:jc w:val="left"/>
              <w:rPr>
                <w:rFonts w:asciiTheme="minorHAnsi" w:hAnsiTheme="minorHAnsi" w:cstheme="minorHAnsi"/>
                <w:b/>
                <w:color w:val="auto"/>
                <w:sz w:val="20"/>
              </w:rPr>
            </w:pPr>
            <w:r w:rsidRPr="00E92674">
              <w:rPr>
                <w:rFonts w:asciiTheme="minorHAnsi" w:hAnsiTheme="minorHAnsi" w:cstheme="minorHAnsi"/>
                <w:b/>
                <w:color w:val="auto"/>
                <w:sz w:val="20"/>
              </w:rPr>
              <w:t>Coordinació</w:t>
            </w:r>
          </w:p>
        </w:tc>
        <w:tc>
          <w:tcPr>
            <w:tcW w:w="2680" w:type="pct"/>
            <w:vAlign w:val="center"/>
          </w:tcPr>
          <w:p w14:paraId="60E46364" w14:textId="77777777" w:rsidR="001D4FDD" w:rsidRPr="00E92674" w:rsidRDefault="001D4FDD" w:rsidP="00E92674">
            <w:pPr>
              <w:spacing w:after="0" w:line="240" w:lineRule="auto"/>
              <w:jc w:val="right"/>
              <w:rPr>
                <w:rFonts w:cstheme="minorHAnsi"/>
                <w:color w:val="FF0000"/>
                <w:sz w:val="20"/>
                <w:szCs w:val="20"/>
              </w:rPr>
            </w:pPr>
          </w:p>
        </w:tc>
      </w:tr>
      <w:tr w:rsidR="001D4FDD" w:rsidRPr="00E92674" w14:paraId="28B5D658" w14:textId="77777777" w:rsidTr="00117F01">
        <w:tc>
          <w:tcPr>
            <w:tcW w:w="2320" w:type="pct"/>
            <w:tcBorders>
              <w:top w:val="dotted" w:sz="4" w:space="0" w:color="004D73"/>
              <w:bottom w:val="dotted" w:sz="4" w:space="0" w:color="004D73"/>
            </w:tcBorders>
            <w:shd w:val="clear" w:color="auto" w:fill="F2F2F2" w:themeFill="background1" w:themeFillShade="F2"/>
            <w:vAlign w:val="center"/>
          </w:tcPr>
          <w:p w14:paraId="27D7A8B2" w14:textId="77777777" w:rsidR="001D4FDD" w:rsidRPr="00E92674" w:rsidRDefault="001D4FDD" w:rsidP="00E92674">
            <w:pPr>
              <w:pStyle w:val="AQUTexttaula"/>
              <w:spacing w:before="0" w:after="0" w:line="240" w:lineRule="auto"/>
              <w:jc w:val="left"/>
              <w:rPr>
                <w:rFonts w:asciiTheme="minorHAnsi" w:hAnsiTheme="minorHAnsi" w:cstheme="minorHAnsi"/>
                <w:b/>
                <w:color w:val="auto"/>
                <w:sz w:val="20"/>
              </w:rPr>
            </w:pPr>
            <w:r w:rsidRPr="00E92674">
              <w:rPr>
                <w:rFonts w:asciiTheme="minorHAnsi" w:hAnsiTheme="minorHAnsi" w:cstheme="minorHAnsi"/>
                <w:b/>
                <w:color w:val="auto"/>
                <w:sz w:val="20"/>
              </w:rPr>
              <w:t>Responsable elaboració seguiment</w:t>
            </w:r>
          </w:p>
        </w:tc>
        <w:tc>
          <w:tcPr>
            <w:tcW w:w="2680" w:type="pct"/>
            <w:vAlign w:val="center"/>
          </w:tcPr>
          <w:p w14:paraId="176F6D03" w14:textId="77777777" w:rsidR="001D4FDD" w:rsidRPr="00E92674" w:rsidRDefault="001D4FDD" w:rsidP="00E92674">
            <w:pPr>
              <w:pStyle w:val="AQUTexttaula"/>
              <w:spacing w:before="0" w:after="0" w:line="240" w:lineRule="auto"/>
              <w:jc w:val="right"/>
              <w:rPr>
                <w:rFonts w:asciiTheme="minorHAnsi" w:hAnsiTheme="minorHAnsi" w:cstheme="minorHAnsi"/>
                <w:color w:val="00B050"/>
                <w:sz w:val="20"/>
              </w:rPr>
            </w:pPr>
          </w:p>
        </w:tc>
      </w:tr>
      <w:tr w:rsidR="001D4FDD" w:rsidRPr="00E92674" w14:paraId="3A857F13" w14:textId="77777777" w:rsidTr="00117F01">
        <w:trPr>
          <w:trHeight w:val="126"/>
        </w:trPr>
        <w:tc>
          <w:tcPr>
            <w:tcW w:w="2320" w:type="pct"/>
            <w:tcBorders>
              <w:top w:val="dotted" w:sz="4" w:space="0" w:color="004D73"/>
              <w:bottom w:val="single" w:sz="4" w:space="0" w:color="004D73"/>
            </w:tcBorders>
            <w:shd w:val="clear" w:color="auto" w:fill="F2F2F2" w:themeFill="background1" w:themeFillShade="F2"/>
            <w:vAlign w:val="center"/>
            <w:hideMark/>
          </w:tcPr>
          <w:p w14:paraId="62ECC808" w14:textId="77777777" w:rsidR="001D4FDD" w:rsidRPr="00E92674" w:rsidRDefault="001D4FDD" w:rsidP="00E92674">
            <w:pPr>
              <w:pStyle w:val="AQUTexttaula"/>
              <w:spacing w:before="0" w:after="0" w:line="240" w:lineRule="auto"/>
              <w:jc w:val="left"/>
              <w:rPr>
                <w:rFonts w:asciiTheme="minorHAnsi" w:hAnsiTheme="minorHAnsi" w:cstheme="minorHAnsi"/>
                <w:b/>
                <w:color w:val="auto"/>
                <w:sz w:val="20"/>
              </w:rPr>
            </w:pPr>
            <w:r w:rsidRPr="00E92674">
              <w:rPr>
                <w:rFonts w:asciiTheme="minorHAnsi" w:hAnsiTheme="minorHAnsi" w:cstheme="minorHAnsi"/>
                <w:b/>
                <w:color w:val="auto"/>
                <w:sz w:val="20"/>
              </w:rPr>
              <w:t>Data i òrgan d’aprovació</w:t>
            </w:r>
          </w:p>
        </w:tc>
        <w:tc>
          <w:tcPr>
            <w:tcW w:w="2680" w:type="pct"/>
            <w:vAlign w:val="center"/>
          </w:tcPr>
          <w:p w14:paraId="30C2C17C" w14:textId="77777777" w:rsidR="001D4FDD" w:rsidRPr="00E92674" w:rsidRDefault="001D4FDD" w:rsidP="00E92674">
            <w:pPr>
              <w:pStyle w:val="AQUTexttaula"/>
              <w:spacing w:before="0" w:after="0" w:line="240" w:lineRule="auto"/>
              <w:jc w:val="right"/>
              <w:rPr>
                <w:rFonts w:asciiTheme="minorHAnsi" w:hAnsiTheme="minorHAnsi" w:cstheme="minorHAnsi"/>
                <w:color w:val="auto"/>
                <w:sz w:val="20"/>
              </w:rPr>
            </w:pPr>
          </w:p>
        </w:tc>
      </w:tr>
    </w:tbl>
    <w:p w14:paraId="2E68CB41" w14:textId="77777777" w:rsidR="001D4FDD" w:rsidRPr="00E92674" w:rsidRDefault="001D4FDD" w:rsidP="00E92674">
      <w:pPr>
        <w:pStyle w:val="Pargrafdellista"/>
        <w:tabs>
          <w:tab w:val="left" w:pos="284"/>
        </w:tabs>
        <w:spacing w:after="0" w:line="240" w:lineRule="auto"/>
        <w:ind w:left="0"/>
        <w:jc w:val="both"/>
        <w:rPr>
          <w:rFonts w:cstheme="minorHAnsi"/>
          <w:b/>
          <w:sz w:val="20"/>
          <w:szCs w:val="20"/>
        </w:rPr>
      </w:pPr>
    </w:p>
    <w:tbl>
      <w:tblPr>
        <w:tblW w:w="8610" w:type="dxa"/>
        <w:tblInd w:w="108" w:type="dxa"/>
        <w:tblBorders>
          <w:top w:val="single" w:sz="4" w:space="0" w:color="004D73"/>
          <w:left w:val="single" w:sz="4" w:space="0" w:color="004D73"/>
          <w:bottom w:val="single" w:sz="4" w:space="0" w:color="004D73"/>
          <w:right w:val="single" w:sz="4" w:space="0" w:color="004D73"/>
          <w:insideH w:val="dotted" w:sz="4" w:space="0" w:color="004D73"/>
          <w:insideV w:val="dotted" w:sz="4" w:space="0" w:color="004D73"/>
        </w:tblBorders>
        <w:tblLayout w:type="fixed"/>
        <w:tblLook w:val="04A0" w:firstRow="1" w:lastRow="0" w:firstColumn="1" w:lastColumn="0" w:noHBand="0" w:noVBand="1"/>
      </w:tblPr>
      <w:tblGrid>
        <w:gridCol w:w="5303"/>
        <w:gridCol w:w="811"/>
        <w:gridCol w:w="937"/>
        <w:gridCol w:w="1559"/>
      </w:tblGrid>
      <w:tr w:rsidR="001D4FDD" w:rsidRPr="00E92674" w14:paraId="0C31BC5D" w14:textId="77777777" w:rsidTr="00117F01">
        <w:trPr>
          <w:trHeight w:val="297"/>
        </w:trPr>
        <w:tc>
          <w:tcPr>
            <w:tcW w:w="8610" w:type="dxa"/>
            <w:gridSpan w:val="4"/>
            <w:tcBorders>
              <w:top w:val="single" w:sz="4" w:space="0" w:color="auto"/>
              <w:left w:val="nil"/>
              <w:bottom w:val="single" w:sz="4" w:space="0" w:color="004D73"/>
              <w:right w:val="nil"/>
            </w:tcBorders>
            <w:shd w:val="clear" w:color="auto" w:fill="F2F2F2" w:themeFill="background1" w:themeFillShade="F2"/>
            <w:vAlign w:val="center"/>
          </w:tcPr>
          <w:p w14:paraId="054A3DCE" w14:textId="77777777" w:rsidR="001D4FDD" w:rsidRPr="00E92674" w:rsidRDefault="001D4FDD" w:rsidP="00E92674">
            <w:pPr>
              <w:pStyle w:val="AQUTexttaula"/>
              <w:spacing w:before="0" w:after="0" w:line="240" w:lineRule="auto"/>
              <w:jc w:val="left"/>
              <w:rPr>
                <w:rFonts w:asciiTheme="minorHAnsi" w:hAnsiTheme="minorHAnsi" w:cstheme="minorHAnsi"/>
                <w:b/>
                <w:color w:val="000000" w:themeColor="text1"/>
                <w:sz w:val="20"/>
              </w:rPr>
            </w:pPr>
            <w:r w:rsidRPr="00E92674">
              <w:rPr>
                <w:rFonts w:asciiTheme="minorHAnsi" w:hAnsiTheme="minorHAnsi" w:cstheme="minorHAnsi"/>
                <w:b/>
                <w:color w:val="000000" w:themeColor="text1"/>
                <w:sz w:val="20"/>
              </w:rPr>
              <w:t>Titulació</w:t>
            </w:r>
          </w:p>
        </w:tc>
      </w:tr>
      <w:tr w:rsidR="001D4FDD" w:rsidRPr="00E92674" w14:paraId="31361085" w14:textId="77777777" w:rsidTr="00117F01">
        <w:tc>
          <w:tcPr>
            <w:tcW w:w="5303" w:type="dxa"/>
            <w:tcBorders>
              <w:top w:val="single" w:sz="4" w:space="0" w:color="004D73"/>
              <w:left w:val="nil"/>
              <w:bottom w:val="dotted" w:sz="4" w:space="0" w:color="004D73"/>
              <w:right w:val="dotted" w:sz="4" w:space="0" w:color="004D73"/>
            </w:tcBorders>
            <w:shd w:val="clear" w:color="auto" w:fill="D9D9D9" w:themeFill="background1" w:themeFillShade="D9"/>
            <w:vAlign w:val="center"/>
            <w:hideMark/>
          </w:tcPr>
          <w:p w14:paraId="6B13FBEC" w14:textId="77777777" w:rsidR="001D4FDD" w:rsidRPr="00E92674" w:rsidRDefault="001D4FDD" w:rsidP="00E92674">
            <w:pPr>
              <w:pStyle w:val="AQUTexttaula"/>
              <w:spacing w:before="0" w:after="0" w:line="240" w:lineRule="auto"/>
              <w:jc w:val="left"/>
              <w:rPr>
                <w:rFonts w:asciiTheme="minorHAnsi" w:hAnsiTheme="minorHAnsi" w:cstheme="minorHAnsi"/>
                <w:b/>
                <w:color w:val="000000" w:themeColor="text1"/>
                <w:sz w:val="20"/>
              </w:rPr>
            </w:pPr>
            <w:r w:rsidRPr="00E92674">
              <w:rPr>
                <w:rFonts w:asciiTheme="minorHAnsi" w:hAnsiTheme="minorHAnsi" w:cstheme="minorHAnsi"/>
                <w:b/>
                <w:color w:val="000000" w:themeColor="text1"/>
                <w:sz w:val="20"/>
              </w:rPr>
              <w:t>Denominació</w:t>
            </w:r>
          </w:p>
        </w:tc>
        <w:tc>
          <w:tcPr>
            <w:tcW w:w="811" w:type="dxa"/>
            <w:tcBorders>
              <w:top w:val="single" w:sz="4" w:space="0" w:color="004D73"/>
              <w:left w:val="dotted" w:sz="4" w:space="0" w:color="004D73"/>
              <w:bottom w:val="dotted" w:sz="4" w:space="0" w:color="004D73"/>
              <w:right w:val="dotted" w:sz="4" w:space="0" w:color="004D73"/>
            </w:tcBorders>
            <w:shd w:val="clear" w:color="auto" w:fill="D9D9D9" w:themeFill="background1" w:themeFillShade="D9"/>
            <w:vAlign w:val="center"/>
            <w:hideMark/>
          </w:tcPr>
          <w:p w14:paraId="78B47927" w14:textId="77777777" w:rsidR="001D4FDD" w:rsidRPr="00E92674" w:rsidRDefault="001D4FDD" w:rsidP="00E92674">
            <w:pPr>
              <w:pStyle w:val="AQUTexttaula"/>
              <w:spacing w:before="0" w:after="0" w:line="240" w:lineRule="auto"/>
              <w:jc w:val="center"/>
              <w:rPr>
                <w:rFonts w:asciiTheme="minorHAnsi" w:hAnsiTheme="minorHAnsi" w:cstheme="minorHAnsi"/>
                <w:b/>
                <w:color w:val="000000" w:themeColor="text1"/>
                <w:sz w:val="20"/>
              </w:rPr>
            </w:pPr>
            <w:r w:rsidRPr="00E92674">
              <w:rPr>
                <w:rFonts w:asciiTheme="minorHAnsi" w:hAnsiTheme="minorHAnsi" w:cstheme="minorHAnsi"/>
                <w:b/>
                <w:color w:val="000000" w:themeColor="text1"/>
                <w:sz w:val="20"/>
              </w:rPr>
              <w:t>Codi RUCT</w:t>
            </w:r>
          </w:p>
        </w:tc>
        <w:tc>
          <w:tcPr>
            <w:tcW w:w="937" w:type="dxa"/>
            <w:tcBorders>
              <w:top w:val="single" w:sz="4" w:space="0" w:color="004D73"/>
              <w:left w:val="dotted" w:sz="4" w:space="0" w:color="004D73"/>
              <w:bottom w:val="dotted" w:sz="4" w:space="0" w:color="004D73"/>
              <w:right w:val="dotted" w:sz="4" w:space="0" w:color="004D73"/>
            </w:tcBorders>
            <w:shd w:val="clear" w:color="auto" w:fill="D9D9D9" w:themeFill="background1" w:themeFillShade="D9"/>
            <w:vAlign w:val="center"/>
            <w:hideMark/>
          </w:tcPr>
          <w:p w14:paraId="3E98C714" w14:textId="77777777" w:rsidR="001D4FDD" w:rsidRPr="00E92674" w:rsidRDefault="001D4FDD" w:rsidP="00E92674">
            <w:pPr>
              <w:pStyle w:val="AQUTexttaula"/>
              <w:spacing w:before="0" w:after="0" w:line="240" w:lineRule="auto"/>
              <w:jc w:val="center"/>
              <w:rPr>
                <w:rFonts w:asciiTheme="minorHAnsi" w:hAnsiTheme="minorHAnsi" w:cstheme="minorHAnsi"/>
                <w:b/>
                <w:color w:val="000000" w:themeColor="text1"/>
                <w:sz w:val="20"/>
              </w:rPr>
            </w:pPr>
            <w:r w:rsidRPr="00E92674">
              <w:rPr>
                <w:rFonts w:asciiTheme="minorHAnsi" w:hAnsiTheme="minorHAnsi" w:cstheme="minorHAnsi"/>
                <w:b/>
                <w:color w:val="000000" w:themeColor="text1"/>
                <w:sz w:val="20"/>
              </w:rPr>
              <w:t>Crèdits</w:t>
            </w:r>
          </w:p>
        </w:tc>
        <w:tc>
          <w:tcPr>
            <w:tcW w:w="1559" w:type="dxa"/>
            <w:tcBorders>
              <w:top w:val="single" w:sz="4" w:space="0" w:color="004D73"/>
              <w:left w:val="dotted" w:sz="4" w:space="0" w:color="004D73"/>
              <w:bottom w:val="dotted" w:sz="4" w:space="0" w:color="004D73"/>
              <w:right w:val="dotted" w:sz="4" w:space="0" w:color="004D73"/>
            </w:tcBorders>
            <w:shd w:val="clear" w:color="auto" w:fill="D9D9D9" w:themeFill="background1" w:themeFillShade="D9"/>
            <w:vAlign w:val="center"/>
            <w:hideMark/>
          </w:tcPr>
          <w:p w14:paraId="061A1220" w14:textId="77777777" w:rsidR="001D4FDD" w:rsidRPr="00E92674" w:rsidRDefault="0080521D" w:rsidP="00E92674">
            <w:pPr>
              <w:pStyle w:val="AQUTexttaula"/>
              <w:spacing w:before="0" w:after="0" w:line="240" w:lineRule="auto"/>
              <w:jc w:val="center"/>
              <w:rPr>
                <w:rFonts w:asciiTheme="minorHAnsi" w:hAnsiTheme="minorHAnsi" w:cstheme="minorHAnsi"/>
                <w:b/>
                <w:color w:val="000000" w:themeColor="text1"/>
                <w:sz w:val="20"/>
              </w:rPr>
            </w:pPr>
            <w:r w:rsidRPr="00E92674">
              <w:rPr>
                <w:rFonts w:asciiTheme="minorHAnsi" w:hAnsiTheme="minorHAnsi" w:cstheme="minorHAnsi"/>
                <w:b/>
                <w:color w:val="000000" w:themeColor="text1"/>
                <w:sz w:val="20"/>
              </w:rPr>
              <w:t>Curs</w:t>
            </w:r>
            <w:r w:rsidR="001D4FDD" w:rsidRPr="00E92674">
              <w:rPr>
                <w:rFonts w:asciiTheme="minorHAnsi" w:hAnsiTheme="minorHAnsi" w:cstheme="minorHAnsi"/>
                <w:b/>
                <w:color w:val="000000" w:themeColor="text1"/>
                <w:sz w:val="20"/>
              </w:rPr>
              <w:t xml:space="preserve"> d’implantació</w:t>
            </w:r>
          </w:p>
        </w:tc>
      </w:tr>
      <w:tr w:rsidR="001D4FDD" w:rsidRPr="00E92674" w14:paraId="67BBD21C" w14:textId="77777777" w:rsidTr="00117F01">
        <w:tc>
          <w:tcPr>
            <w:tcW w:w="5303" w:type="dxa"/>
            <w:tcBorders>
              <w:top w:val="dotted" w:sz="4" w:space="0" w:color="004D73"/>
              <w:left w:val="nil"/>
              <w:bottom w:val="single" w:sz="4" w:space="0" w:color="auto"/>
              <w:right w:val="dotted" w:sz="4" w:space="0" w:color="004D73"/>
            </w:tcBorders>
          </w:tcPr>
          <w:p w14:paraId="02248F51" w14:textId="77777777" w:rsidR="001D4FDD" w:rsidRPr="00E92674" w:rsidRDefault="001D4FDD" w:rsidP="00E92674">
            <w:pPr>
              <w:spacing w:after="0" w:line="240" w:lineRule="auto"/>
              <w:rPr>
                <w:rFonts w:cstheme="minorHAnsi"/>
                <w:color w:val="000000" w:themeColor="text1"/>
                <w:sz w:val="20"/>
                <w:szCs w:val="20"/>
              </w:rPr>
            </w:pPr>
          </w:p>
        </w:tc>
        <w:tc>
          <w:tcPr>
            <w:tcW w:w="811" w:type="dxa"/>
            <w:tcBorders>
              <w:top w:val="dotted" w:sz="4" w:space="0" w:color="004D73"/>
              <w:left w:val="dotted" w:sz="4" w:space="0" w:color="004D73"/>
              <w:bottom w:val="single" w:sz="4" w:space="0" w:color="auto"/>
              <w:right w:val="dotted" w:sz="4" w:space="0" w:color="004D73"/>
            </w:tcBorders>
          </w:tcPr>
          <w:p w14:paraId="4F9AD777" w14:textId="77777777" w:rsidR="001D4FDD" w:rsidRPr="00E92674" w:rsidRDefault="001D4FDD" w:rsidP="00E92674">
            <w:pPr>
              <w:spacing w:after="0" w:line="240" w:lineRule="auto"/>
              <w:rPr>
                <w:rFonts w:cstheme="minorHAnsi"/>
                <w:color w:val="000000" w:themeColor="text1"/>
                <w:sz w:val="20"/>
                <w:szCs w:val="20"/>
              </w:rPr>
            </w:pPr>
          </w:p>
        </w:tc>
        <w:tc>
          <w:tcPr>
            <w:tcW w:w="937" w:type="dxa"/>
            <w:tcBorders>
              <w:top w:val="dotted" w:sz="4" w:space="0" w:color="004D73"/>
              <w:left w:val="dotted" w:sz="4" w:space="0" w:color="004D73"/>
              <w:bottom w:val="single" w:sz="4" w:space="0" w:color="auto"/>
              <w:right w:val="dotted" w:sz="4" w:space="0" w:color="004D73"/>
            </w:tcBorders>
          </w:tcPr>
          <w:p w14:paraId="0248BD30" w14:textId="77777777" w:rsidR="001D4FDD" w:rsidRPr="00E92674" w:rsidRDefault="001D4FDD" w:rsidP="00E92674">
            <w:pPr>
              <w:spacing w:after="0" w:line="240" w:lineRule="auto"/>
              <w:rPr>
                <w:rFonts w:cstheme="minorHAnsi"/>
                <w:color w:val="000000" w:themeColor="text1"/>
                <w:sz w:val="20"/>
                <w:szCs w:val="20"/>
              </w:rPr>
            </w:pPr>
          </w:p>
        </w:tc>
        <w:tc>
          <w:tcPr>
            <w:tcW w:w="1559" w:type="dxa"/>
            <w:tcBorders>
              <w:top w:val="dotted" w:sz="4" w:space="0" w:color="004D73"/>
              <w:left w:val="dotted" w:sz="4" w:space="0" w:color="004D73"/>
              <w:bottom w:val="single" w:sz="4" w:space="0" w:color="auto"/>
              <w:right w:val="dotted" w:sz="4" w:space="0" w:color="004D73"/>
            </w:tcBorders>
          </w:tcPr>
          <w:p w14:paraId="3B8E9375" w14:textId="77777777" w:rsidR="001D4FDD" w:rsidRPr="00E92674" w:rsidRDefault="001D4FDD" w:rsidP="00E92674">
            <w:pPr>
              <w:spacing w:after="0" w:line="240" w:lineRule="auto"/>
              <w:rPr>
                <w:rFonts w:cstheme="minorHAnsi"/>
                <w:color w:val="000000" w:themeColor="text1"/>
                <w:sz w:val="20"/>
                <w:szCs w:val="20"/>
              </w:rPr>
            </w:pPr>
          </w:p>
        </w:tc>
      </w:tr>
    </w:tbl>
    <w:p w14:paraId="2B786E84" w14:textId="77777777" w:rsidR="001D4FDD" w:rsidRPr="00E92674" w:rsidRDefault="001D4FDD" w:rsidP="00E92674">
      <w:pPr>
        <w:pStyle w:val="Pargrafdellista"/>
        <w:tabs>
          <w:tab w:val="left" w:pos="284"/>
        </w:tabs>
        <w:spacing w:after="0" w:line="240" w:lineRule="auto"/>
        <w:ind w:left="0"/>
        <w:jc w:val="both"/>
        <w:rPr>
          <w:rFonts w:cstheme="minorHAnsi"/>
          <w:b/>
          <w:sz w:val="20"/>
          <w:szCs w:val="20"/>
        </w:rPr>
      </w:pPr>
    </w:p>
    <w:p w14:paraId="46347879" w14:textId="77777777" w:rsidR="001D4FDD" w:rsidRPr="00E92674" w:rsidRDefault="00DC476F" w:rsidP="00E92674">
      <w:pPr>
        <w:pStyle w:val="Pargrafdellista"/>
        <w:tabs>
          <w:tab w:val="left" w:pos="284"/>
        </w:tabs>
        <w:spacing w:after="0" w:line="240" w:lineRule="auto"/>
        <w:ind w:left="0"/>
        <w:jc w:val="both"/>
        <w:rPr>
          <w:rFonts w:cstheme="minorHAnsi"/>
          <w:b/>
        </w:rPr>
      </w:pPr>
      <w:r w:rsidRPr="00E92674">
        <w:rPr>
          <w:noProof/>
          <w:lang w:eastAsia="ca-ES"/>
        </w:rPr>
        <mc:AlternateContent>
          <mc:Choice Requires="wps">
            <w:drawing>
              <wp:anchor distT="0" distB="0" distL="114300" distR="114300" simplePos="0" relativeHeight="251661312" behindDoc="0" locked="0" layoutInCell="1" allowOverlap="1" wp14:anchorId="1CE3627E" wp14:editId="756CBCE3">
                <wp:simplePos x="0" y="0"/>
                <wp:positionH relativeFrom="margin">
                  <wp:align>right</wp:align>
                </wp:positionH>
                <wp:positionV relativeFrom="paragraph">
                  <wp:posOffset>259715</wp:posOffset>
                </wp:positionV>
                <wp:extent cx="5403850" cy="45085"/>
                <wp:effectExtent l="0" t="0" r="6350" b="0"/>
                <wp:wrapThrough wrapText="bothSides">
                  <wp:wrapPolygon edited="0">
                    <wp:start x="0" y="0"/>
                    <wp:lineTo x="0" y="9127"/>
                    <wp:lineTo x="21549" y="9127"/>
                    <wp:lineTo x="21549" y="0"/>
                    <wp:lineTo x="0" y="0"/>
                  </wp:wrapPolygon>
                </wp:wrapThrough>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03850" cy="45085"/>
                        </a:xfrm>
                        <a:prstGeom prst="rect">
                          <a:avLst/>
                        </a:prstGeom>
                        <a:solidFill>
                          <a:srgbClr val="008539"/>
                        </a:solidFill>
                        <a:ln>
                          <a:noFill/>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2C1AEB3" id="Rectángulo 12" o:spid="_x0000_s1026" style="position:absolute;margin-left:374.3pt;margin-top:20.45pt;width:425.5pt;height:3.55pt;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0Ky8AEAAM4DAAAOAAAAZHJzL2Uyb0RvYy54bWysU8GOEzEMvSPxD1HudKbdFrqjTlerrhYh&#10;LSzSAvc0k8xEZOLgpJ2Wr8fJlLaCG+ISxbH9bD+/rO4OvWV7hcGAq/l0UnKmnITGuLbmX788vlly&#10;FqJwjbDgVM2PKvC79etXq8FXagYd2EYhIxAXqsHXvIvRV0URZKd6ESbglSOnBuxFJBPbokExEHpv&#10;i1lZvi0GwMYjSBUCvT6MTr7O+ForGZ+1DioyW3PqLeYT87lNZ7FeiapF4TsjT22If+iiF8ZR0TPU&#10;g4iC7dD8BdUbiRBAx4mEvgCtjVR5BppmWv4xzUsnvMqzEDnBn2kK/w9Wftq/+M+YWg/+CeT3wBxs&#10;OuFadY8IQ6dEQ+Wmiahi8KE6JyQjUCrbDh+hodWKXYTMwUFjz7Q1/ltKTNA0Jztk0o9n0tUhMkmP&#10;i3l5s1zQbiT55otyuci1RJVgUrLHEN8r6Fm61BxppxlU7J9CTG1dQvIYYE3zaKzNBrbbjUW2F2n/&#10;hH1ze0IP12HWpWAHKW1EHF9UVtCpzO+Bk7ZCtYXmSMMjjJKiL0CXDvAnZwPJqebhx06g4sx+cETg&#10;7XQ+T/rLxnzxbkYGXnu21x7hJEHVXEbkbDQ2cVTtzqNpO6o1MuvgnmjXJhNx6eu0LBJN5uck8KTK&#10;aztHXb7h+hcAAAD//wMAUEsDBBQABgAIAAAAIQDYkZmY3AAAAAYBAAAPAAAAZHJzL2Rvd25yZXYu&#10;eG1sTI/NTsMwEITvSLyDtUjcqF1KSwhxKoTohQtq+Tk78TaJGq9T223C27Oc4Dgzq5lvi/XkenHG&#10;EDtPGuYzBQKp9rajRsPH++YmAxGTIWt6T6jhGyOsy8uLwuTWj7TF8y41gkso5kZDm9KQSxnrFp2J&#10;Mz8gcbb3wZnEMjTSBjNyuevlrVIr6UxHvNCaAZ9brA+7k9MQDqvFOO6/Xo/2c/N2fJHVtFzca319&#10;NT09gkg4pb9j+MVndCiZqfInslH0GviRpOFOPYDgNFvO2ajYyBTIspD/8csfAAAA//8DAFBLAQIt&#10;ABQABgAIAAAAIQC2gziS/gAAAOEBAAATAAAAAAAAAAAAAAAAAAAAAABbQ29udGVudF9UeXBlc10u&#10;eG1sUEsBAi0AFAAGAAgAAAAhADj9If/WAAAAlAEAAAsAAAAAAAAAAAAAAAAALwEAAF9yZWxzLy5y&#10;ZWxzUEsBAi0AFAAGAAgAAAAhAJWLQrLwAQAAzgMAAA4AAAAAAAAAAAAAAAAALgIAAGRycy9lMm9E&#10;b2MueG1sUEsBAi0AFAAGAAgAAAAhANiRmZjcAAAABgEAAA8AAAAAAAAAAAAAAAAASgQAAGRycy9k&#10;b3ducmV2LnhtbFBLBQYAAAAABAAEAPMAAABTBQAAAAA=&#10;" fillcolor="#008539" stroked="f">
                <w10:wrap type="through" anchorx="margin"/>
              </v:rect>
            </w:pict>
          </mc:Fallback>
        </mc:AlternateContent>
      </w:r>
    </w:p>
    <w:p w14:paraId="65FE8E79" w14:textId="77777777" w:rsidR="001D4FDD" w:rsidRPr="00E92674" w:rsidRDefault="001D4FDD" w:rsidP="00E92674">
      <w:pPr>
        <w:pStyle w:val="Pargrafdellista"/>
        <w:tabs>
          <w:tab w:val="left" w:pos="284"/>
        </w:tabs>
        <w:spacing w:after="0" w:line="240" w:lineRule="auto"/>
        <w:ind w:left="0"/>
        <w:jc w:val="both"/>
        <w:rPr>
          <w:rFonts w:cstheme="minorHAnsi"/>
        </w:rPr>
      </w:pPr>
    </w:p>
    <w:p w14:paraId="71ACB3F6" w14:textId="77777777" w:rsidR="001D4FDD" w:rsidRPr="00E92674" w:rsidRDefault="001D4FDD" w:rsidP="00E92674">
      <w:pPr>
        <w:pStyle w:val="Pargrafdellista"/>
        <w:tabs>
          <w:tab w:val="left" w:pos="284"/>
        </w:tabs>
        <w:spacing w:after="0" w:line="240" w:lineRule="auto"/>
        <w:ind w:left="0"/>
        <w:jc w:val="both"/>
        <w:rPr>
          <w:rFonts w:cstheme="minorHAnsi"/>
        </w:rPr>
      </w:pPr>
    </w:p>
    <w:p w14:paraId="0980D5D0" w14:textId="77777777" w:rsidR="001D4FDD" w:rsidRPr="00E92674" w:rsidRDefault="001D4FDD" w:rsidP="00E92674">
      <w:pPr>
        <w:pStyle w:val="Pargrafdellista"/>
        <w:tabs>
          <w:tab w:val="left" w:pos="284"/>
        </w:tabs>
        <w:spacing w:after="0" w:line="240" w:lineRule="auto"/>
        <w:ind w:left="0"/>
        <w:jc w:val="both"/>
        <w:rPr>
          <w:rFonts w:cstheme="minorHAnsi"/>
        </w:rPr>
      </w:pPr>
    </w:p>
    <w:p w14:paraId="2E974057" w14:textId="77777777" w:rsidR="001D4FDD" w:rsidRPr="00E92674" w:rsidRDefault="001D4FDD" w:rsidP="00E92674">
      <w:pPr>
        <w:pStyle w:val="Pargrafdellista"/>
        <w:tabs>
          <w:tab w:val="left" w:pos="284"/>
        </w:tabs>
        <w:spacing w:after="0" w:line="240" w:lineRule="auto"/>
        <w:ind w:left="0"/>
        <w:jc w:val="both"/>
        <w:rPr>
          <w:rFonts w:cstheme="minorHAnsi"/>
        </w:rPr>
      </w:pPr>
    </w:p>
    <w:p w14:paraId="7B8C10C9" w14:textId="77777777" w:rsidR="001D4FDD" w:rsidRPr="00E92674" w:rsidRDefault="001D4FDD" w:rsidP="00E92674">
      <w:pPr>
        <w:pStyle w:val="Pargrafdellista"/>
        <w:tabs>
          <w:tab w:val="left" w:pos="284"/>
        </w:tabs>
        <w:spacing w:after="0" w:line="240" w:lineRule="auto"/>
        <w:ind w:left="0"/>
        <w:jc w:val="both"/>
        <w:rPr>
          <w:rFonts w:cstheme="minorHAnsi"/>
        </w:rPr>
      </w:pPr>
    </w:p>
    <w:p w14:paraId="476CDE4A" w14:textId="77777777" w:rsidR="00A2281A" w:rsidRPr="00E92674" w:rsidRDefault="00A2281A" w:rsidP="00E92674">
      <w:pPr>
        <w:pStyle w:val="Pargrafdellista"/>
        <w:tabs>
          <w:tab w:val="left" w:pos="284"/>
        </w:tabs>
        <w:spacing w:after="0" w:line="240" w:lineRule="auto"/>
        <w:ind w:left="0"/>
        <w:jc w:val="both"/>
        <w:rPr>
          <w:rFonts w:cstheme="minorHAnsi"/>
        </w:rPr>
      </w:pPr>
    </w:p>
    <w:p w14:paraId="36988CAF" w14:textId="77777777" w:rsidR="00A2281A" w:rsidRPr="00E92674" w:rsidRDefault="00A2281A" w:rsidP="00E92674">
      <w:pPr>
        <w:pStyle w:val="Pargrafdellista"/>
        <w:tabs>
          <w:tab w:val="left" w:pos="284"/>
        </w:tabs>
        <w:spacing w:after="0" w:line="240" w:lineRule="auto"/>
        <w:ind w:left="0"/>
        <w:jc w:val="both"/>
        <w:rPr>
          <w:rFonts w:cstheme="minorHAnsi"/>
        </w:rPr>
      </w:pPr>
    </w:p>
    <w:p w14:paraId="1559DA36" w14:textId="77777777" w:rsidR="001D4FDD" w:rsidRPr="00E92674" w:rsidRDefault="001D4FDD" w:rsidP="00E92674">
      <w:pPr>
        <w:pStyle w:val="Pargrafdellista"/>
        <w:tabs>
          <w:tab w:val="left" w:pos="284"/>
        </w:tabs>
        <w:spacing w:after="0" w:line="240" w:lineRule="auto"/>
        <w:ind w:left="0"/>
        <w:jc w:val="both"/>
        <w:rPr>
          <w:rFonts w:cstheme="minorHAnsi"/>
        </w:rPr>
      </w:pPr>
    </w:p>
    <w:p w14:paraId="33150BC8" w14:textId="77777777" w:rsidR="00A2281A" w:rsidRPr="00E92674" w:rsidRDefault="00A2281A" w:rsidP="00E92674">
      <w:pPr>
        <w:pStyle w:val="Pargrafdellista"/>
        <w:tabs>
          <w:tab w:val="left" w:pos="284"/>
        </w:tabs>
        <w:spacing w:after="0" w:line="240" w:lineRule="auto"/>
        <w:ind w:left="0"/>
        <w:jc w:val="both"/>
        <w:rPr>
          <w:rFonts w:cstheme="minorHAnsi"/>
        </w:rPr>
      </w:pPr>
    </w:p>
    <w:p w14:paraId="4971BA0B" w14:textId="77777777" w:rsidR="001D4FDD" w:rsidRPr="00E92674" w:rsidRDefault="001D4FDD" w:rsidP="00E92674">
      <w:pPr>
        <w:pStyle w:val="Pargrafdellista"/>
        <w:tabs>
          <w:tab w:val="left" w:pos="284"/>
        </w:tabs>
        <w:spacing w:after="0" w:line="240" w:lineRule="auto"/>
        <w:ind w:left="0"/>
        <w:jc w:val="both"/>
        <w:rPr>
          <w:rFonts w:cstheme="minorHAnsi"/>
        </w:rPr>
      </w:pPr>
    </w:p>
    <w:p w14:paraId="2AFB0F4A" w14:textId="77777777" w:rsidR="001D4FDD" w:rsidRPr="00E92674" w:rsidRDefault="001D4FDD" w:rsidP="00E92674">
      <w:pPr>
        <w:pStyle w:val="Pargrafdellista"/>
        <w:tabs>
          <w:tab w:val="left" w:pos="284"/>
        </w:tabs>
        <w:spacing w:after="0" w:line="240" w:lineRule="auto"/>
        <w:ind w:left="0"/>
        <w:jc w:val="both"/>
        <w:rPr>
          <w:rFonts w:cstheme="minorHAnsi"/>
        </w:rPr>
      </w:pPr>
    </w:p>
    <w:p w14:paraId="7C8654CF" w14:textId="77777777" w:rsidR="001D4FDD" w:rsidRPr="00E92674" w:rsidRDefault="001D4FDD" w:rsidP="00E92674">
      <w:pPr>
        <w:pStyle w:val="Pargrafdellista"/>
        <w:tabs>
          <w:tab w:val="left" w:pos="284"/>
        </w:tabs>
        <w:spacing w:after="0" w:line="240" w:lineRule="auto"/>
        <w:ind w:left="0"/>
        <w:jc w:val="both"/>
        <w:rPr>
          <w:rFonts w:cstheme="minorHAnsi"/>
        </w:rPr>
      </w:pPr>
    </w:p>
    <w:p w14:paraId="48707B9D" w14:textId="77777777" w:rsidR="001D4FDD" w:rsidRPr="00E92674" w:rsidRDefault="001D4FDD" w:rsidP="00E92674">
      <w:pPr>
        <w:pStyle w:val="Pargrafdellista"/>
        <w:tabs>
          <w:tab w:val="left" w:pos="284"/>
        </w:tabs>
        <w:spacing w:after="0" w:line="240" w:lineRule="auto"/>
        <w:ind w:left="0"/>
        <w:jc w:val="both"/>
        <w:rPr>
          <w:rFonts w:cstheme="minorHAnsi"/>
        </w:rPr>
      </w:pPr>
    </w:p>
    <w:p w14:paraId="1E431DF7" w14:textId="5ABA3722" w:rsidR="001D4FDD" w:rsidRPr="00E92674" w:rsidRDefault="00010F8B" w:rsidP="00E92674">
      <w:pPr>
        <w:pStyle w:val="Pargrafdellista"/>
        <w:tabs>
          <w:tab w:val="left" w:pos="284"/>
        </w:tabs>
        <w:spacing w:after="0" w:line="240" w:lineRule="auto"/>
        <w:ind w:left="0"/>
        <w:jc w:val="center"/>
        <w:rPr>
          <w:rFonts w:cstheme="minorHAnsi"/>
        </w:rPr>
      </w:pPr>
      <w:r>
        <w:rPr>
          <w:noProof/>
        </w:rPr>
        <w:drawing>
          <wp:inline distT="0" distB="0" distL="0" distR="0" wp14:anchorId="34E1E9E5" wp14:editId="59D6C829">
            <wp:extent cx="2828925" cy="987329"/>
            <wp:effectExtent l="0" t="0" r="0" b="3810"/>
            <wp:docPr id="69139971" name="Imatge 10" descr="Logotip UAB principal en color corporat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 UAB principal en color corporati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0487" cy="991364"/>
                    </a:xfrm>
                    <a:prstGeom prst="rect">
                      <a:avLst/>
                    </a:prstGeom>
                    <a:noFill/>
                    <a:ln>
                      <a:noFill/>
                    </a:ln>
                  </pic:spPr>
                </pic:pic>
              </a:graphicData>
            </a:graphic>
          </wp:inline>
        </w:drawing>
      </w:r>
    </w:p>
    <w:p w14:paraId="0FE13DBD" w14:textId="77777777" w:rsidR="001D4FDD" w:rsidRPr="00E92674" w:rsidRDefault="001D4FDD" w:rsidP="00E92674">
      <w:pPr>
        <w:pStyle w:val="Pargrafdellista"/>
        <w:tabs>
          <w:tab w:val="left" w:pos="284"/>
        </w:tabs>
        <w:spacing w:after="0" w:line="240" w:lineRule="auto"/>
        <w:ind w:left="0"/>
        <w:jc w:val="both"/>
        <w:rPr>
          <w:rFonts w:cstheme="minorHAnsi"/>
          <w:b/>
        </w:rPr>
      </w:pPr>
    </w:p>
    <w:p w14:paraId="4F0A2731" w14:textId="77777777" w:rsidR="001D4FDD" w:rsidRPr="00E92674" w:rsidRDefault="001D4FDD" w:rsidP="00E92674">
      <w:pPr>
        <w:pStyle w:val="Pargrafdellista"/>
        <w:tabs>
          <w:tab w:val="left" w:pos="284"/>
        </w:tabs>
        <w:spacing w:after="0" w:line="240" w:lineRule="auto"/>
        <w:ind w:left="0"/>
        <w:jc w:val="both"/>
        <w:rPr>
          <w:rFonts w:cstheme="minorHAnsi"/>
          <w:b/>
        </w:rPr>
      </w:pPr>
    </w:p>
    <w:p w14:paraId="538E7118" w14:textId="041B4F83" w:rsidR="001D4FDD" w:rsidRPr="00E92674" w:rsidRDefault="001D4FDD" w:rsidP="00E92674">
      <w:pPr>
        <w:pStyle w:val="Pargrafdellista"/>
        <w:tabs>
          <w:tab w:val="left" w:pos="284"/>
        </w:tabs>
        <w:spacing w:after="0" w:line="240" w:lineRule="auto"/>
        <w:ind w:left="0"/>
        <w:jc w:val="center"/>
        <w:rPr>
          <w:rFonts w:cstheme="minorHAnsi"/>
          <w:b/>
        </w:rPr>
      </w:pPr>
    </w:p>
    <w:p w14:paraId="333F7482" w14:textId="77777777" w:rsidR="00010F8B" w:rsidRPr="00E92674" w:rsidRDefault="00010F8B" w:rsidP="00E92674">
      <w:pPr>
        <w:tabs>
          <w:tab w:val="left" w:pos="284"/>
        </w:tabs>
        <w:spacing w:after="0" w:line="240" w:lineRule="auto"/>
        <w:jc w:val="center"/>
        <w:rPr>
          <w:rFonts w:cstheme="minorHAnsi"/>
          <w:b/>
          <w:vanish/>
          <w:sz w:val="24"/>
          <w:szCs w:val="24"/>
          <w:specVanish/>
        </w:rPr>
      </w:pPr>
    </w:p>
    <w:p w14:paraId="6C69975F" w14:textId="700064DD" w:rsidR="000958E4" w:rsidRPr="00E92674" w:rsidRDefault="003C05F5" w:rsidP="00BF6425">
      <w:pPr>
        <w:tabs>
          <w:tab w:val="left" w:pos="284"/>
        </w:tabs>
        <w:spacing w:after="0" w:line="240" w:lineRule="auto"/>
        <w:jc w:val="center"/>
        <w:rPr>
          <w:rFonts w:cstheme="minorHAnsi"/>
          <w:b/>
        </w:rPr>
      </w:pPr>
      <w:r w:rsidRPr="00E92674">
        <w:rPr>
          <w:rFonts w:cstheme="minorHAnsi"/>
          <w:b/>
          <w:sz w:val="24"/>
          <w:szCs w:val="24"/>
        </w:rPr>
        <w:t xml:space="preserve"> </w:t>
      </w:r>
      <w:bookmarkStart w:id="7" w:name="_Hlk57089833"/>
      <w:r w:rsidR="004B3EDE" w:rsidRPr="00E92674">
        <w:rPr>
          <w:rFonts w:cstheme="minorHAnsi"/>
          <w:b/>
        </w:rPr>
        <w:t>Valoraci</w:t>
      </w:r>
      <w:r w:rsidR="00023C78">
        <w:rPr>
          <w:rFonts w:cstheme="minorHAnsi"/>
          <w:b/>
        </w:rPr>
        <w:t>ons</w:t>
      </w:r>
    </w:p>
    <w:bookmarkEnd w:id="7"/>
    <w:p w14:paraId="1DBE7A98" w14:textId="77777777" w:rsidR="003C05F5" w:rsidRPr="00E92674" w:rsidRDefault="003C05F5" w:rsidP="00E92674">
      <w:pPr>
        <w:pStyle w:val="Pargrafdellista"/>
        <w:tabs>
          <w:tab w:val="left" w:pos="284"/>
        </w:tabs>
        <w:spacing w:after="0" w:line="240" w:lineRule="auto"/>
        <w:rPr>
          <w:rFonts w:cstheme="minorHAnsi"/>
          <w:b/>
          <w:sz w:val="24"/>
          <w:szCs w:val="24"/>
        </w:rPr>
      </w:pPr>
    </w:p>
    <w:p w14:paraId="009AA853" w14:textId="77777777" w:rsidR="00DC476F" w:rsidRPr="00E92674" w:rsidRDefault="008D1061" w:rsidP="00E92674">
      <w:pPr>
        <w:pBdr>
          <w:top w:val="single" w:sz="4" w:space="1" w:color="auto"/>
          <w:left w:val="single" w:sz="4" w:space="4" w:color="auto"/>
          <w:bottom w:val="single" w:sz="4" w:space="1" w:color="auto"/>
          <w:right w:val="single" w:sz="4" w:space="4" w:color="auto"/>
        </w:pBdr>
        <w:spacing w:after="0" w:line="240" w:lineRule="auto"/>
        <w:jc w:val="both"/>
        <w:rPr>
          <w:rFonts w:cstheme="minorHAnsi"/>
          <w:b/>
        </w:rPr>
      </w:pPr>
      <w:r w:rsidRPr="00E92674">
        <w:rPr>
          <w:rFonts w:cstheme="minorHAnsi"/>
          <w:b/>
        </w:rPr>
        <w:t>Estàndard 1: Qualitat del programa formatiu</w:t>
      </w:r>
    </w:p>
    <w:p w14:paraId="48381B12" w14:textId="77777777" w:rsidR="00DC476F" w:rsidRPr="00E92674" w:rsidRDefault="00DC476F" w:rsidP="00E92674">
      <w:pPr>
        <w:spacing w:after="0" w:line="240" w:lineRule="auto"/>
        <w:jc w:val="both"/>
        <w:rPr>
          <w:rFonts w:cstheme="minorHAnsi"/>
          <w:color w:val="FF0000"/>
        </w:rPr>
      </w:pPr>
      <w:r w:rsidRPr="00E92674">
        <w:rPr>
          <w:rFonts w:cstheme="minorHAnsi"/>
          <w:color w:val="FF0000"/>
        </w:rPr>
        <w:t xml:space="preserve">Estàndard a desenvolupar per </w:t>
      </w:r>
      <w:r w:rsidRPr="00E92674">
        <w:rPr>
          <w:rFonts w:cstheme="minorHAnsi"/>
          <w:b/>
          <w:color w:val="FF0000"/>
        </w:rPr>
        <w:t>titulació</w:t>
      </w:r>
      <w:r w:rsidRPr="00E92674">
        <w:rPr>
          <w:rFonts w:cstheme="minorHAnsi"/>
          <w:color w:val="FF0000"/>
        </w:rPr>
        <w:t xml:space="preserve"> (no més d’1 pàgina)</w:t>
      </w:r>
    </w:p>
    <w:p w14:paraId="2B734DBE" w14:textId="77777777" w:rsidR="00DC476F" w:rsidRPr="00E92674" w:rsidRDefault="00DC476F" w:rsidP="00E92674">
      <w:pPr>
        <w:spacing w:after="0" w:line="240" w:lineRule="auto"/>
        <w:jc w:val="both"/>
        <w:rPr>
          <w:rFonts w:cstheme="minorHAnsi"/>
          <w:b/>
          <w:color w:val="FF0000"/>
        </w:rPr>
      </w:pPr>
      <w:r w:rsidRPr="00E92674">
        <w:rPr>
          <w:rFonts w:cstheme="minorHAnsi"/>
          <w:b/>
          <w:color w:val="FF0000"/>
        </w:rPr>
        <w:t>AQUEST ESTÀNDARD ES TRASLLADARÀ A L’INFORME DE SEGUIMENT DE CENTRE</w:t>
      </w:r>
      <w:r w:rsidR="00164139" w:rsidRPr="00E92674">
        <w:rPr>
          <w:rFonts w:cstheme="minorHAnsi"/>
          <w:b/>
          <w:color w:val="FF0000"/>
        </w:rPr>
        <w:t xml:space="preserve"> (ISC)</w:t>
      </w:r>
      <w:r w:rsidRPr="00E92674">
        <w:rPr>
          <w:rFonts w:cstheme="minorHAnsi"/>
          <w:b/>
          <w:color w:val="FF0000"/>
        </w:rPr>
        <w:t>.</w:t>
      </w:r>
    </w:p>
    <w:p w14:paraId="3AC48610" w14:textId="77777777" w:rsidR="000958E4" w:rsidRPr="00E92674" w:rsidRDefault="000958E4" w:rsidP="00E92674">
      <w:pPr>
        <w:spacing w:after="0" w:line="240" w:lineRule="auto"/>
        <w:jc w:val="both"/>
        <w:rPr>
          <w:rFonts w:cstheme="minorHAnsi"/>
          <w:color w:val="FF0000"/>
        </w:rPr>
      </w:pPr>
    </w:p>
    <w:p w14:paraId="0619746C" w14:textId="6AB22735" w:rsidR="00023C78" w:rsidRPr="00AC77B7" w:rsidRDefault="00023C78" w:rsidP="00023C78">
      <w:pPr>
        <w:spacing w:after="0" w:line="240" w:lineRule="auto"/>
        <w:jc w:val="both"/>
        <w:rPr>
          <w:rFonts w:eastAsiaTheme="majorEastAsia" w:cstheme="minorHAnsi"/>
          <w:bCs/>
          <w:iCs/>
          <w:color w:val="FF0000"/>
        </w:rPr>
      </w:pPr>
      <w:r w:rsidRPr="00AC77B7">
        <w:rPr>
          <w:rFonts w:cstheme="minorHAnsi"/>
          <w:color w:val="FF0000"/>
        </w:rPr>
        <w:t>En aquest apartat s’analitza breument el disseny de la titulació se</w:t>
      </w:r>
      <w:r w:rsidRPr="00AC77B7">
        <w:rPr>
          <w:rFonts w:eastAsiaTheme="majorEastAsia" w:cstheme="minorHAnsi"/>
          <w:bCs/>
          <w:iCs/>
          <w:color w:val="FF0000"/>
        </w:rPr>
        <w:t>gons els punts següents:</w:t>
      </w:r>
    </w:p>
    <w:p w14:paraId="3E958D6B" w14:textId="77777777" w:rsidR="00AF4E66" w:rsidRDefault="00AF4E66" w:rsidP="00023C78">
      <w:pPr>
        <w:spacing w:after="0" w:line="240" w:lineRule="auto"/>
        <w:jc w:val="both"/>
        <w:rPr>
          <w:rFonts w:cstheme="minorHAnsi"/>
        </w:rPr>
      </w:pPr>
    </w:p>
    <w:p w14:paraId="2E20DA60" w14:textId="48E1F0F3" w:rsidR="00023C78" w:rsidRDefault="00023C78" w:rsidP="00023C78">
      <w:pPr>
        <w:spacing w:after="0" w:line="240" w:lineRule="auto"/>
        <w:jc w:val="both"/>
        <w:rPr>
          <w:rFonts w:cstheme="minorHAnsi"/>
        </w:rPr>
      </w:pPr>
      <w:r>
        <w:rPr>
          <w:rFonts w:cstheme="minorHAnsi"/>
        </w:rPr>
        <w:t>El disseny de la titulació (</w:t>
      </w:r>
      <w:r w:rsidR="00E70D5B">
        <w:rPr>
          <w:rFonts w:cstheme="minorHAnsi"/>
        </w:rPr>
        <w:t>resultats d’aprenentatge/</w:t>
      </w:r>
      <w:r>
        <w:rPr>
          <w:rFonts w:cstheme="minorHAnsi"/>
        </w:rPr>
        <w:t>perfil de competències i estructura del currículum) està actualitzat segons els requisits de la disciplina i respon al nivell formatiu requerit al MECES.</w:t>
      </w:r>
    </w:p>
    <w:p w14:paraId="2B6B61CB" w14:textId="13FE0687" w:rsidR="00023C78" w:rsidRDefault="00023C78" w:rsidP="00023C78">
      <w:pPr>
        <w:spacing w:after="0" w:line="240" w:lineRule="auto"/>
        <w:jc w:val="both"/>
        <w:rPr>
          <w:rFonts w:cstheme="minorHAnsi"/>
        </w:rPr>
      </w:pPr>
    </w:p>
    <w:p w14:paraId="3B9910DD" w14:textId="7DB4F24C" w:rsidR="00DC476F" w:rsidRPr="00E92674" w:rsidRDefault="00E70D5B" w:rsidP="00E92674">
      <w:pPr>
        <w:pStyle w:val="Pargrafdellista"/>
        <w:numPr>
          <w:ilvl w:val="1"/>
          <w:numId w:val="21"/>
        </w:numPr>
        <w:tabs>
          <w:tab w:val="left" w:pos="426"/>
        </w:tabs>
        <w:spacing w:after="0" w:line="240" w:lineRule="auto"/>
        <w:jc w:val="both"/>
        <w:rPr>
          <w:rFonts w:cstheme="minorHAnsi"/>
          <w:color w:val="000000" w:themeColor="text1"/>
        </w:rPr>
      </w:pPr>
      <w:r>
        <w:rPr>
          <w:rFonts w:cstheme="minorHAnsi"/>
          <w:color w:val="000000" w:themeColor="text1"/>
        </w:rPr>
        <w:t xml:space="preserve">Els resultats d’aprenentatge (titulacions adaptades al RD 822/2021) o </w:t>
      </w:r>
      <w:r w:rsidR="00DC476F" w:rsidRPr="00E92674">
        <w:rPr>
          <w:rFonts w:cstheme="minorHAnsi"/>
          <w:color w:val="000000" w:themeColor="text1"/>
        </w:rPr>
        <w:t xml:space="preserve">perfil de competències </w:t>
      </w:r>
      <w:r>
        <w:rPr>
          <w:rFonts w:cstheme="minorHAnsi"/>
          <w:color w:val="000000" w:themeColor="text1"/>
        </w:rPr>
        <w:t xml:space="preserve">(titulacions sense adaptar) </w:t>
      </w:r>
      <w:r w:rsidR="00DC476F" w:rsidRPr="00E92674">
        <w:rPr>
          <w:rFonts w:cstheme="minorHAnsi"/>
          <w:color w:val="000000" w:themeColor="text1"/>
        </w:rPr>
        <w:t>de la titulació és consistent amb els requisits de la disciplina i amb el nivell formatiu corresponent del MECES.</w:t>
      </w:r>
    </w:p>
    <w:p w14:paraId="7A28CD37" w14:textId="0C5E615F" w:rsidR="00DC476F" w:rsidRPr="00E92674" w:rsidRDefault="00DC476F" w:rsidP="00E92674">
      <w:pPr>
        <w:pStyle w:val="Pargrafdellista"/>
        <w:numPr>
          <w:ilvl w:val="1"/>
          <w:numId w:val="21"/>
        </w:numPr>
        <w:tabs>
          <w:tab w:val="left" w:pos="426"/>
        </w:tabs>
        <w:spacing w:after="0" w:line="240" w:lineRule="auto"/>
        <w:jc w:val="both"/>
        <w:rPr>
          <w:rFonts w:cstheme="minorHAnsi"/>
          <w:color w:val="000000" w:themeColor="text1"/>
        </w:rPr>
      </w:pPr>
      <w:r w:rsidRPr="00E92674">
        <w:rPr>
          <w:rFonts w:cstheme="minorHAnsi"/>
          <w:color w:val="000000" w:themeColor="text1"/>
        </w:rPr>
        <w:t xml:space="preserve">El pla d’estudis i l’estructura del currículum són coherents amb </w:t>
      </w:r>
      <w:r w:rsidR="00E70D5B">
        <w:rPr>
          <w:rFonts w:cstheme="minorHAnsi"/>
          <w:color w:val="000000" w:themeColor="text1"/>
        </w:rPr>
        <w:t>els resultats d’aprenentatge/</w:t>
      </w:r>
      <w:r w:rsidRPr="00E92674">
        <w:rPr>
          <w:rFonts w:cstheme="minorHAnsi"/>
          <w:color w:val="000000" w:themeColor="text1"/>
        </w:rPr>
        <w:t>el perfil de competències i amb els objectius de la titulació.</w:t>
      </w:r>
    </w:p>
    <w:p w14:paraId="0A55BC82" w14:textId="453B2243" w:rsidR="00DC476F" w:rsidRPr="00E92674" w:rsidRDefault="00DC476F" w:rsidP="00E92674">
      <w:pPr>
        <w:pStyle w:val="Pargrafdellista"/>
        <w:numPr>
          <w:ilvl w:val="1"/>
          <w:numId w:val="21"/>
        </w:numPr>
        <w:tabs>
          <w:tab w:val="left" w:pos="426"/>
        </w:tabs>
        <w:spacing w:after="0" w:line="240" w:lineRule="auto"/>
        <w:jc w:val="both"/>
        <w:rPr>
          <w:rFonts w:cstheme="minorHAnsi"/>
          <w:color w:val="000000" w:themeColor="text1"/>
        </w:rPr>
      </w:pPr>
      <w:r w:rsidRPr="00E92674">
        <w:rPr>
          <w:rFonts w:cstheme="minorHAnsi"/>
          <w:color w:val="000000" w:themeColor="text1"/>
        </w:rPr>
        <w:t>Els estudiants admesos tenen el perfil d’ingrés adequat per a la titulació i el seu nombre és coherent amb el nombre de places ofertes.</w:t>
      </w:r>
    </w:p>
    <w:p w14:paraId="162D6EB7" w14:textId="693CBC62" w:rsidR="00DC476F" w:rsidRPr="00E92674" w:rsidRDefault="00DC476F" w:rsidP="00E92674">
      <w:pPr>
        <w:pStyle w:val="Pargrafdellista"/>
        <w:numPr>
          <w:ilvl w:val="1"/>
          <w:numId w:val="21"/>
        </w:numPr>
        <w:tabs>
          <w:tab w:val="left" w:pos="426"/>
        </w:tabs>
        <w:spacing w:after="0" w:line="240" w:lineRule="auto"/>
        <w:jc w:val="both"/>
        <w:rPr>
          <w:rFonts w:cstheme="minorHAnsi"/>
          <w:color w:val="000000" w:themeColor="text1"/>
        </w:rPr>
      </w:pPr>
      <w:r w:rsidRPr="00E92674">
        <w:rPr>
          <w:rFonts w:cstheme="minorHAnsi"/>
          <w:color w:val="000000" w:themeColor="text1"/>
        </w:rPr>
        <w:t>La titulació disposa de mecanismes de coordinació docent adequats.</w:t>
      </w:r>
    </w:p>
    <w:p w14:paraId="67FD31C1" w14:textId="5299F1C6" w:rsidR="00DC476F" w:rsidRPr="00E92674" w:rsidRDefault="00DC476F" w:rsidP="00E92674">
      <w:pPr>
        <w:pStyle w:val="Pargrafdellista"/>
        <w:numPr>
          <w:ilvl w:val="1"/>
          <w:numId w:val="21"/>
        </w:numPr>
        <w:tabs>
          <w:tab w:val="left" w:pos="426"/>
        </w:tabs>
        <w:spacing w:after="0" w:line="240" w:lineRule="auto"/>
        <w:jc w:val="both"/>
        <w:rPr>
          <w:rFonts w:cstheme="minorHAnsi"/>
          <w:color w:val="000000" w:themeColor="text1"/>
        </w:rPr>
      </w:pPr>
      <w:r w:rsidRPr="00E92674">
        <w:rPr>
          <w:rFonts w:cstheme="minorHAnsi"/>
          <w:color w:val="000000" w:themeColor="text1"/>
        </w:rPr>
        <w:t>L’aplicació de les diferents normatives es realitza de manera adequada i té un impacte positiu sobre els resultats de la titulació.</w:t>
      </w:r>
    </w:p>
    <w:p w14:paraId="776A99B1" w14:textId="4F96FA70" w:rsidR="00164139" w:rsidRPr="00E92674" w:rsidRDefault="008D66EC" w:rsidP="00E92674">
      <w:pPr>
        <w:pStyle w:val="Pargrafdellista"/>
        <w:tabs>
          <w:tab w:val="left" w:pos="426"/>
        </w:tabs>
        <w:spacing w:after="0" w:line="240" w:lineRule="auto"/>
        <w:ind w:left="360" w:firstLine="708"/>
        <w:jc w:val="both"/>
        <w:rPr>
          <w:rFonts w:cstheme="minorHAnsi"/>
          <w:color w:val="000000" w:themeColor="text1"/>
        </w:rPr>
      </w:pPr>
      <w:r w:rsidRPr="00E92674">
        <w:rPr>
          <w:rFonts w:cstheme="minorHAnsi"/>
          <w:noProof/>
          <w:color w:val="000000" w:themeColor="text1"/>
          <w:lang w:eastAsia="ca-ES"/>
        </w:rPr>
        <mc:AlternateContent>
          <mc:Choice Requires="wps">
            <w:drawing>
              <wp:anchor distT="0" distB="0" distL="114300" distR="114300" simplePos="0" relativeHeight="251662336" behindDoc="1" locked="0" layoutInCell="1" allowOverlap="1" wp14:anchorId="615B56C7" wp14:editId="2F20C88D">
                <wp:simplePos x="0" y="0"/>
                <wp:positionH relativeFrom="column">
                  <wp:posOffset>-104320</wp:posOffset>
                </wp:positionH>
                <wp:positionV relativeFrom="paragraph">
                  <wp:posOffset>170606</wp:posOffset>
                </wp:positionV>
                <wp:extent cx="5621158" cy="2615980"/>
                <wp:effectExtent l="0" t="0" r="17780" b="13335"/>
                <wp:wrapNone/>
                <wp:docPr id="1" name="Rectangle 1"/>
                <wp:cNvGraphicFramePr/>
                <a:graphic xmlns:a="http://schemas.openxmlformats.org/drawingml/2006/main">
                  <a:graphicData uri="http://schemas.microsoft.com/office/word/2010/wordprocessingShape">
                    <wps:wsp>
                      <wps:cNvSpPr/>
                      <wps:spPr>
                        <a:xfrm>
                          <a:off x="0" y="0"/>
                          <a:ext cx="5621158" cy="2615980"/>
                        </a:xfrm>
                        <a:prstGeom prst="rect">
                          <a:avLst/>
                        </a:prstGeom>
                        <a:solidFill>
                          <a:schemeClr val="accent1">
                            <a:alpha val="11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w:pict w14:anchorId="47A0A777">
              <v:rect id="Rectangle 1" style="position:absolute;margin-left:-8.2pt;margin-top:13.45pt;width:442.6pt;height:20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f81bd [3204]" strokecolor="#243f60 [1604]" strokeweight="2pt" w14:anchorId="3E6985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3sPdwIAAG4FAAAOAAAAZHJzL2Uyb0RvYy54bWysVMFu2zAMvQ/YPwi6r7aDpmuDOEWQosOA&#10;oi3aDj2rslQbkEWNUuJkXz9Kdpyg7XYYdpFJkXwUn0nOL7etYRuFvgFb8uIk50xZCVVjX0v+4+n6&#10;yzlnPghbCQNWlXynPL9cfP4079xMTaAGUylkBGL9rHMlr0Nwsyzzslat8CfglCWjBmxFIBVfswpF&#10;R+itySZ5fpZ1gJVDkMp7ur3qjXyR8LVWMtxp7VVgpuT0tpBOTOdLPLPFXMxeUbi6kcMzxD+8ohWN&#10;paQj1JUIgq2xeQfVNhLBgw4nEtoMtG6kSjVQNUX+pprHWjiVaiFyvBtp8v8PVt5uHt09Eg2d8zNP&#10;Yqxiq7GNX3of2yaydiNZahuYpMvp2aQopvR7JdkmZ8X04jzRmR3CHfrwTUHLolBypL+RSBKbGx8o&#10;JbnuXWI2D6aprhtjkhI7QK0Mso2gfyekVDYUfbhxteiviyLP91lTz8SIBHwElh1KS1LYGRVTGPug&#10;NGsqKmaSgEeE9zl9LSrVX08p5cc5E2BE1lTEiN0/+g/YPQuDfwxVqWnH4PxvD+uDx4iUGWwYg9vG&#10;An4EYIjJIXPvT5QdURPFF6h298gQ+pHxTl439BdvhA/3AmlGaJpo7sMdHdpAV3IYJM5qwF8f3Ud/&#10;al2yctbRzJXc/1wLVJyZ75aa+qI4PY1DmpTT6dcJKXhseTm22HW7AmqNgjaMk0mM/sHsRY3QPtN6&#10;WMasZBJWUu6Sy4B7ZRX6XUALRqrlMrnRYDoRbuyjkxE8shq79Gn7LNANrRxoCm5hP59i9qaje98Y&#10;aWG5DqCb1O4HXge+aahTsw4LKG6NYz15Hdbk4jcAAAD//wMAUEsDBBQABgAIAAAAIQA6FKVQ4AAA&#10;AAoBAAAPAAAAZHJzL2Rvd25yZXYueG1sTI/BTsMwEETvSPyDtUhcUOu0VCENcSqCxIVDJQri7MZL&#10;HGGvQ+y2KV/PcoLjap9m3lSbyTtxxDH2gRQs5hkIpDaYnjoFb69PswJETJqMdoFQwRkjbOrLi0qX&#10;JpzoBY+71AkOoVhqBTaloZQytha9jvMwIPHvI4xeJz7HTppRnzjcO7nMslx63RM3WD3go8X2c3fw&#10;CtxZU5O1d439+u5uaNvg8/S+Ver6anq4B5FwSn8w/OqzOtTstA8HMlE4BbNFvmJUwTJfg2CgyAve&#10;slewui3WIOtK/p9Q/wAAAP//AwBQSwECLQAUAAYACAAAACEAtoM4kv4AAADhAQAAEwAAAAAAAAAA&#10;AAAAAAAAAAAAW0NvbnRlbnRfVHlwZXNdLnhtbFBLAQItABQABgAIAAAAIQA4/SH/1gAAAJQBAAAL&#10;AAAAAAAAAAAAAAAAAC8BAABfcmVscy8ucmVsc1BLAQItABQABgAIAAAAIQDN13sPdwIAAG4FAAAO&#10;AAAAAAAAAAAAAAAAAC4CAABkcnMvZTJvRG9jLnhtbFBLAQItABQABgAIAAAAIQA6FKVQ4AAAAAoB&#10;AAAPAAAAAAAAAAAAAAAAANEEAABkcnMvZG93bnJldi54bWxQSwUGAAAAAAQABADzAAAA3gUAAAAA&#10;">
                <v:fill opacity="7196f"/>
              </v:rect>
            </w:pict>
          </mc:Fallback>
        </mc:AlternateContent>
      </w:r>
    </w:p>
    <w:p w14:paraId="7E4E19EA" w14:textId="04CEAE68" w:rsidR="00023C78" w:rsidRPr="000958E4" w:rsidRDefault="00023C78" w:rsidP="00023C78">
      <w:pPr>
        <w:spacing w:after="0" w:line="240" w:lineRule="auto"/>
        <w:jc w:val="both"/>
        <w:rPr>
          <w:rFonts w:cstheme="minorHAnsi"/>
          <w:b/>
          <w:color w:val="FF0000"/>
        </w:rPr>
      </w:pPr>
      <w:bookmarkStart w:id="8" w:name="_Hlk57091220"/>
      <w:r w:rsidRPr="000958E4">
        <w:rPr>
          <w:rFonts w:cstheme="minorHAnsi"/>
          <w:b/>
          <w:color w:val="FF0000"/>
        </w:rPr>
        <w:t>Documents i indicadors que podeu utilitzar per a l’an</w:t>
      </w:r>
      <w:r>
        <w:rPr>
          <w:rFonts w:cstheme="minorHAnsi"/>
          <w:b/>
          <w:color w:val="FF0000"/>
        </w:rPr>
        <w:t>à</w:t>
      </w:r>
      <w:r w:rsidRPr="000958E4">
        <w:rPr>
          <w:rFonts w:cstheme="minorHAnsi"/>
          <w:b/>
          <w:color w:val="FF0000"/>
        </w:rPr>
        <w:t>lisi però que no cal aportar.</w:t>
      </w:r>
    </w:p>
    <w:p w14:paraId="15451102" w14:textId="05721925" w:rsidR="00023C78" w:rsidRPr="000958E4" w:rsidRDefault="00023C78" w:rsidP="00023C78">
      <w:pPr>
        <w:spacing w:after="0" w:line="240" w:lineRule="auto"/>
        <w:jc w:val="both"/>
        <w:rPr>
          <w:rFonts w:cstheme="minorHAnsi"/>
          <w:b/>
          <w:color w:val="FF0000"/>
        </w:rPr>
      </w:pPr>
      <w:r w:rsidRPr="000958E4">
        <w:rPr>
          <w:rFonts w:cstheme="minorHAnsi"/>
          <w:b/>
          <w:color w:val="FF0000"/>
        </w:rPr>
        <w:t>Documents:</w:t>
      </w:r>
    </w:p>
    <w:p w14:paraId="15AA3BE4" w14:textId="43E40E04" w:rsidR="00023C78" w:rsidRPr="00E272F6" w:rsidRDefault="00023C78" w:rsidP="00023C78">
      <w:pPr>
        <w:pStyle w:val="Pargrafdellista"/>
        <w:numPr>
          <w:ilvl w:val="0"/>
          <w:numId w:val="22"/>
        </w:numPr>
        <w:spacing w:after="0" w:line="240" w:lineRule="auto"/>
        <w:jc w:val="both"/>
        <w:rPr>
          <w:rFonts w:cstheme="minorHAnsi"/>
          <w:color w:val="FF0000"/>
        </w:rPr>
      </w:pPr>
      <w:r>
        <w:rPr>
          <w:rFonts w:cstheme="minorHAnsi"/>
          <w:color w:val="FF0000"/>
        </w:rPr>
        <w:t xml:space="preserve">Memòria actualitzada i informe de verificació </w:t>
      </w:r>
      <w:r w:rsidRPr="00E272F6">
        <w:rPr>
          <w:rFonts w:cstheme="minorHAnsi"/>
          <w:color w:val="FF0000"/>
        </w:rPr>
        <w:t xml:space="preserve">de la titulació (espai de qualitat docent de la </w:t>
      </w:r>
      <w:r>
        <w:rPr>
          <w:rFonts w:cstheme="minorHAnsi"/>
          <w:color w:val="FF0000"/>
        </w:rPr>
        <w:t>UAB</w:t>
      </w:r>
      <w:r w:rsidRPr="00E272F6">
        <w:rPr>
          <w:rFonts w:cstheme="minorHAnsi"/>
          <w:color w:val="FF0000"/>
        </w:rPr>
        <w:t xml:space="preserve">: </w:t>
      </w:r>
      <w:hyperlink r:id="rId9" w:history="1">
        <w:r w:rsidRPr="00E272F6">
          <w:rPr>
            <w:rStyle w:val="Enlla"/>
            <w:rFonts w:cstheme="minorHAnsi"/>
            <w:color w:val="FF0000"/>
          </w:rPr>
          <w:t>grau</w:t>
        </w:r>
      </w:hyperlink>
      <w:r w:rsidRPr="00E272F6">
        <w:rPr>
          <w:rFonts w:cstheme="minorHAnsi"/>
          <w:color w:val="FF0000"/>
        </w:rPr>
        <w:t xml:space="preserve"> i </w:t>
      </w:r>
      <w:hyperlink r:id="rId10" w:history="1">
        <w:r w:rsidRPr="00E272F6">
          <w:rPr>
            <w:rStyle w:val="Enlla"/>
            <w:rFonts w:cstheme="minorHAnsi"/>
            <w:color w:val="FF0000"/>
          </w:rPr>
          <w:t>màster universitari</w:t>
        </w:r>
      </w:hyperlink>
      <w:r>
        <w:rPr>
          <w:rFonts w:cstheme="minorHAnsi"/>
          <w:color w:val="FF0000"/>
        </w:rPr>
        <w:t xml:space="preserve"> i a la pestanya “qualitat” de la “fitxa de la titulació”)</w:t>
      </w:r>
      <w:r w:rsidRPr="00E272F6">
        <w:rPr>
          <w:rFonts w:cstheme="minorHAnsi"/>
          <w:color w:val="FF0000"/>
        </w:rPr>
        <w:t>.</w:t>
      </w:r>
    </w:p>
    <w:p w14:paraId="3EC85C37" w14:textId="7E646E07" w:rsidR="00023C78" w:rsidRPr="00E272F6" w:rsidRDefault="00023C78" w:rsidP="00023C78">
      <w:pPr>
        <w:pStyle w:val="Pargrafdellista"/>
        <w:numPr>
          <w:ilvl w:val="0"/>
          <w:numId w:val="22"/>
        </w:numPr>
        <w:spacing w:after="0" w:line="240" w:lineRule="auto"/>
        <w:jc w:val="both"/>
        <w:rPr>
          <w:rFonts w:cstheme="minorHAnsi"/>
          <w:color w:val="FF0000"/>
        </w:rPr>
      </w:pPr>
      <w:r>
        <w:rPr>
          <w:rFonts w:cstheme="minorHAnsi"/>
          <w:color w:val="FF0000"/>
        </w:rPr>
        <w:t>Mo</w:t>
      </w:r>
      <w:r w:rsidRPr="00E272F6">
        <w:rPr>
          <w:rFonts w:cstheme="minorHAnsi"/>
          <w:color w:val="FF0000"/>
        </w:rPr>
        <w:t xml:space="preserve">dificacions posteriors </w:t>
      </w:r>
      <w:r>
        <w:rPr>
          <w:rFonts w:cstheme="minorHAnsi"/>
          <w:color w:val="FF0000"/>
        </w:rPr>
        <w:t xml:space="preserve">a l’acreditació o a la verificació </w:t>
      </w:r>
      <w:r w:rsidRPr="00E272F6">
        <w:rPr>
          <w:rFonts w:cstheme="minorHAnsi"/>
          <w:color w:val="FF0000"/>
        </w:rPr>
        <w:t>de la titulació</w:t>
      </w:r>
      <w:r>
        <w:rPr>
          <w:rFonts w:cstheme="minorHAnsi"/>
          <w:color w:val="FF0000"/>
        </w:rPr>
        <w:t xml:space="preserve">. Disponibles mitjançat </w:t>
      </w:r>
      <w:r w:rsidR="008D66EC">
        <w:rPr>
          <w:rFonts w:cstheme="minorHAnsi"/>
          <w:color w:val="FF0000"/>
        </w:rPr>
        <w:t>la gestió de la qualitat del centre</w:t>
      </w:r>
      <w:r>
        <w:rPr>
          <w:rFonts w:cstheme="minorHAnsi"/>
          <w:color w:val="FF0000"/>
        </w:rPr>
        <w:t>.</w:t>
      </w:r>
    </w:p>
    <w:p w14:paraId="27868146" w14:textId="2B6BB68B" w:rsidR="00023C78" w:rsidRPr="00F941BE" w:rsidRDefault="00023C78" w:rsidP="00023C78">
      <w:pPr>
        <w:pStyle w:val="Pargrafdellista"/>
        <w:numPr>
          <w:ilvl w:val="0"/>
          <w:numId w:val="22"/>
        </w:numPr>
        <w:spacing w:after="0" w:line="240" w:lineRule="auto"/>
        <w:jc w:val="both"/>
        <w:rPr>
          <w:rFonts w:cstheme="minorHAnsi"/>
          <w:color w:val="FF0000"/>
        </w:rPr>
      </w:pPr>
      <w:hyperlink r:id="rId11" w:history="1">
        <w:r w:rsidRPr="00F941BE">
          <w:rPr>
            <w:rStyle w:val="Enlla"/>
            <w:rFonts w:cstheme="minorHAnsi"/>
            <w:color w:val="FF0000"/>
          </w:rPr>
          <w:t>Informes de seguiment</w:t>
        </w:r>
      </w:hyperlink>
      <w:r w:rsidRPr="00F941BE">
        <w:rPr>
          <w:rFonts w:cstheme="minorHAnsi"/>
          <w:color w:val="FF0000"/>
        </w:rPr>
        <w:t xml:space="preserve"> i d’</w:t>
      </w:r>
      <w:hyperlink r:id="rId12" w:history="1">
        <w:r w:rsidRPr="00F941BE">
          <w:rPr>
            <w:rStyle w:val="Enlla"/>
            <w:rFonts w:cstheme="minorHAnsi"/>
            <w:color w:val="FF0000"/>
          </w:rPr>
          <w:t>acreditació</w:t>
        </w:r>
      </w:hyperlink>
      <w:r w:rsidRPr="00F941BE">
        <w:rPr>
          <w:rFonts w:cstheme="minorHAnsi"/>
          <w:color w:val="FF0000"/>
        </w:rPr>
        <w:t xml:space="preserve"> anteriors (disponible a l’espai de qualitat docent del web de la </w:t>
      </w:r>
      <w:r>
        <w:rPr>
          <w:rFonts w:cstheme="minorHAnsi"/>
          <w:color w:val="FF0000"/>
        </w:rPr>
        <w:t>UAB i a la pestanya “qualitat” de la “fitxa de la titulació”</w:t>
      </w:r>
      <w:r w:rsidRPr="00F941BE">
        <w:rPr>
          <w:rFonts w:cstheme="minorHAnsi"/>
          <w:color w:val="FF0000"/>
        </w:rPr>
        <w:t>).</w:t>
      </w:r>
    </w:p>
    <w:p w14:paraId="6E1A255B" w14:textId="6B941324" w:rsidR="00023C78" w:rsidRPr="00E272F6" w:rsidRDefault="00023C78" w:rsidP="00023C78">
      <w:pPr>
        <w:pStyle w:val="Pargrafdellista"/>
        <w:numPr>
          <w:ilvl w:val="0"/>
          <w:numId w:val="22"/>
        </w:numPr>
        <w:spacing w:after="0" w:line="240" w:lineRule="auto"/>
        <w:jc w:val="both"/>
        <w:rPr>
          <w:rFonts w:cstheme="minorHAnsi"/>
          <w:color w:val="FF0000"/>
        </w:rPr>
      </w:pPr>
      <w:r w:rsidRPr="00E272F6">
        <w:rPr>
          <w:rFonts w:cstheme="minorHAnsi"/>
          <w:color w:val="FF0000"/>
        </w:rPr>
        <w:t>Documentació referida a la coordinació de l’activitat docent</w:t>
      </w:r>
      <w:r w:rsidR="00AF4E66">
        <w:rPr>
          <w:rFonts w:cstheme="minorHAnsi"/>
          <w:color w:val="FF0000"/>
        </w:rPr>
        <w:t>,</w:t>
      </w:r>
      <w:r>
        <w:rPr>
          <w:rFonts w:cstheme="minorHAnsi"/>
          <w:color w:val="FF0000"/>
        </w:rPr>
        <w:t xml:space="preserve"> si s’escau</w:t>
      </w:r>
      <w:r w:rsidRPr="00E272F6">
        <w:rPr>
          <w:rFonts w:cstheme="minorHAnsi"/>
          <w:color w:val="FF0000"/>
        </w:rPr>
        <w:t>.</w:t>
      </w:r>
    </w:p>
    <w:p w14:paraId="7C180679" w14:textId="77777777" w:rsidR="00023C78" w:rsidRPr="00E272F6" w:rsidRDefault="00023C78" w:rsidP="00023C78">
      <w:pPr>
        <w:pStyle w:val="Pargrafdellista"/>
        <w:numPr>
          <w:ilvl w:val="0"/>
          <w:numId w:val="22"/>
        </w:numPr>
        <w:spacing w:after="0" w:line="240" w:lineRule="auto"/>
        <w:jc w:val="both"/>
        <w:rPr>
          <w:rFonts w:cstheme="minorHAnsi"/>
          <w:color w:val="FF0000"/>
        </w:rPr>
      </w:pPr>
      <w:r w:rsidRPr="00E272F6">
        <w:rPr>
          <w:rFonts w:cstheme="minorHAnsi"/>
          <w:color w:val="FF0000"/>
        </w:rPr>
        <w:t>Proves específiques d’accés, si escau.</w:t>
      </w:r>
    </w:p>
    <w:p w14:paraId="40BD37E2" w14:textId="77777777" w:rsidR="00023C78" w:rsidRPr="000958E4" w:rsidRDefault="00023C78" w:rsidP="00023C78">
      <w:pPr>
        <w:spacing w:after="0" w:line="240" w:lineRule="auto"/>
        <w:jc w:val="both"/>
        <w:rPr>
          <w:rFonts w:cstheme="minorHAnsi"/>
          <w:b/>
          <w:color w:val="FF0000"/>
        </w:rPr>
      </w:pPr>
      <w:r w:rsidRPr="000958E4">
        <w:rPr>
          <w:rFonts w:cstheme="minorHAnsi"/>
          <w:b/>
          <w:color w:val="FF0000"/>
        </w:rPr>
        <w:t>Indicadors:</w:t>
      </w:r>
    </w:p>
    <w:p w14:paraId="774F967A" w14:textId="733633EF" w:rsidR="00023C78" w:rsidRDefault="00023C78" w:rsidP="3C39E57F">
      <w:pPr>
        <w:pStyle w:val="Pargrafdellista"/>
        <w:numPr>
          <w:ilvl w:val="0"/>
          <w:numId w:val="23"/>
        </w:numPr>
        <w:spacing w:after="0" w:line="240" w:lineRule="auto"/>
        <w:jc w:val="both"/>
        <w:rPr>
          <w:color w:val="FF0000"/>
        </w:rPr>
      </w:pPr>
      <w:r w:rsidRPr="3C39E57F">
        <w:rPr>
          <w:color w:val="FF0000"/>
        </w:rPr>
        <w:t xml:space="preserve">Graus: oferta, demanda, matrícula, nota de tall, nota d’accés, vies d’accés i proves específiques, si escau (disponible al </w:t>
      </w:r>
      <w:hyperlink r:id="rId13">
        <w:r w:rsidRPr="3C39E57F">
          <w:rPr>
            <w:rStyle w:val="Enlla"/>
            <w:color w:val="FF0000"/>
          </w:rPr>
          <w:t>SIQ</w:t>
        </w:r>
      </w:hyperlink>
      <w:r w:rsidRPr="3C39E57F">
        <w:rPr>
          <w:color w:val="FF0000"/>
        </w:rPr>
        <w:t xml:space="preserve"> i a la intranet/DADES</w:t>
      </w:r>
      <w:r w:rsidR="0002702F">
        <w:rPr>
          <w:rFonts w:cstheme="minorHAnsi"/>
          <w:color w:val="FF0000"/>
        </w:rPr>
        <w:t>/DASHBOARD</w:t>
      </w:r>
      <w:r w:rsidRPr="3C39E57F">
        <w:rPr>
          <w:color w:val="FF0000"/>
        </w:rPr>
        <w:t>)</w:t>
      </w:r>
    </w:p>
    <w:p w14:paraId="79229D5C" w14:textId="61B0D84F" w:rsidR="00023C78" w:rsidRDefault="00023C78" w:rsidP="3C39E57F">
      <w:pPr>
        <w:pStyle w:val="Pargrafdellista"/>
        <w:numPr>
          <w:ilvl w:val="0"/>
          <w:numId w:val="23"/>
        </w:numPr>
        <w:spacing w:after="0" w:line="240" w:lineRule="auto"/>
        <w:jc w:val="both"/>
        <w:rPr>
          <w:color w:val="FF0000"/>
        </w:rPr>
      </w:pPr>
      <w:r w:rsidRPr="3C39E57F">
        <w:rPr>
          <w:color w:val="FF0000"/>
        </w:rPr>
        <w:t xml:space="preserve">Màsters universitaris: oferta, demanda, matrícula, procedència i complements de formació, si escau (disponible al </w:t>
      </w:r>
      <w:hyperlink r:id="rId14">
        <w:r w:rsidRPr="3C39E57F">
          <w:rPr>
            <w:rStyle w:val="Enlla"/>
            <w:color w:val="FF0000"/>
          </w:rPr>
          <w:t>SIQ</w:t>
        </w:r>
      </w:hyperlink>
      <w:r w:rsidRPr="3C39E57F">
        <w:rPr>
          <w:color w:val="FF0000"/>
        </w:rPr>
        <w:t xml:space="preserve"> i a la intranet/DADES</w:t>
      </w:r>
      <w:r w:rsidR="0002702F">
        <w:rPr>
          <w:rFonts w:cstheme="minorHAnsi"/>
          <w:color w:val="FF0000"/>
        </w:rPr>
        <w:t>/DASHBOARD</w:t>
      </w:r>
      <w:r w:rsidRPr="3C39E57F">
        <w:rPr>
          <w:color w:val="FF0000"/>
        </w:rPr>
        <w:t>)</w:t>
      </w:r>
    </w:p>
    <w:bookmarkEnd w:id="8"/>
    <w:p w14:paraId="250B1A54" w14:textId="523E4F55" w:rsidR="000958E4" w:rsidRPr="00E92674" w:rsidRDefault="000958E4" w:rsidP="00E92674">
      <w:pPr>
        <w:pStyle w:val="Pargrafdellista"/>
        <w:tabs>
          <w:tab w:val="left" w:pos="426"/>
        </w:tabs>
        <w:spacing w:after="0" w:line="240" w:lineRule="auto"/>
        <w:ind w:left="360" w:firstLine="708"/>
        <w:jc w:val="both"/>
        <w:rPr>
          <w:rFonts w:cstheme="minorHAnsi"/>
          <w:color w:val="000000" w:themeColor="text1"/>
        </w:rPr>
      </w:pPr>
    </w:p>
    <w:p w14:paraId="0643C9BE" w14:textId="7800EC93" w:rsidR="000958E4" w:rsidRPr="00E92674" w:rsidRDefault="000958E4" w:rsidP="00E92674">
      <w:pPr>
        <w:spacing w:after="0" w:line="240" w:lineRule="auto"/>
        <w:jc w:val="both"/>
        <w:rPr>
          <w:rFonts w:cstheme="minorHAnsi"/>
          <w:color w:val="FF0000"/>
        </w:rPr>
      </w:pPr>
    </w:p>
    <w:p w14:paraId="1F3EB41E" w14:textId="77777777" w:rsidR="00023C78" w:rsidRDefault="00023C78" w:rsidP="00023C78">
      <w:pPr>
        <w:spacing w:after="0" w:line="240" w:lineRule="auto"/>
        <w:jc w:val="both"/>
        <w:rPr>
          <w:rFonts w:cstheme="minorHAnsi"/>
          <w:color w:val="FF0000"/>
        </w:rPr>
      </w:pPr>
      <w:bookmarkStart w:id="9" w:name="_Hlk57092047"/>
      <w:bookmarkStart w:id="10" w:name="_Hlk57091448"/>
      <w:bookmarkStart w:id="11" w:name="_Hlk57091825"/>
      <w:r w:rsidRPr="00150ADC">
        <w:rPr>
          <w:rFonts w:cstheme="minorHAnsi"/>
          <w:color w:val="FF0000"/>
        </w:rPr>
        <w:t>En cas d’haver passat l’acreditació cal marcar</w:t>
      </w:r>
      <w:r>
        <w:rPr>
          <w:rFonts w:cstheme="minorHAnsi"/>
          <w:color w:val="FF0000"/>
        </w:rPr>
        <w:t xml:space="preserve"> amb una “X”</w:t>
      </w:r>
      <w:r w:rsidRPr="00150ADC">
        <w:rPr>
          <w:rFonts w:cstheme="minorHAnsi"/>
          <w:color w:val="FF0000"/>
        </w:rPr>
        <w:t xml:space="preserve"> la casella corresponent.</w:t>
      </w:r>
    </w:p>
    <w:p w14:paraId="4390A6EF" w14:textId="77777777" w:rsidR="00023C78" w:rsidRDefault="00023C78" w:rsidP="00023C78">
      <w:pPr>
        <w:spacing w:after="0" w:line="240" w:lineRule="auto"/>
        <w:jc w:val="both"/>
        <w:rPr>
          <w:rFonts w:cstheme="minorHAnsi"/>
          <w:color w:val="FF0000"/>
        </w:rPr>
      </w:pPr>
      <w:r w:rsidRPr="00164139">
        <w:rPr>
          <w:rFonts w:cstheme="minorHAnsi"/>
          <w:color w:val="00B050"/>
        </w:rPr>
        <w:t>Durant el procés d’acreditació</w:t>
      </w:r>
      <w:r>
        <w:rPr>
          <w:rFonts w:cstheme="minorHAnsi"/>
          <w:color w:val="00B050"/>
        </w:rPr>
        <w:t>,</w:t>
      </w:r>
      <w:r w:rsidRPr="00164139">
        <w:rPr>
          <w:rFonts w:cstheme="minorHAnsi"/>
          <w:color w:val="00B050"/>
        </w:rPr>
        <w:t xml:space="preserve"> aquest estàndard va obtenir la valoració: </w:t>
      </w:r>
    </w:p>
    <w:tbl>
      <w:tblPr>
        <w:tblStyle w:val="Taulaambquadrcula"/>
        <w:tblW w:w="0" w:type="auto"/>
        <w:tblLook w:val="04A0" w:firstRow="1" w:lastRow="0" w:firstColumn="1" w:lastColumn="0" w:noHBand="0" w:noVBand="1"/>
      </w:tblPr>
      <w:tblGrid>
        <w:gridCol w:w="279"/>
        <w:gridCol w:w="3969"/>
      </w:tblGrid>
      <w:tr w:rsidR="00023C78" w14:paraId="677C6849" w14:textId="77777777" w:rsidTr="00544276">
        <w:tc>
          <w:tcPr>
            <w:tcW w:w="279" w:type="dxa"/>
          </w:tcPr>
          <w:p w14:paraId="1F60F5F8" w14:textId="77777777" w:rsidR="00023C78" w:rsidRPr="00150ADC" w:rsidRDefault="00023C78" w:rsidP="00544276">
            <w:pPr>
              <w:jc w:val="both"/>
              <w:rPr>
                <w:rFonts w:cstheme="minorHAnsi"/>
                <w:color w:val="000000" w:themeColor="text1"/>
              </w:rPr>
            </w:pPr>
          </w:p>
        </w:tc>
        <w:tc>
          <w:tcPr>
            <w:tcW w:w="3969" w:type="dxa"/>
          </w:tcPr>
          <w:p w14:paraId="65C8E815" w14:textId="77777777" w:rsidR="00023C78" w:rsidRPr="00150ADC" w:rsidRDefault="00023C78" w:rsidP="00544276">
            <w:pPr>
              <w:jc w:val="both"/>
              <w:rPr>
                <w:rFonts w:cstheme="minorHAnsi"/>
                <w:color w:val="000000" w:themeColor="text1"/>
              </w:rPr>
            </w:pPr>
            <w:r w:rsidRPr="00150ADC">
              <w:rPr>
                <w:rFonts w:cstheme="minorHAnsi"/>
                <w:color w:val="000000" w:themeColor="text1"/>
              </w:rPr>
              <w:t>S’assoleix</w:t>
            </w:r>
            <w:r>
              <w:rPr>
                <w:rFonts w:cstheme="minorHAnsi"/>
                <w:color w:val="000000" w:themeColor="text1"/>
              </w:rPr>
              <w:t xml:space="preserve"> amb condicions</w:t>
            </w:r>
          </w:p>
        </w:tc>
      </w:tr>
      <w:tr w:rsidR="00023C78" w14:paraId="1FE999C2" w14:textId="77777777" w:rsidTr="00544276">
        <w:tc>
          <w:tcPr>
            <w:tcW w:w="279" w:type="dxa"/>
          </w:tcPr>
          <w:p w14:paraId="2AB99F9F" w14:textId="77777777" w:rsidR="00023C78" w:rsidRDefault="00023C78" w:rsidP="00544276">
            <w:pPr>
              <w:jc w:val="both"/>
              <w:rPr>
                <w:rFonts w:cstheme="minorHAnsi"/>
                <w:color w:val="FF0000"/>
              </w:rPr>
            </w:pPr>
          </w:p>
        </w:tc>
        <w:tc>
          <w:tcPr>
            <w:tcW w:w="3969" w:type="dxa"/>
          </w:tcPr>
          <w:p w14:paraId="2E2D6E34" w14:textId="77777777" w:rsidR="00023C78" w:rsidRDefault="00023C78" w:rsidP="00544276">
            <w:pPr>
              <w:jc w:val="both"/>
              <w:rPr>
                <w:rFonts w:cstheme="minorHAnsi"/>
                <w:color w:val="FF0000"/>
              </w:rPr>
            </w:pPr>
            <w:r w:rsidRPr="00150ADC">
              <w:rPr>
                <w:rFonts w:cstheme="minorHAnsi"/>
                <w:color w:val="000000" w:themeColor="text1"/>
              </w:rPr>
              <w:t>S’assoleix</w:t>
            </w:r>
          </w:p>
        </w:tc>
      </w:tr>
      <w:tr w:rsidR="00023C78" w14:paraId="17E0469F" w14:textId="77777777" w:rsidTr="00544276">
        <w:tc>
          <w:tcPr>
            <w:tcW w:w="279" w:type="dxa"/>
          </w:tcPr>
          <w:p w14:paraId="5FBC6B49" w14:textId="77777777" w:rsidR="00023C78" w:rsidRDefault="00023C78" w:rsidP="00544276">
            <w:pPr>
              <w:jc w:val="both"/>
              <w:rPr>
                <w:rFonts w:cstheme="minorHAnsi"/>
                <w:color w:val="FF0000"/>
              </w:rPr>
            </w:pPr>
          </w:p>
        </w:tc>
        <w:tc>
          <w:tcPr>
            <w:tcW w:w="3969" w:type="dxa"/>
          </w:tcPr>
          <w:p w14:paraId="5A6CB81E" w14:textId="77777777" w:rsidR="00023C78" w:rsidRDefault="00023C78" w:rsidP="00544276">
            <w:pPr>
              <w:jc w:val="both"/>
              <w:rPr>
                <w:rFonts w:cstheme="minorHAnsi"/>
                <w:color w:val="FF0000"/>
              </w:rPr>
            </w:pPr>
            <w:r w:rsidRPr="00150ADC">
              <w:rPr>
                <w:rFonts w:cstheme="minorHAnsi"/>
                <w:color w:val="000000" w:themeColor="text1"/>
              </w:rPr>
              <w:t>S’assoleix amb progrés vers l’excel·lència</w:t>
            </w:r>
          </w:p>
        </w:tc>
      </w:tr>
      <w:bookmarkEnd w:id="9"/>
    </w:tbl>
    <w:p w14:paraId="1201EE92" w14:textId="77777777" w:rsidR="00023C78" w:rsidRPr="00C31787" w:rsidRDefault="00023C78" w:rsidP="00023C78">
      <w:pPr>
        <w:spacing w:after="0" w:line="240" w:lineRule="auto"/>
        <w:jc w:val="both"/>
        <w:rPr>
          <w:rFonts w:cstheme="minorHAnsi"/>
          <w:color w:val="FF0000"/>
        </w:rPr>
      </w:pPr>
    </w:p>
    <w:bookmarkEnd w:id="10"/>
    <w:p w14:paraId="6F2A2257" w14:textId="70853C3E" w:rsidR="00023C78" w:rsidRDefault="00023C78" w:rsidP="00023C78">
      <w:pPr>
        <w:spacing w:after="0" w:line="240" w:lineRule="auto"/>
        <w:jc w:val="both"/>
        <w:rPr>
          <w:rFonts w:cstheme="minorHAnsi"/>
          <w:color w:val="00B050"/>
        </w:rPr>
      </w:pPr>
      <w:r w:rsidRPr="00320B27">
        <w:rPr>
          <w:rFonts w:cstheme="minorHAnsi"/>
          <w:color w:val="00B050"/>
        </w:rPr>
        <w:t>Valoració</w:t>
      </w:r>
      <w:r w:rsidR="00AF4E66">
        <w:rPr>
          <w:rFonts w:cstheme="minorHAnsi"/>
          <w:color w:val="00B050"/>
        </w:rPr>
        <w:t xml:space="preserve"> de la titulació</w:t>
      </w:r>
      <w:r w:rsidRPr="00320B27">
        <w:rPr>
          <w:rFonts w:cstheme="minorHAnsi"/>
          <w:color w:val="00B050"/>
        </w:rPr>
        <w:t>:</w:t>
      </w:r>
      <w:r>
        <w:rPr>
          <w:rFonts w:cstheme="minorHAnsi"/>
          <w:color w:val="00B050"/>
        </w:rPr>
        <w:t xml:space="preserve"> </w:t>
      </w:r>
    </w:p>
    <w:p w14:paraId="3E745280" w14:textId="2A7A3C3F" w:rsidR="00023C78" w:rsidRPr="00320B27" w:rsidRDefault="00023C78" w:rsidP="00023C78">
      <w:pPr>
        <w:spacing w:after="0" w:line="240" w:lineRule="auto"/>
        <w:jc w:val="both"/>
        <w:rPr>
          <w:rFonts w:cstheme="minorHAnsi"/>
          <w:color w:val="FF0000"/>
        </w:rPr>
      </w:pPr>
      <w:r>
        <w:rPr>
          <w:rFonts w:cstheme="minorHAnsi"/>
          <w:b/>
          <w:color w:val="FF0000"/>
        </w:rPr>
        <w:t xml:space="preserve">Indiqueu </w:t>
      </w:r>
      <w:r w:rsidRPr="00AB1AE2">
        <w:rPr>
          <w:rFonts w:cstheme="minorHAnsi"/>
          <w:b/>
          <w:color w:val="FF0000"/>
        </w:rPr>
        <w:t>si es mantenen les condicions de l’a</w:t>
      </w:r>
      <w:r>
        <w:rPr>
          <w:rFonts w:cstheme="minorHAnsi"/>
          <w:b/>
          <w:color w:val="FF0000"/>
        </w:rPr>
        <w:t>creditació o expliqueu</w:t>
      </w:r>
      <w:r w:rsidRPr="00AB1AE2">
        <w:rPr>
          <w:rFonts w:cstheme="minorHAnsi"/>
          <w:b/>
          <w:color w:val="FF0000"/>
        </w:rPr>
        <w:t xml:space="preserve"> el canvis o modificacions que s’hagin produït des del darrer informe de seguiment o d’acreditació.</w:t>
      </w:r>
      <w:r>
        <w:rPr>
          <w:rFonts w:cstheme="minorHAnsi"/>
          <w:b/>
          <w:color w:val="FF0000"/>
        </w:rPr>
        <w:t xml:space="preserve"> </w:t>
      </w:r>
      <w:r>
        <w:rPr>
          <w:rFonts w:cstheme="minorHAnsi"/>
          <w:color w:val="FF0000"/>
        </w:rPr>
        <w:t>I</w:t>
      </w:r>
      <w:r w:rsidRPr="00320B27">
        <w:rPr>
          <w:rFonts w:cstheme="minorHAnsi"/>
          <w:color w:val="FF0000"/>
        </w:rPr>
        <w:t>ndi</w:t>
      </w:r>
      <w:r>
        <w:rPr>
          <w:rFonts w:cstheme="minorHAnsi"/>
          <w:color w:val="FF0000"/>
        </w:rPr>
        <w:t>queu</w:t>
      </w:r>
      <w:r w:rsidRPr="00320B27">
        <w:rPr>
          <w:rFonts w:cstheme="minorHAnsi"/>
          <w:color w:val="FF0000"/>
        </w:rPr>
        <w:t xml:space="preserve"> </w:t>
      </w:r>
      <w:r>
        <w:rPr>
          <w:rFonts w:cstheme="minorHAnsi"/>
          <w:color w:val="FF0000"/>
        </w:rPr>
        <w:t xml:space="preserve">també </w:t>
      </w:r>
      <w:r w:rsidRPr="00320B27">
        <w:rPr>
          <w:rFonts w:cstheme="minorHAnsi"/>
          <w:color w:val="FF0000"/>
        </w:rPr>
        <w:t>si es presenten modificacions per implantar al curs acadèmic 20</w:t>
      </w:r>
      <w:r>
        <w:rPr>
          <w:rFonts w:cstheme="minorHAnsi"/>
          <w:color w:val="FF0000"/>
        </w:rPr>
        <w:t>2</w:t>
      </w:r>
      <w:r w:rsidR="00DD699B">
        <w:rPr>
          <w:rFonts w:cstheme="minorHAnsi"/>
          <w:color w:val="FF0000"/>
        </w:rPr>
        <w:t>5</w:t>
      </w:r>
      <w:r w:rsidRPr="00320B27">
        <w:rPr>
          <w:rFonts w:cstheme="minorHAnsi"/>
          <w:color w:val="FF0000"/>
        </w:rPr>
        <w:t>/</w:t>
      </w:r>
      <w:r>
        <w:rPr>
          <w:rFonts w:cstheme="minorHAnsi"/>
          <w:color w:val="FF0000"/>
        </w:rPr>
        <w:t>2</w:t>
      </w:r>
      <w:r w:rsidR="00DD699B">
        <w:rPr>
          <w:rFonts w:cstheme="minorHAnsi"/>
          <w:color w:val="FF0000"/>
        </w:rPr>
        <w:t>6</w:t>
      </w:r>
      <w:r w:rsidRPr="00320B27">
        <w:rPr>
          <w:rFonts w:cstheme="minorHAnsi"/>
          <w:color w:val="FF0000"/>
        </w:rPr>
        <w:t xml:space="preserve"> (quina titulació i breu descripció de la modificació).</w:t>
      </w:r>
    </w:p>
    <w:p w14:paraId="7A2D87CD" w14:textId="1A199C41" w:rsidR="00023C78" w:rsidRPr="00320B27" w:rsidRDefault="00023C78" w:rsidP="00023C78">
      <w:pPr>
        <w:spacing w:after="0" w:line="240" w:lineRule="auto"/>
        <w:jc w:val="both"/>
        <w:rPr>
          <w:rFonts w:cstheme="minorHAnsi"/>
          <w:color w:val="00B050"/>
        </w:rPr>
      </w:pPr>
      <w:bookmarkStart w:id="12" w:name="_Hlk57091457"/>
      <w:bookmarkStart w:id="13" w:name="_Hlk57092299"/>
      <w:r w:rsidRPr="00320B27">
        <w:rPr>
          <w:rFonts w:cstheme="minorHAnsi"/>
          <w:color w:val="00B050"/>
        </w:rPr>
        <w:lastRenderedPageBreak/>
        <w:t>Propostes de millora:</w:t>
      </w:r>
    </w:p>
    <w:p w14:paraId="3FBFBD75" w14:textId="77777777" w:rsidR="00023C78" w:rsidRDefault="00023C78" w:rsidP="00023C78">
      <w:pPr>
        <w:pStyle w:val="Pargrafdellista"/>
        <w:numPr>
          <w:ilvl w:val="0"/>
          <w:numId w:val="24"/>
        </w:numPr>
        <w:spacing w:after="0" w:line="240" w:lineRule="auto"/>
        <w:jc w:val="both"/>
        <w:rPr>
          <w:rFonts w:cstheme="minorHAnsi"/>
          <w:color w:val="FF0000"/>
        </w:rPr>
      </w:pPr>
      <w:r>
        <w:rPr>
          <w:rFonts w:cstheme="minorHAnsi"/>
          <w:color w:val="FF0000"/>
        </w:rPr>
        <w:t xml:space="preserve"> ...</w:t>
      </w:r>
    </w:p>
    <w:p w14:paraId="39D40041" w14:textId="77777777" w:rsidR="00023C78" w:rsidRDefault="00023C78" w:rsidP="00023C78">
      <w:pPr>
        <w:spacing w:after="0" w:line="240" w:lineRule="auto"/>
        <w:jc w:val="both"/>
        <w:rPr>
          <w:rFonts w:cstheme="minorHAnsi"/>
          <w:color w:val="00B050"/>
        </w:rPr>
      </w:pPr>
    </w:p>
    <w:p w14:paraId="151A93C9" w14:textId="4545CC43" w:rsidR="00023C78" w:rsidRDefault="00023C78" w:rsidP="00023C78">
      <w:pPr>
        <w:spacing w:after="0" w:line="240" w:lineRule="auto"/>
        <w:jc w:val="both"/>
        <w:rPr>
          <w:rFonts w:eastAsiaTheme="majorEastAsia" w:cstheme="minorHAnsi"/>
          <w:b/>
          <w:bCs/>
          <w:iCs/>
        </w:rPr>
      </w:pPr>
      <w:r w:rsidRPr="00BE10C8">
        <w:rPr>
          <w:rFonts w:cstheme="minorHAnsi"/>
          <w:color w:val="00B050"/>
        </w:rPr>
        <w:t>At</w:t>
      </w:r>
      <w:r>
        <w:rPr>
          <w:rFonts w:cstheme="minorHAnsi"/>
          <w:color w:val="00B050"/>
        </w:rPr>
        <w:t>eses les millores introduïdes i exposades anteriorment, la coordinació</w:t>
      </w:r>
      <w:r w:rsidR="00A877CA">
        <w:rPr>
          <w:rFonts w:cstheme="minorHAnsi"/>
          <w:color w:val="00B050"/>
        </w:rPr>
        <w:t xml:space="preserve"> </w:t>
      </w:r>
      <w:r w:rsidRPr="00BE10C8">
        <w:rPr>
          <w:rFonts w:cstheme="minorHAnsi"/>
          <w:color w:val="00B050"/>
        </w:rPr>
        <w:t>valora aquest estàndard com</w:t>
      </w:r>
      <w:r w:rsidR="00A877CA">
        <w:rPr>
          <w:rFonts w:cstheme="minorHAnsi"/>
          <w:color w:val="00B050"/>
        </w:rPr>
        <w:t xml:space="preserve"> </w:t>
      </w:r>
      <w:r>
        <w:rPr>
          <w:rFonts w:eastAsiaTheme="majorEastAsia" w:cstheme="minorHAnsi"/>
          <w:b/>
          <w:bCs/>
          <w:iCs/>
        </w:rPr>
        <w:t xml:space="preserve"> </w:t>
      </w:r>
    </w:p>
    <w:tbl>
      <w:tblPr>
        <w:tblStyle w:val="Taulaambquadrcula"/>
        <w:tblW w:w="0" w:type="auto"/>
        <w:tblLook w:val="04A0" w:firstRow="1" w:lastRow="0" w:firstColumn="1" w:lastColumn="0" w:noHBand="0" w:noVBand="1"/>
      </w:tblPr>
      <w:tblGrid>
        <w:gridCol w:w="279"/>
        <w:gridCol w:w="3969"/>
      </w:tblGrid>
      <w:tr w:rsidR="00023C78" w14:paraId="290576EF" w14:textId="77777777" w:rsidTr="00544276">
        <w:tc>
          <w:tcPr>
            <w:tcW w:w="279" w:type="dxa"/>
          </w:tcPr>
          <w:p w14:paraId="37A43526" w14:textId="77777777" w:rsidR="00023C78" w:rsidRPr="00150ADC" w:rsidRDefault="00023C78" w:rsidP="00544276">
            <w:pPr>
              <w:jc w:val="both"/>
              <w:rPr>
                <w:rFonts w:cstheme="minorHAnsi"/>
                <w:color w:val="000000" w:themeColor="text1"/>
              </w:rPr>
            </w:pPr>
          </w:p>
        </w:tc>
        <w:tc>
          <w:tcPr>
            <w:tcW w:w="3969" w:type="dxa"/>
          </w:tcPr>
          <w:p w14:paraId="3197D650" w14:textId="77777777" w:rsidR="00023C78" w:rsidRPr="00150ADC" w:rsidRDefault="00023C78" w:rsidP="00544276">
            <w:pPr>
              <w:jc w:val="both"/>
              <w:rPr>
                <w:rFonts w:cstheme="minorHAnsi"/>
                <w:color w:val="000000" w:themeColor="text1"/>
              </w:rPr>
            </w:pPr>
            <w:r w:rsidRPr="00150ADC">
              <w:rPr>
                <w:rFonts w:cstheme="minorHAnsi"/>
                <w:color w:val="000000" w:themeColor="text1"/>
              </w:rPr>
              <w:t>S’assoleix</w:t>
            </w:r>
            <w:r>
              <w:rPr>
                <w:rFonts w:cstheme="minorHAnsi"/>
                <w:color w:val="000000" w:themeColor="text1"/>
              </w:rPr>
              <w:t xml:space="preserve"> amb condicions</w:t>
            </w:r>
          </w:p>
        </w:tc>
      </w:tr>
      <w:tr w:rsidR="00023C78" w14:paraId="66C54B01" w14:textId="77777777" w:rsidTr="00544276">
        <w:tc>
          <w:tcPr>
            <w:tcW w:w="279" w:type="dxa"/>
          </w:tcPr>
          <w:p w14:paraId="51B06752" w14:textId="77777777" w:rsidR="00023C78" w:rsidRDefault="00023C78" w:rsidP="00544276">
            <w:pPr>
              <w:jc w:val="both"/>
              <w:rPr>
                <w:rFonts w:cstheme="minorHAnsi"/>
                <w:color w:val="FF0000"/>
              </w:rPr>
            </w:pPr>
          </w:p>
        </w:tc>
        <w:tc>
          <w:tcPr>
            <w:tcW w:w="3969" w:type="dxa"/>
          </w:tcPr>
          <w:p w14:paraId="77788CFA" w14:textId="77777777" w:rsidR="00023C78" w:rsidRDefault="00023C78" w:rsidP="00544276">
            <w:pPr>
              <w:jc w:val="both"/>
              <w:rPr>
                <w:rFonts w:cstheme="minorHAnsi"/>
                <w:color w:val="FF0000"/>
              </w:rPr>
            </w:pPr>
            <w:r w:rsidRPr="00150ADC">
              <w:rPr>
                <w:rFonts w:cstheme="minorHAnsi"/>
                <w:color w:val="000000" w:themeColor="text1"/>
              </w:rPr>
              <w:t>S’assoleix</w:t>
            </w:r>
          </w:p>
        </w:tc>
      </w:tr>
      <w:tr w:rsidR="00023C78" w14:paraId="55F10505" w14:textId="77777777" w:rsidTr="00544276">
        <w:tc>
          <w:tcPr>
            <w:tcW w:w="279" w:type="dxa"/>
          </w:tcPr>
          <w:p w14:paraId="39DB4CB1" w14:textId="77777777" w:rsidR="00023C78" w:rsidRDefault="00023C78" w:rsidP="00544276">
            <w:pPr>
              <w:jc w:val="both"/>
              <w:rPr>
                <w:rFonts w:cstheme="minorHAnsi"/>
                <w:color w:val="FF0000"/>
              </w:rPr>
            </w:pPr>
          </w:p>
        </w:tc>
        <w:tc>
          <w:tcPr>
            <w:tcW w:w="3969" w:type="dxa"/>
          </w:tcPr>
          <w:p w14:paraId="2D19E849" w14:textId="77777777" w:rsidR="00023C78" w:rsidRDefault="00023C78" w:rsidP="00544276">
            <w:pPr>
              <w:jc w:val="both"/>
              <w:rPr>
                <w:rFonts w:cstheme="minorHAnsi"/>
                <w:color w:val="FF0000"/>
              </w:rPr>
            </w:pPr>
            <w:r w:rsidRPr="00150ADC">
              <w:rPr>
                <w:rFonts w:cstheme="minorHAnsi"/>
                <w:color w:val="000000" w:themeColor="text1"/>
              </w:rPr>
              <w:t>S’assoleix amb progrés vers l’excel·lència</w:t>
            </w:r>
          </w:p>
        </w:tc>
      </w:tr>
      <w:bookmarkEnd w:id="12"/>
    </w:tbl>
    <w:p w14:paraId="1A5A7C1E" w14:textId="77777777" w:rsidR="00023C78" w:rsidRDefault="00023C78" w:rsidP="00023C78">
      <w:pPr>
        <w:spacing w:after="0" w:line="240" w:lineRule="auto"/>
        <w:jc w:val="both"/>
        <w:rPr>
          <w:rFonts w:eastAsiaTheme="majorEastAsia" w:cstheme="minorHAnsi"/>
          <w:b/>
          <w:bCs/>
          <w:iCs/>
        </w:rPr>
      </w:pPr>
    </w:p>
    <w:bookmarkEnd w:id="11"/>
    <w:bookmarkEnd w:id="13"/>
    <w:p w14:paraId="1C584293" w14:textId="77777777" w:rsidR="00023C78" w:rsidRDefault="00023C78" w:rsidP="00023C78">
      <w:pPr>
        <w:spacing w:after="0" w:line="240" w:lineRule="auto"/>
        <w:jc w:val="both"/>
        <w:rPr>
          <w:rFonts w:eastAsiaTheme="majorEastAsia" w:cstheme="minorHAnsi"/>
          <w:b/>
          <w:bCs/>
          <w:iCs/>
        </w:rPr>
      </w:pPr>
    </w:p>
    <w:p w14:paraId="00FEB34F" w14:textId="77777777" w:rsidR="00023C78" w:rsidRDefault="00023C78" w:rsidP="00023C78">
      <w:pPr>
        <w:spacing w:after="0" w:line="240" w:lineRule="auto"/>
        <w:jc w:val="both"/>
        <w:rPr>
          <w:rFonts w:eastAsiaTheme="majorEastAsia" w:cstheme="minorHAnsi"/>
          <w:b/>
          <w:bCs/>
          <w:iCs/>
        </w:rPr>
      </w:pPr>
    </w:p>
    <w:p w14:paraId="47DFCFB2" w14:textId="77777777" w:rsidR="003C05F5" w:rsidRPr="00E92674" w:rsidRDefault="003C05F5" w:rsidP="00E92674">
      <w:pPr>
        <w:spacing w:after="0" w:line="240" w:lineRule="auto"/>
        <w:jc w:val="both"/>
        <w:rPr>
          <w:rFonts w:eastAsiaTheme="majorEastAsia" w:cstheme="minorHAnsi"/>
          <w:b/>
          <w:bCs/>
          <w:iCs/>
        </w:rPr>
      </w:pPr>
    </w:p>
    <w:p w14:paraId="702FC5DD" w14:textId="77777777" w:rsidR="003C05F5" w:rsidRPr="00E92674" w:rsidRDefault="003C05F5" w:rsidP="00E92674">
      <w:pPr>
        <w:spacing w:after="0" w:line="240" w:lineRule="auto"/>
        <w:jc w:val="both"/>
        <w:rPr>
          <w:rFonts w:eastAsiaTheme="majorEastAsia" w:cstheme="minorHAnsi"/>
          <w:b/>
          <w:bCs/>
          <w:iCs/>
        </w:rPr>
      </w:pPr>
    </w:p>
    <w:p w14:paraId="73C6A632" w14:textId="77777777" w:rsidR="003C05F5" w:rsidRPr="00E92674" w:rsidRDefault="003C05F5" w:rsidP="00E92674">
      <w:pPr>
        <w:spacing w:after="0" w:line="240" w:lineRule="auto"/>
        <w:jc w:val="both"/>
        <w:rPr>
          <w:rFonts w:eastAsiaTheme="majorEastAsia" w:cstheme="minorHAnsi"/>
          <w:b/>
          <w:bCs/>
          <w:iCs/>
        </w:rPr>
      </w:pPr>
    </w:p>
    <w:p w14:paraId="26E2B032" w14:textId="77777777" w:rsidR="003C05F5" w:rsidRPr="00E92674" w:rsidRDefault="003C05F5" w:rsidP="00E92674">
      <w:pPr>
        <w:spacing w:after="0" w:line="240" w:lineRule="auto"/>
        <w:jc w:val="both"/>
        <w:rPr>
          <w:rFonts w:eastAsiaTheme="majorEastAsia" w:cstheme="minorHAnsi"/>
          <w:b/>
          <w:bCs/>
          <w:iCs/>
        </w:rPr>
      </w:pPr>
    </w:p>
    <w:p w14:paraId="618E3485" w14:textId="77777777" w:rsidR="003C05F5" w:rsidRPr="00E92674" w:rsidRDefault="003C05F5" w:rsidP="00E92674">
      <w:pPr>
        <w:spacing w:after="0" w:line="240" w:lineRule="auto"/>
        <w:jc w:val="both"/>
        <w:rPr>
          <w:rFonts w:eastAsiaTheme="majorEastAsia" w:cstheme="minorHAnsi"/>
          <w:b/>
          <w:bCs/>
          <w:iCs/>
        </w:rPr>
      </w:pPr>
    </w:p>
    <w:p w14:paraId="2781C1A9" w14:textId="77777777" w:rsidR="003C05F5" w:rsidRPr="00E92674" w:rsidRDefault="003C05F5" w:rsidP="00E92674">
      <w:pPr>
        <w:spacing w:after="0" w:line="240" w:lineRule="auto"/>
        <w:jc w:val="both"/>
        <w:rPr>
          <w:rFonts w:eastAsiaTheme="majorEastAsia" w:cstheme="minorHAnsi"/>
          <w:b/>
          <w:bCs/>
          <w:iCs/>
        </w:rPr>
      </w:pPr>
    </w:p>
    <w:p w14:paraId="37EF4716" w14:textId="77777777" w:rsidR="003C05F5" w:rsidRPr="00E92674" w:rsidRDefault="003C05F5" w:rsidP="00E92674">
      <w:pPr>
        <w:spacing w:after="0" w:line="240" w:lineRule="auto"/>
        <w:jc w:val="both"/>
        <w:rPr>
          <w:rFonts w:eastAsiaTheme="majorEastAsia" w:cstheme="minorHAnsi"/>
          <w:b/>
          <w:bCs/>
          <w:iCs/>
        </w:rPr>
      </w:pPr>
    </w:p>
    <w:p w14:paraId="7186F6E6" w14:textId="77777777" w:rsidR="003C05F5" w:rsidRPr="00E92674" w:rsidRDefault="003C05F5" w:rsidP="00E92674">
      <w:pPr>
        <w:spacing w:after="0" w:line="240" w:lineRule="auto"/>
        <w:jc w:val="both"/>
        <w:rPr>
          <w:rFonts w:eastAsiaTheme="majorEastAsia" w:cstheme="minorHAnsi"/>
          <w:b/>
          <w:bCs/>
          <w:iCs/>
        </w:rPr>
      </w:pPr>
    </w:p>
    <w:p w14:paraId="61BAC293" w14:textId="77777777" w:rsidR="003C05F5" w:rsidRPr="00E92674" w:rsidRDefault="003C05F5" w:rsidP="00E92674">
      <w:pPr>
        <w:spacing w:after="0" w:line="240" w:lineRule="auto"/>
        <w:jc w:val="both"/>
        <w:rPr>
          <w:rFonts w:eastAsiaTheme="majorEastAsia" w:cstheme="minorHAnsi"/>
          <w:b/>
          <w:bCs/>
          <w:iCs/>
        </w:rPr>
      </w:pPr>
    </w:p>
    <w:p w14:paraId="54C76654" w14:textId="77777777" w:rsidR="003C05F5" w:rsidRPr="00E92674" w:rsidRDefault="003C05F5" w:rsidP="00E92674">
      <w:pPr>
        <w:spacing w:after="0" w:line="240" w:lineRule="auto"/>
        <w:jc w:val="both"/>
        <w:rPr>
          <w:rFonts w:eastAsiaTheme="majorEastAsia" w:cstheme="minorHAnsi"/>
          <w:b/>
          <w:bCs/>
          <w:iCs/>
        </w:rPr>
      </w:pPr>
    </w:p>
    <w:p w14:paraId="00AD980F" w14:textId="77777777" w:rsidR="003C05F5" w:rsidRPr="00E92674" w:rsidRDefault="003C05F5" w:rsidP="00E92674">
      <w:pPr>
        <w:spacing w:after="0" w:line="240" w:lineRule="auto"/>
        <w:jc w:val="both"/>
        <w:rPr>
          <w:rFonts w:eastAsiaTheme="majorEastAsia" w:cstheme="minorHAnsi"/>
          <w:b/>
          <w:bCs/>
          <w:iCs/>
        </w:rPr>
      </w:pPr>
    </w:p>
    <w:p w14:paraId="1EAF2E60" w14:textId="77777777" w:rsidR="003C05F5" w:rsidRPr="00E92674" w:rsidRDefault="003C05F5" w:rsidP="00E92674">
      <w:pPr>
        <w:spacing w:after="0" w:line="240" w:lineRule="auto"/>
        <w:jc w:val="both"/>
        <w:rPr>
          <w:rFonts w:eastAsiaTheme="majorEastAsia" w:cstheme="minorHAnsi"/>
          <w:b/>
          <w:bCs/>
          <w:iCs/>
        </w:rPr>
      </w:pPr>
    </w:p>
    <w:p w14:paraId="4192D1D2" w14:textId="77777777" w:rsidR="003C05F5" w:rsidRPr="00E92674" w:rsidRDefault="003C05F5" w:rsidP="00E92674">
      <w:pPr>
        <w:spacing w:after="0" w:line="240" w:lineRule="auto"/>
        <w:jc w:val="both"/>
        <w:rPr>
          <w:rFonts w:eastAsiaTheme="majorEastAsia" w:cstheme="minorHAnsi"/>
          <w:b/>
          <w:bCs/>
          <w:iCs/>
        </w:rPr>
      </w:pPr>
    </w:p>
    <w:p w14:paraId="38884C6E" w14:textId="77777777" w:rsidR="003C05F5" w:rsidRPr="00E92674" w:rsidRDefault="003C05F5" w:rsidP="00E92674">
      <w:pPr>
        <w:spacing w:after="0" w:line="240" w:lineRule="auto"/>
        <w:jc w:val="both"/>
        <w:rPr>
          <w:rFonts w:eastAsiaTheme="majorEastAsia" w:cstheme="minorHAnsi"/>
          <w:b/>
          <w:bCs/>
          <w:iCs/>
        </w:rPr>
      </w:pPr>
    </w:p>
    <w:p w14:paraId="5FE8DFBE" w14:textId="77777777" w:rsidR="003C05F5" w:rsidRPr="00E92674" w:rsidRDefault="003C05F5" w:rsidP="00E92674">
      <w:pPr>
        <w:spacing w:after="0" w:line="240" w:lineRule="auto"/>
        <w:jc w:val="both"/>
        <w:rPr>
          <w:rFonts w:eastAsiaTheme="majorEastAsia" w:cstheme="minorHAnsi"/>
          <w:b/>
          <w:bCs/>
          <w:iCs/>
        </w:rPr>
      </w:pPr>
    </w:p>
    <w:p w14:paraId="03DC5651" w14:textId="77777777" w:rsidR="003C05F5" w:rsidRPr="00E92674" w:rsidRDefault="003C05F5" w:rsidP="00E92674">
      <w:pPr>
        <w:spacing w:after="0" w:line="240" w:lineRule="auto"/>
        <w:jc w:val="both"/>
        <w:rPr>
          <w:rFonts w:eastAsiaTheme="majorEastAsia" w:cstheme="minorHAnsi"/>
          <w:b/>
          <w:bCs/>
          <w:iCs/>
        </w:rPr>
      </w:pPr>
    </w:p>
    <w:p w14:paraId="36E8102F" w14:textId="62179A1C" w:rsidR="003C05F5" w:rsidRDefault="003C05F5" w:rsidP="00E92674">
      <w:pPr>
        <w:spacing w:after="0" w:line="240" w:lineRule="auto"/>
        <w:jc w:val="both"/>
        <w:rPr>
          <w:rFonts w:eastAsiaTheme="majorEastAsia" w:cstheme="minorHAnsi"/>
          <w:b/>
          <w:bCs/>
          <w:iCs/>
        </w:rPr>
      </w:pPr>
    </w:p>
    <w:p w14:paraId="3E8005E1" w14:textId="506E5D2F" w:rsidR="00023C78" w:rsidRDefault="00023C78" w:rsidP="00E92674">
      <w:pPr>
        <w:spacing w:after="0" w:line="240" w:lineRule="auto"/>
        <w:jc w:val="both"/>
        <w:rPr>
          <w:rFonts w:eastAsiaTheme="majorEastAsia" w:cstheme="minorHAnsi"/>
          <w:b/>
          <w:bCs/>
          <w:iCs/>
        </w:rPr>
      </w:pPr>
    </w:p>
    <w:p w14:paraId="34F9A2C0" w14:textId="67E56EF2" w:rsidR="00023C78" w:rsidRDefault="00023C78" w:rsidP="00E92674">
      <w:pPr>
        <w:spacing w:after="0" w:line="240" w:lineRule="auto"/>
        <w:jc w:val="both"/>
        <w:rPr>
          <w:rFonts w:eastAsiaTheme="majorEastAsia" w:cstheme="minorHAnsi"/>
          <w:b/>
          <w:bCs/>
          <w:iCs/>
        </w:rPr>
      </w:pPr>
    </w:p>
    <w:p w14:paraId="67DE39E4" w14:textId="535FC2F5" w:rsidR="00023C78" w:rsidRDefault="00023C78" w:rsidP="00E92674">
      <w:pPr>
        <w:spacing w:after="0" w:line="240" w:lineRule="auto"/>
        <w:jc w:val="both"/>
        <w:rPr>
          <w:rFonts w:eastAsiaTheme="majorEastAsia" w:cstheme="minorHAnsi"/>
          <w:b/>
          <w:bCs/>
          <w:iCs/>
        </w:rPr>
      </w:pPr>
    </w:p>
    <w:p w14:paraId="1BC716C2" w14:textId="3FC0DD94" w:rsidR="00023C78" w:rsidRDefault="00023C78" w:rsidP="00E92674">
      <w:pPr>
        <w:spacing w:after="0" w:line="240" w:lineRule="auto"/>
        <w:jc w:val="both"/>
        <w:rPr>
          <w:rFonts w:eastAsiaTheme="majorEastAsia" w:cstheme="minorHAnsi"/>
          <w:b/>
          <w:bCs/>
          <w:iCs/>
        </w:rPr>
      </w:pPr>
    </w:p>
    <w:p w14:paraId="65014D15" w14:textId="7DF7020E" w:rsidR="00023C78" w:rsidRDefault="00023C78" w:rsidP="00E92674">
      <w:pPr>
        <w:spacing w:after="0" w:line="240" w:lineRule="auto"/>
        <w:jc w:val="both"/>
        <w:rPr>
          <w:rFonts w:eastAsiaTheme="majorEastAsia" w:cstheme="minorHAnsi"/>
          <w:b/>
          <w:bCs/>
          <w:iCs/>
        </w:rPr>
      </w:pPr>
    </w:p>
    <w:p w14:paraId="0816D4B7" w14:textId="6EEB2D3F" w:rsidR="00023C78" w:rsidRDefault="00023C78" w:rsidP="00E92674">
      <w:pPr>
        <w:spacing w:after="0" w:line="240" w:lineRule="auto"/>
        <w:jc w:val="both"/>
        <w:rPr>
          <w:rFonts w:eastAsiaTheme="majorEastAsia" w:cstheme="minorHAnsi"/>
          <w:b/>
          <w:bCs/>
          <w:iCs/>
        </w:rPr>
      </w:pPr>
    </w:p>
    <w:p w14:paraId="4F33AFA4" w14:textId="0CE5F3D5" w:rsidR="00023C78" w:rsidRDefault="00023C78" w:rsidP="00E92674">
      <w:pPr>
        <w:spacing w:after="0" w:line="240" w:lineRule="auto"/>
        <w:jc w:val="both"/>
        <w:rPr>
          <w:rFonts w:eastAsiaTheme="majorEastAsia" w:cstheme="minorHAnsi"/>
          <w:b/>
          <w:bCs/>
          <w:iCs/>
        </w:rPr>
      </w:pPr>
    </w:p>
    <w:p w14:paraId="6CC7F044" w14:textId="4D596241" w:rsidR="00023C78" w:rsidRDefault="00023C78" w:rsidP="00E92674">
      <w:pPr>
        <w:spacing w:after="0" w:line="240" w:lineRule="auto"/>
        <w:jc w:val="both"/>
        <w:rPr>
          <w:rFonts w:eastAsiaTheme="majorEastAsia" w:cstheme="minorHAnsi"/>
          <w:b/>
          <w:bCs/>
          <w:iCs/>
        </w:rPr>
      </w:pPr>
    </w:p>
    <w:p w14:paraId="791B33B2" w14:textId="239B3CEF" w:rsidR="00023C78" w:rsidRDefault="00023C78" w:rsidP="00E92674">
      <w:pPr>
        <w:spacing w:after="0" w:line="240" w:lineRule="auto"/>
        <w:jc w:val="both"/>
        <w:rPr>
          <w:rFonts w:eastAsiaTheme="majorEastAsia" w:cstheme="minorHAnsi"/>
          <w:b/>
          <w:bCs/>
          <w:iCs/>
        </w:rPr>
      </w:pPr>
    </w:p>
    <w:p w14:paraId="157D6DAD" w14:textId="07E538F4" w:rsidR="00023C78" w:rsidRDefault="00023C78" w:rsidP="00E92674">
      <w:pPr>
        <w:spacing w:after="0" w:line="240" w:lineRule="auto"/>
        <w:jc w:val="both"/>
        <w:rPr>
          <w:rFonts w:eastAsiaTheme="majorEastAsia" w:cstheme="minorHAnsi"/>
          <w:b/>
          <w:bCs/>
          <w:iCs/>
        </w:rPr>
      </w:pPr>
    </w:p>
    <w:p w14:paraId="7FC69778" w14:textId="00ADC498" w:rsidR="00023C78" w:rsidRDefault="00023C78" w:rsidP="00E92674">
      <w:pPr>
        <w:spacing w:after="0" w:line="240" w:lineRule="auto"/>
        <w:jc w:val="both"/>
        <w:rPr>
          <w:rFonts w:eastAsiaTheme="majorEastAsia" w:cstheme="minorHAnsi"/>
          <w:b/>
          <w:bCs/>
          <w:iCs/>
        </w:rPr>
      </w:pPr>
    </w:p>
    <w:p w14:paraId="255BA136" w14:textId="47444B9E" w:rsidR="00023C78" w:rsidRDefault="00023C78" w:rsidP="00E92674">
      <w:pPr>
        <w:spacing w:after="0" w:line="240" w:lineRule="auto"/>
        <w:jc w:val="both"/>
        <w:rPr>
          <w:rFonts w:eastAsiaTheme="majorEastAsia" w:cstheme="minorHAnsi"/>
          <w:b/>
          <w:bCs/>
          <w:iCs/>
        </w:rPr>
      </w:pPr>
    </w:p>
    <w:p w14:paraId="2215B7D1" w14:textId="36398CC4" w:rsidR="00023C78" w:rsidRDefault="00023C78" w:rsidP="00E92674">
      <w:pPr>
        <w:spacing w:after="0" w:line="240" w:lineRule="auto"/>
        <w:jc w:val="both"/>
        <w:rPr>
          <w:rFonts w:eastAsiaTheme="majorEastAsia" w:cstheme="minorHAnsi"/>
          <w:b/>
          <w:bCs/>
          <w:iCs/>
        </w:rPr>
      </w:pPr>
    </w:p>
    <w:p w14:paraId="58DA0BC0" w14:textId="4001A8B4" w:rsidR="00023C78" w:rsidRDefault="00023C78" w:rsidP="00E92674">
      <w:pPr>
        <w:spacing w:after="0" w:line="240" w:lineRule="auto"/>
        <w:jc w:val="both"/>
        <w:rPr>
          <w:rFonts w:eastAsiaTheme="majorEastAsia" w:cstheme="minorHAnsi"/>
          <w:b/>
          <w:bCs/>
          <w:iCs/>
        </w:rPr>
      </w:pPr>
    </w:p>
    <w:p w14:paraId="1AB1E712" w14:textId="35FA63AC" w:rsidR="00023C78" w:rsidRDefault="00023C78" w:rsidP="00E92674">
      <w:pPr>
        <w:spacing w:after="0" w:line="240" w:lineRule="auto"/>
        <w:jc w:val="both"/>
        <w:rPr>
          <w:rFonts w:eastAsiaTheme="majorEastAsia" w:cstheme="minorHAnsi"/>
          <w:b/>
          <w:bCs/>
          <w:iCs/>
        </w:rPr>
      </w:pPr>
    </w:p>
    <w:p w14:paraId="61CE97EC" w14:textId="4DA71BCA" w:rsidR="00023C78" w:rsidRDefault="00023C78" w:rsidP="00E92674">
      <w:pPr>
        <w:spacing w:after="0" w:line="240" w:lineRule="auto"/>
        <w:jc w:val="both"/>
        <w:rPr>
          <w:rFonts w:eastAsiaTheme="majorEastAsia" w:cstheme="minorHAnsi"/>
          <w:b/>
          <w:bCs/>
          <w:iCs/>
        </w:rPr>
      </w:pPr>
    </w:p>
    <w:p w14:paraId="213687E1" w14:textId="77777777" w:rsidR="00E70D5B" w:rsidRDefault="00E70D5B" w:rsidP="00E92674">
      <w:pPr>
        <w:spacing w:after="0" w:line="240" w:lineRule="auto"/>
        <w:jc w:val="both"/>
        <w:rPr>
          <w:rFonts w:eastAsiaTheme="majorEastAsia" w:cstheme="minorHAnsi"/>
          <w:b/>
          <w:bCs/>
          <w:iCs/>
        </w:rPr>
      </w:pPr>
    </w:p>
    <w:p w14:paraId="1EE1F32B" w14:textId="5D3A89D8" w:rsidR="00023C78" w:rsidRDefault="00023C78" w:rsidP="00E92674">
      <w:pPr>
        <w:spacing w:after="0" w:line="240" w:lineRule="auto"/>
        <w:jc w:val="both"/>
        <w:rPr>
          <w:rFonts w:eastAsiaTheme="majorEastAsia" w:cstheme="minorHAnsi"/>
          <w:b/>
          <w:bCs/>
          <w:iCs/>
        </w:rPr>
      </w:pPr>
    </w:p>
    <w:p w14:paraId="29C6F96A" w14:textId="77777777" w:rsidR="00023C78" w:rsidRPr="00E92674" w:rsidRDefault="00023C78" w:rsidP="00E92674">
      <w:pPr>
        <w:spacing w:after="0" w:line="240" w:lineRule="auto"/>
        <w:jc w:val="both"/>
        <w:rPr>
          <w:rFonts w:eastAsiaTheme="majorEastAsia" w:cstheme="minorHAnsi"/>
          <w:b/>
          <w:bCs/>
          <w:iCs/>
        </w:rPr>
      </w:pPr>
    </w:p>
    <w:p w14:paraId="7FC19BBC" w14:textId="77777777" w:rsidR="003C05F5" w:rsidRPr="00E92674" w:rsidRDefault="003C05F5" w:rsidP="00E92674">
      <w:pPr>
        <w:spacing w:after="0" w:line="240" w:lineRule="auto"/>
        <w:jc w:val="both"/>
        <w:rPr>
          <w:rFonts w:eastAsiaTheme="majorEastAsia" w:cstheme="minorHAnsi"/>
          <w:b/>
          <w:bCs/>
          <w:iCs/>
        </w:rPr>
      </w:pPr>
    </w:p>
    <w:p w14:paraId="49531CB1" w14:textId="77777777" w:rsidR="00920DEB" w:rsidRPr="00E92674" w:rsidRDefault="00920DEB" w:rsidP="00E92674">
      <w:pPr>
        <w:spacing w:after="0" w:line="240" w:lineRule="auto"/>
        <w:jc w:val="both"/>
        <w:rPr>
          <w:rFonts w:eastAsiaTheme="majorEastAsia" w:cstheme="minorHAnsi"/>
          <w:b/>
          <w:bCs/>
          <w:iCs/>
        </w:rPr>
      </w:pPr>
    </w:p>
    <w:p w14:paraId="1480895F" w14:textId="77777777" w:rsidR="00920DEB" w:rsidRPr="00E92674" w:rsidRDefault="00920DEB" w:rsidP="00E92674">
      <w:pPr>
        <w:spacing w:after="0" w:line="240" w:lineRule="auto"/>
        <w:jc w:val="both"/>
        <w:rPr>
          <w:rFonts w:eastAsiaTheme="majorEastAsia" w:cstheme="minorHAnsi"/>
          <w:b/>
          <w:bCs/>
          <w:iCs/>
        </w:rPr>
      </w:pPr>
    </w:p>
    <w:p w14:paraId="63BE3B98" w14:textId="77777777" w:rsidR="00164139" w:rsidRPr="00E92674" w:rsidRDefault="008D1061" w:rsidP="00E92674">
      <w:pPr>
        <w:pBdr>
          <w:top w:val="single" w:sz="4" w:space="1" w:color="auto"/>
          <w:left w:val="single" w:sz="4" w:space="4" w:color="auto"/>
          <w:bottom w:val="single" w:sz="4" w:space="1" w:color="auto"/>
          <w:right w:val="single" w:sz="4" w:space="4" w:color="auto"/>
        </w:pBdr>
        <w:spacing w:after="0" w:line="240" w:lineRule="auto"/>
        <w:jc w:val="both"/>
        <w:rPr>
          <w:rFonts w:eastAsiaTheme="majorEastAsia" w:cstheme="minorHAnsi"/>
          <w:b/>
          <w:bCs/>
          <w:iCs/>
        </w:rPr>
      </w:pPr>
      <w:r w:rsidRPr="00E92674">
        <w:rPr>
          <w:rFonts w:eastAsiaTheme="majorEastAsia" w:cstheme="minorHAnsi"/>
          <w:b/>
          <w:bCs/>
          <w:iCs/>
        </w:rPr>
        <w:lastRenderedPageBreak/>
        <w:t>Estàndard 2: Pertinència de la informació pública</w:t>
      </w:r>
    </w:p>
    <w:p w14:paraId="2D820FE6" w14:textId="77777777" w:rsidR="009463A0" w:rsidRPr="00E92674" w:rsidRDefault="009463A0" w:rsidP="00E92674">
      <w:pPr>
        <w:spacing w:after="0" w:line="240" w:lineRule="auto"/>
        <w:jc w:val="both"/>
        <w:rPr>
          <w:rFonts w:cstheme="minorHAnsi"/>
          <w:color w:val="FF0000"/>
        </w:rPr>
      </w:pPr>
    </w:p>
    <w:p w14:paraId="0E472784" w14:textId="3F40D93E" w:rsidR="00023C78" w:rsidRDefault="00023C78" w:rsidP="00874E96">
      <w:pPr>
        <w:spacing w:after="0" w:line="240" w:lineRule="auto"/>
        <w:jc w:val="both"/>
        <w:rPr>
          <w:rFonts w:cstheme="minorHAnsi"/>
          <w:color w:val="FF0000"/>
        </w:rPr>
      </w:pPr>
      <w:r w:rsidRPr="003C14CC">
        <w:rPr>
          <w:rFonts w:cstheme="minorHAnsi"/>
          <w:color w:val="FF0000"/>
        </w:rPr>
        <w:t xml:space="preserve">Estàndard a desenvolupar per centre. </w:t>
      </w:r>
      <w:r>
        <w:rPr>
          <w:rFonts w:cstheme="minorHAnsi"/>
          <w:color w:val="FF0000"/>
        </w:rPr>
        <w:t xml:space="preserve">El podeu deixar buit o </w:t>
      </w:r>
      <w:r w:rsidRPr="003C14CC">
        <w:rPr>
          <w:rFonts w:cstheme="minorHAnsi"/>
          <w:color w:val="FF0000"/>
        </w:rPr>
        <w:t xml:space="preserve">incorporar, si escau, el text que </w:t>
      </w:r>
      <w:r>
        <w:rPr>
          <w:rFonts w:cstheme="minorHAnsi"/>
          <w:color w:val="FF0000"/>
        </w:rPr>
        <w:t xml:space="preserve">es </w:t>
      </w:r>
      <w:r w:rsidRPr="003C14CC">
        <w:rPr>
          <w:rFonts w:cstheme="minorHAnsi"/>
          <w:color w:val="FF0000"/>
        </w:rPr>
        <w:t>consideri oportú perquè el centre ho tingui en consideració a l’hora d’elaborar l’ISC.</w:t>
      </w:r>
    </w:p>
    <w:p w14:paraId="610CC936" w14:textId="77777777" w:rsidR="006F576A" w:rsidRPr="00E92674" w:rsidRDefault="006F576A" w:rsidP="00874E96">
      <w:pPr>
        <w:spacing w:after="0" w:line="240" w:lineRule="auto"/>
        <w:jc w:val="both"/>
        <w:rPr>
          <w:rFonts w:cstheme="minorHAnsi"/>
          <w:color w:val="FF0000"/>
        </w:rPr>
      </w:pPr>
    </w:p>
    <w:p w14:paraId="021A0120" w14:textId="52F3868F" w:rsidR="000958E4" w:rsidRPr="00AC77B7" w:rsidRDefault="000958E4" w:rsidP="00874E96">
      <w:pPr>
        <w:spacing w:after="0" w:line="240" w:lineRule="auto"/>
        <w:jc w:val="both"/>
        <w:rPr>
          <w:rFonts w:eastAsiaTheme="majorEastAsia" w:cstheme="minorHAnsi"/>
          <w:bCs/>
          <w:iCs/>
          <w:color w:val="FF0000"/>
        </w:rPr>
      </w:pPr>
      <w:r w:rsidRPr="00AC77B7">
        <w:rPr>
          <w:rFonts w:eastAsiaTheme="majorEastAsia" w:cstheme="minorHAnsi"/>
          <w:bCs/>
          <w:iCs/>
          <w:color w:val="FF0000"/>
        </w:rPr>
        <w:t>En aquest apartat s’analitza la informació pública segons els punts següents</w:t>
      </w:r>
      <w:r w:rsidR="00AC77B7">
        <w:rPr>
          <w:rFonts w:eastAsiaTheme="majorEastAsia" w:cstheme="minorHAnsi"/>
          <w:bCs/>
          <w:iCs/>
          <w:color w:val="FF0000"/>
        </w:rPr>
        <w:t>:</w:t>
      </w:r>
    </w:p>
    <w:p w14:paraId="71A45F8E" w14:textId="77777777" w:rsidR="00AC77B7" w:rsidRDefault="00AC77B7" w:rsidP="00874E96">
      <w:pPr>
        <w:spacing w:after="0" w:line="240" w:lineRule="auto"/>
        <w:jc w:val="both"/>
        <w:rPr>
          <w:rFonts w:cstheme="minorHAnsi"/>
        </w:rPr>
      </w:pPr>
    </w:p>
    <w:p w14:paraId="0944B071" w14:textId="637DF171" w:rsidR="00CD4009" w:rsidRPr="00E92674" w:rsidRDefault="004B3EDE" w:rsidP="00874E96">
      <w:pPr>
        <w:spacing w:after="0" w:line="240" w:lineRule="auto"/>
        <w:jc w:val="both"/>
        <w:rPr>
          <w:rFonts w:cstheme="minorHAnsi"/>
        </w:rPr>
      </w:pPr>
      <w:r w:rsidRPr="00E92674">
        <w:rPr>
          <w:rFonts w:cstheme="minorHAnsi"/>
        </w:rPr>
        <w:t xml:space="preserve">La institució informa de manera adequada a tots els grups d’interès sobre les característiques del programa així com sobre els processos de gestió que </w:t>
      </w:r>
      <w:r w:rsidR="00D8457C" w:rsidRPr="00E92674">
        <w:rPr>
          <w:rFonts w:cstheme="minorHAnsi"/>
        </w:rPr>
        <w:t>en garanteixen la seva qualitat</w:t>
      </w:r>
      <w:r w:rsidRPr="00E92674">
        <w:rPr>
          <w:rFonts w:cstheme="minorHAnsi"/>
        </w:rPr>
        <w:t>.</w:t>
      </w:r>
    </w:p>
    <w:p w14:paraId="2B31978C" w14:textId="77777777" w:rsidR="00164139" w:rsidRPr="00E92674" w:rsidRDefault="00164139" w:rsidP="00874E96">
      <w:pPr>
        <w:tabs>
          <w:tab w:val="left" w:pos="426"/>
        </w:tabs>
        <w:spacing w:after="0" w:line="240" w:lineRule="auto"/>
        <w:ind w:left="420" w:hanging="420"/>
        <w:jc w:val="both"/>
        <w:rPr>
          <w:rFonts w:cstheme="minorHAnsi"/>
        </w:rPr>
      </w:pPr>
      <w:r w:rsidRPr="00E92674">
        <w:rPr>
          <w:rFonts w:cstheme="minorHAnsi"/>
        </w:rPr>
        <w:t>2.1.</w:t>
      </w:r>
      <w:r w:rsidRPr="00E92674">
        <w:rPr>
          <w:rFonts w:cstheme="minorHAnsi"/>
        </w:rPr>
        <w:tab/>
        <w:t xml:space="preserve">La institució publica informació veraç, completa, actualitzada i accessible sobre les </w:t>
      </w:r>
      <w:r w:rsidR="00433AA1" w:rsidRPr="00E92674">
        <w:rPr>
          <w:rFonts w:cstheme="minorHAnsi"/>
        </w:rPr>
        <w:t>característiques de la titulació i el seu desenvolupament operatiu.</w:t>
      </w:r>
    </w:p>
    <w:p w14:paraId="288FAE0D" w14:textId="77777777" w:rsidR="00164139" w:rsidRPr="00E92674" w:rsidRDefault="00164139" w:rsidP="00874E96">
      <w:pPr>
        <w:tabs>
          <w:tab w:val="left" w:pos="426"/>
        </w:tabs>
        <w:spacing w:after="0" w:line="240" w:lineRule="auto"/>
        <w:ind w:left="420" w:hanging="420"/>
        <w:jc w:val="both"/>
        <w:rPr>
          <w:rFonts w:cstheme="minorHAnsi"/>
        </w:rPr>
      </w:pPr>
      <w:r w:rsidRPr="00E92674">
        <w:rPr>
          <w:rFonts w:cstheme="minorHAnsi"/>
        </w:rPr>
        <w:t>2.2.</w:t>
      </w:r>
      <w:r w:rsidRPr="00E92674">
        <w:rPr>
          <w:rFonts w:cstheme="minorHAnsi"/>
        </w:rPr>
        <w:tab/>
        <w:t>La institució publica informació sobre els resultats acadèmics i de satisfacció.</w:t>
      </w:r>
    </w:p>
    <w:p w14:paraId="2B14FA8C" w14:textId="77777777" w:rsidR="00164139" w:rsidRPr="00E92674" w:rsidRDefault="00164139" w:rsidP="00874E96">
      <w:pPr>
        <w:tabs>
          <w:tab w:val="left" w:pos="426"/>
        </w:tabs>
        <w:spacing w:after="0" w:line="240" w:lineRule="auto"/>
        <w:ind w:left="420" w:hanging="420"/>
        <w:jc w:val="both"/>
        <w:rPr>
          <w:rFonts w:cstheme="minorHAnsi"/>
        </w:rPr>
      </w:pPr>
      <w:r w:rsidRPr="00E92674">
        <w:rPr>
          <w:rFonts w:cstheme="minorHAnsi"/>
        </w:rPr>
        <w:t>2.3.</w:t>
      </w:r>
      <w:r w:rsidRPr="00E92674">
        <w:rPr>
          <w:rFonts w:cstheme="minorHAnsi"/>
        </w:rPr>
        <w:tab/>
        <w:t>La institució publica el SGIQ en el que s’emmarca la titulació i els resultats del seguiment i l’acreditació de la titulació.</w:t>
      </w:r>
    </w:p>
    <w:p w14:paraId="5EDC8DD2" w14:textId="77777777" w:rsidR="00EA3000" w:rsidRPr="00E92674" w:rsidRDefault="00EA3000" w:rsidP="00874E96">
      <w:pPr>
        <w:spacing w:after="0" w:line="240" w:lineRule="auto"/>
        <w:jc w:val="both"/>
      </w:pPr>
    </w:p>
    <w:p w14:paraId="47BCA56E" w14:textId="016EAE86" w:rsidR="009463A0" w:rsidRPr="00E92674" w:rsidRDefault="004B3EDE" w:rsidP="00E92674">
      <w:pPr>
        <w:pStyle w:val="Ttol4"/>
        <w:pBdr>
          <w:top w:val="single" w:sz="4" w:space="1" w:color="auto"/>
          <w:left w:val="single" w:sz="4" w:space="4" w:color="auto"/>
          <w:bottom w:val="single" w:sz="4" w:space="1" w:color="auto"/>
          <w:right w:val="single" w:sz="4" w:space="4" w:color="auto"/>
        </w:pBdr>
        <w:spacing w:before="0" w:line="240" w:lineRule="auto"/>
        <w:jc w:val="both"/>
        <w:rPr>
          <w:rFonts w:asciiTheme="minorHAnsi" w:hAnsiTheme="minorHAnsi" w:cstheme="minorHAnsi"/>
          <w:i w:val="0"/>
          <w:color w:val="auto"/>
        </w:rPr>
      </w:pPr>
      <w:r w:rsidRPr="00E92674">
        <w:rPr>
          <w:rFonts w:asciiTheme="minorHAnsi" w:hAnsiTheme="minorHAnsi" w:cstheme="minorHAnsi"/>
          <w:i w:val="0"/>
          <w:color w:val="auto"/>
        </w:rPr>
        <w:t>Estàndard 3: Eficàcia del sistema de garan</w:t>
      </w:r>
      <w:r w:rsidR="00EA3000" w:rsidRPr="00E92674">
        <w:rPr>
          <w:rFonts w:asciiTheme="minorHAnsi" w:hAnsiTheme="minorHAnsi" w:cstheme="minorHAnsi"/>
          <w:i w:val="0"/>
          <w:color w:val="auto"/>
        </w:rPr>
        <w:t>tia interna de la qualitat (SGIQ)</w:t>
      </w:r>
    </w:p>
    <w:p w14:paraId="71A8C285" w14:textId="77777777" w:rsidR="009463A0" w:rsidRPr="00E92674" w:rsidRDefault="009463A0" w:rsidP="00E92674">
      <w:pPr>
        <w:spacing w:after="0" w:line="240" w:lineRule="auto"/>
        <w:jc w:val="both"/>
        <w:rPr>
          <w:rFonts w:cstheme="minorHAnsi"/>
          <w:color w:val="FF0000"/>
        </w:rPr>
      </w:pPr>
    </w:p>
    <w:p w14:paraId="77BE7CF6" w14:textId="35DAED4D" w:rsidR="00023C78" w:rsidRDefault="00023C78" w:rsidP="00023C78">
      <w:pPr>
        <w:spacing w:after="0" w:line="240" w:lineRule="auto"/>
        <w:jc w:val="both"/>
        <w:rPr>
          <w:rFonts w:cstheme="minorHAnsi"/>
          <w:color w:val="FF0000"/>
        </w:rPr>
      </w:pPr>
      <w:r w:rsidRPr="003C14CC">
        <w:rPr>
          <w:rFonts w:cstheme="minorHAnsi"/>
          <w:color w:val="FF0000"/>
        </w:rPr>
        <w:t xml:space="preserve">Estàndard a desenvolupar per centre. </w:t>
      </w:r>
      <w:r>
        <w:rPr>
          <w:rFonts w:cstheme="minorHAnsi"/>
          <w:color w:val="FF0000"/>
        </w:rPr>
        <w:t xml:space="preserve">El podeu deixar buit o </w:t>
      </w:r>
      <w:r w:rsidRPr="003C14CC">
        <w:rPr>
          <w:rFonts w:cstheme="minorHAnsi"/>
          <w:color w:val="FF0000"/>
        </w:rPr>
        <w:t>incorporar, si escau, el text que consideri oportú perquè el centre ho tingui en consideració a l’hora d’elaborar l’ISC.</w:t>
      </w:r>
    </w:p>
    <w:p w14:paraId="30A3C7A3" w14:textId="77777777" w:rsidR="006F576A" w:rsidRPr="00E92674" w:rsidRDefault="006F576A" w:rsidP="00E92674">
      <w:pPr>
        <w:spacing w:after="0" w:line="240" w:lineRule="auto"/>
        <w:jc w:val="both"/>
        <w:rPr>
          <w:rFonts w:cstheme="minorHAnsi"/>
          <w:color w:val="FF0000"/>
        </w:rPr>
      </w:pPr>
    </w:p>
    <w:p w14:paraId="2A1C5F17" w14:textId="5EA837F7" w:rsidR="006F576A" w:rsidRDefault="006F576A" w:rsidP="00874E96">
      <w:pPr>
        <w:spacing w:after="0" w:line="240" w:lineRule="auto"/>
        <w:jc w:val="both"/>
        <w:rPr>
          <w:rFonts w:eastAsiaTheme="majorEastAsia" w:cstheme="minorHAnsi"/>
          <w:bCs/>
          <w:iCs/>
          <w:color w:val="FF0000"/>
        </w:rPr>
      </w:pPr>
      <w:r w:rsidRPr="00AC77B7">
        <w:rPr>
          <w:rFonts w:eastAsiaTheme="majorEastAsia" w:cstheme="minorHAnsi"/>
          <w:bCs/>
          <w:iCs/>
          <w:color w:val="FF0000"/>
        </w:rPr>
        <w:t>En aquest apartat s’analitza l’eficàcia dels processos i del sistema de garantia de qualitat del centre SGIQ</w:t>
      </w:r>
      <w:r w:rsidR="00A877CA">
        <w:rPr>
          <w:rFonts w:eastAsiaTheme="majorEastAsia" w:cstheme="minorHAnsi"/>
          <w:bCs/>
          <w:iCs/>
          <w:color w:val="FF0000"/>
        </w:rPr>
        <w:t xml:space="preserve"> </w:t>
      </w:r>
      <w:r w:rsidRPr="00AC77B7">
        <w:rPr>
          <w:rFonts w:eastAsiaTheme="majorEastAsia" w:cstheme="minorHAnsi"/>
          <w:bCs/>
          <w:iCs/>
          <w:color w:val="FF0000"/>
        </w:rPr>
        <w:t>segons els punts següents:</w:t>
      </w:r>
    </w:p>
    <w:p w14:paraId="7DDCACDB" w14:textId="77777777" w:rsidR="00AC77B7" w:rsidRPr="00AC77B7" w:rsidRDefault="00AC77B7" w:rsidP="00874E96">
      <w:pPr>
        <w:spacing w:after="0" w:line="240" w:lineRule="auto"/>
        <w:jc w:val="both"/>
        <w:rPr>
          <w:color w:val="FF0000"/>
        </w:rPr>
      </w:pPr>
    </w:p>
    <w:p w14:paraId="154951C8" w14:textId="77777777" w:rsidR="00994E17" w:rsidRPr="00E92674" w:rsidRDefault="00994E17" w:rsidP="00E92674">
      <w:pPr>
        <w:pStyle w:val="Ttol4"/>
        <w:spacing w:before="0" w:line="240" w:lineRule="auto"/>
        <w:jc w:val="both"/>
        <w:rPr>
          <w:rFonts w:asciiTheme="minorHAnsi" w:hAnsiTheme="minorHAnsi" w:cstheme="minorHAnsi"/>
          <w:b w:val="0"/>
          <w:i w:val="0"/>
          <w:color w:val="auto"/>
        </w:rPr>
      </w:pPr>
      <w:r w:rsidRPr="00E92674">
        <w:rPr>
          <w:rFonts w:asciiTheme="minorHAnsi" w:hAnsiTheme="minorHAnsi" w:cstheme="minorHAnsi"/>
          <w:b w:val="0"/>
          <w:i w:val="0"/>
          <w:color w:val="auto"/>
        </w:rPr>
        <w:t>La institució disposa d’un sistema de garantia interna de la qualitat formalment establert i implementat que assegura, de forma eficient, la qualitat i la millora contínua de la titulació.</w:t>
      </w:r>
    </w:p>
    <w:p w14:paraId="38D31D54" w14:textId="77777777" w:rsidR="00164139" w:rsidRPr="00E92674" w:rsidRDefault="00164139" w:rsidP="00E92674">
      <w:pPr>
        <w:tabs>
          <w:tab w:val="left" w:pos="426"/>
        </w:tabs>
        <w:spacing w:after="0" w:line="240" w:lineRule="auto"/>
        <w:ind w:left="454" w:hanging="454"/>
        <w:jc w:val="both"/>
        <w:rPr>
          <w:rFonts w:cstheme="minorHAnsi"/>
        </w:rPr>
      </w:pPr>
      <w:r w:rsidRPr="00E92674">
        <w:rPr>
          <w:rFonts w:cstheme="minorHAnsi"/>
        </w:rPr>
        <w:t>3.1.</w:t>
      </w:r>
      <w:r w:rsidRPr="00E92674">
        <w:rPr>
          <w:rFonts w:cstheme="minorHAnsi"/>
        </w:rPr>
        <w:tab/>
        <w:t>El SGIQ implementat té processos que garanteixen el disseny, l’aprovació, el seguiment i l’acreditació de les titulacions.</w:t>
      </w:r>
    </w:p>
    <w:p w14:paraId="1618F7C9" w14:textId="77777777" w:rsidR="00164139" w:rsidRPr="00E92674" w:rsidRDefault="00164139" w:rsidP="00E92674">
      <w:pPr>
        <w:tabs>
          <w:tab w:val="left" w:pos="426"/>
        </w:tabs>
        <w:spacing w:after="0" w:line="240" w:lineRule="auto"/>
        <w:ind w:left="420" w:hanging="420"/>
        <w:jc w:val="both"/>
        <w:rPr>
          <w:rFonts w:cstheme="minorHAnsi"/>
        </w:rPr>
      </w:pPr>
      <w:r w:rsidRPr="00E92674">
        <w:rPr>
          <w:rFonts w:cstheme="minorHAnsi"/>
        </w:rPr>
        <w:t>3.2.</w:t>
      </w:r>
      <w:r w:rsidRPr="00E92674">
        <w:rPr>
          <w:rFonts w:cstheme="minorHAnsi"/>
        </w:rPr>
        <w:tab/>
        <w:t>El SGIQ implementat garanteix la recollida d’informació i dels resultats rellevants per a la gestió eficient de les titulacions, en especial els resultats acadèmics i la satisfacció dels grups d’interès.</w:t>
      </w:r>
    </w:p>
    <w:p w14:paraId="56E68C72" w14:textId="77777777" w:rsidR="00164139" w:rsidRPr="00E92674" w:rsidRDefault="00164139" w:rsidP="00E92674">
      <w:pPr>
        <w:tabs>
          <w:tab w:val="left" w:pos="426"/>
        </w:tabs>
        <w:spacing w:after="0" w:line="240" w:lineRule="auto"/>
        <w:ind w:left="454" w:hanging="454"/>
        <w:jc w:val="both"/>
        <w:rPr>
          <w:rFonts w:cstheme="minorHAnsi"/>
        </w:rPr>
      </w:pPr>
      <w:r w:rsidRPr="00E92674">
        <w:rPr>
          <w:rFonts w:cstheme="minorHAnsi"/>
        </w:rPr>
        <w:t>3.3.</w:t>
      </w:r>
      <w:r w:rsidRPr="00E92674">
        <w:rPr>
          <w:rFonts w:cstheme="minorHAnsi"/>
        </w:rPr>
        <w:tab/>
        <w:t>El SGIQ implementat es revisa periòdicament i genera un pla de millora que s’utilitza per a la seva millora contínua.</w:t>
      </w:r>
    </w:p>
    <w:p w14:paraId="65A6D49E" w14:textId="74A4C31A" w:rsidR="00164139" w:rsidRDefault="00164139" w:rsidP="00E92674">
      <w:pPr>
        <w:spacing w:after="0" w:line="240" w:lineRule="auto"/>
        <w:rPr>
          <w:rFonts w:cstheme="minorHAnsi"/>
          <w:b/>
        </w:rPr>
      </w:pPr>
    </w:p>
    <w:p w14:paraId="67CCCB82" w14:textId="77777777" w:rsidR="003C05F5" w:rsidRPr="00E92674" w:rsidRDefault="003C05F5" w:rsidP="00E92674">
      <w:pPr>
        <w:spacing w:after="0" w:line="240" w:lineRule="auto"/>
        <w:rPr>
          <w:rFonts w:cstheme="minorHAnsi"/>
          <w:b/>
        </w:rPr>
      </w:pPr>
    </w:p>
    <w:p w14:paraId="4C379E1E" w14:textId="77777777" w:rsidR="00164139" w:rsidRPr="00E92674" w:rsidRDefault="004B3EDE" w:rsidP="00E92674">
      <w:pPr>
        <w:pBdr>
          <w:top w:val="single" w:sz="4" w:space="1" w:color="auto"/>
          <w:left w:val="single" w:sz="4" w:space="4" w:color="auto"/>
          <w:bottom w:val="single" w:sz="4" w:space="1" w:color="auto"/>
          <w:right w:val="single" w:sz="4" w:space="4" w:color="auto"/>
        </w:pBdr>
        <w:spacing w:after="0" w:line="240" w:lineRule="auto"/>
        <w:rPr>
          <w:rFonts w:cstheme="minorHAnsi"/>
          <w:b/>
        </w:rPr>
      </w:pPr>
      <w:r w:rsidRPr="00E92674">
        <w:rPr>
          <w:rFonts w:cstheme="minorHAnsi"/>
          <w:b/>
        </w:rPr>
        <w:t>Estàndard 4: Adequació del professorat al programa formatiu</w:t>
      </w:r>
    </w:p>
    <w:p w14:paraId="12F2DBA2" w14:textId="77777777" w:rsidR="009463A0" w:rsidRPr="00E92674" w:rsidRDefault="009463A0" w:rsidP="00874E96">
      <w:pPr>
        <w:spacing w:after="0" w:line="240" w:lineRule="auto"/>
        <w:jc w:val="both"/>
        <w:rPr>
          <w:rFonts w:cstheme="minorHAnsi"/>
          <w:color w:val="FF0000"/>
        </w:rPr>
      </w:pPr>
    </w:p>
    <w:p w14:paraId="620A263D" w14:textId="77777777" w:rsidR="00E77F34" w:rsidRPr="00E92674" w:rsidRDefault="00E77F34" w:rsidP="00E77F34">
      <w:pPr>
        <w:spacing w:after="0" w:line="240" w:lineRule="auto"/>
        <w:jc w:val="both"/>
        <w:rPr>
          <w:rFonts w:cstheme="minorHAnsi"/>
          <w:color w:val="FF0000"/>
        </w:rPr>
      </w:pPr>
      <w:r w:rsidRPr="00E92674">
        <w:rPr>
          <w:rFonts w:cstheme="minorHAnsi"/>
          <w:color w:val="FF0000"/>
        </w:rPr>
        <w:t xml:space="preserve">Estàndard a desenvolupar per </w:t>
      </w:r>
      <w:r w:rsidRPr="00E92674">
        <w:rPr>
          <w:rFonts w:cstheme="minorHAnsi"/>
          <w:b/>
          <w:color w:val="FF0000"/>
        </w:rPr>
        <w:t>titulació</w:t>
      </w:r>
      <w:r w:rsidRPr="00E92674">
        <w:rPr>
          <w:rFonts w:cstheme="minorHAnsi"/>
          <w:color w:val="FF0000"/>
        </w:rPr>
        <w:t xml:space="preserve"> (no més d’1 pàgina)</w:t>
      </w:r>
    </w:p>
    <w:p w14:paraId="3A69D118" w14:textId="77777777" w:rsidR="00E77F34" w:rsidRPr="00E92674" w:rsidRDefault="00E77F34" w:rsidP="00E77F34">
      <w:pPr>
        <w:spacing w:after="0" w:line="240" w:lineRule="auto"/>
        <w:jc w:val="both"/>
        <w:rPr>
          <w:rFonts w:cstheme="minorHAnsi"/>
          <w:b/>
          <w:color w:val="FF0000"/>
        </w:rPr>
      </w:pPr>
      <w:r w:rsidRPr="00E92674">
        <w:rPr>
          <w:rFonts w:cstheme="minorHAnsi"/>
          <w:b/>
          <w:color w:val="FF0000"/>
        </w:rPr>
        <w:t>AQUEST ESTÀNDARD ES TRASLLADARÀ A L’INFORME DE SEGUIMENT DE CENTRE (ISC).</w:t>
      </w:r>
    </w:p>
    <w:p w14:paraId="7AAA5C53" w14:textId="77777777" w:rsidR="00023C78" w:rsidRDefault="00023C78" w:rsidP="00874E96">
      <w:pPr>
        <w:spacing w:after="0" w:line="240" w:lineRule="auto"/>
        <w:jc w:val="both"/>
        <w:rPr>
          <w:rFonts w:cstheme="minorHAnsi"/>
          <w:color w:val="FF0000"/>
        </w:rPr>
      </w:pPr>
    </w:p>
    <w:p w14:paraId="002AFD55" w14:textId="0ECCF0D4" w:rsidR="009463A0" w:rsidRPr="004372E0" w:rsidRDefault="009463A0" w:rsidP="00874E96">
      <w:pPr>
        <w:spacing w:after="0" w:line="240" w:lineRule="auto"/>
        <w:jc w:val="both"/>
        <w:rPr>
          <w:color w:val="FF0000"/>
        </w:rPr>
      </w:pPr>
      <w:r w:rsidRPr="004372E0">
        <w:rPr>
          <w:rFonts w:eastAsiaTheme="majorEastAsia" w:cstheme="minorHAnsi"/>
          <w:bCs/>
          <w:iCs/>
          <w:color w:val="FF0000"/>
        </w:rPr>
        <w:t>En aquest apartat s’analitza la adequació i idoneïtat del professorat segons els punts següents:</w:t>
      </w:r>
    </w:p>
    <w:p w14:paraId="11382816" w14:textId="77777777" w:rsidR="004372E0" w:rsidRDefault="004372E0" w:rsidP="00874E96">
      <w:pPr>
        <w:spacing w:after="0" w:line="240" w:lineRule="auto"/>
        <w:jc w:val="both"/>
        <w:rPr>
          <w:rFonts w:cstheme="minorHAnsi"/>
        </w:rPr>
      </w:pPr>
    </w:p>
    <w:p w14:paraId="50102537" w14:textId="432583A5" w:rsidR="00683656" w:rsidRPr="00E92674" w:rsidRDefault="00683656" w:rsidP="00874E96">
      <w:pPr>
        <w:spacing w:after="0" w:line="240" w:lineRule="auto"/>
        <w:jc w:val="both"/>
        <w:rPr>
          <w:rFonts w:cstheme="minorHAnsi"/>
        </w:rPr>
      </w:pPr>
      <w:r w:rsidRPr="00E92674">
        <w:rPr>
          <w:rFonts w:cstheme="minorHAnsi"/>
        </w:rPr>
        <w:t>El professorat que imparteix docència a les titulacions del centre és suficient i adequat, d’acord amb les característiques de les titulacions i el nombre d’estudiants.</w:t>
      </w:r>
    </w:p>
    <w:p w14:paraId="16708EE4" w14:textId="77777777" w:rsidR="00164139" w:rsidRPr="00E92674" w:rsidRDefault="00164139" w:rsidP="00874E96">
      <w:pPr>
        <w:tabs>
          <w:tab w:val="left" w:pos="426"/>
        </w:tabs>
        <w:spacing w:after="0" w:line="240" w:lineRule="auto"/>
        <w:ind w:left="420" w:hanging="420"/>
        <w:jc w:val="both"/>
        <w:rPr>
          <w:rFonts w:cstheme="minorHAnsi"/>
        </w:rPr>
      </w:pPr>
      <w:r w:rsidRPr="00E92674">
        <w:rPr>
          <w:rFonts w:cstheme="minorHAnsi"/>
        </w:rPr>
        <w:t>4.1 El professorat reuneix els requisits del nivell de qualificació acadèmica exigits per les titulacions del centre i té suficient i valorada experiència docent, investigadora i, si escau, professional.</w:t>
      </w:r>
    </w:p>
    <w:p w14:paraId="7726877C" w14:textId="77777777" w:rsidR="00164139" w:rsidRPr="00E92674" w:rsidRDefault="00164139" w:rsidP="00874E96">
      <w:pPr>
        <w:tabs>
          <w:tab w:val="left" w:pos="426"/>
        </w:tabs>
        <w:spacing w:after="0" w:line="240" w:lineRule="auto"/>
        <w:ind w:left="420" w:hanging="420"/>
        <w:jc w:val="both"/>
        <w:rPr>
          <w:rFonts w:cstheme="minorHAnsi"/>
        </w:rPr>
      </w:pPr>
      <w:r w:rsidRPr="00E92674">
        <w:rPr>
          <w:rFonts w:cstheme="minorHAnsi"/>
        </w:rPr>
        <w:t>4.2.</w:t>
      </w:r>
      <w:r w:rsidRPr="00E92674">
        <w:rPr>
          <w:rFonts w:cstheme="minorHAnsi"/>
        </w:rPr>
        <w:tab/>
        <w:t>El professorat del centre és suficient i disposa de la dedicació adequada per desenvolupar les seves funcions i atendre els estudiants.</w:t>
      </w:r>
    </w:p>
    <w:p w14:paraId="1C2884E7" w14:textId="2ACE6B48" w:rsidR="00164139" w:rsidRDefault="00164139" w:rsidP="00E92674">
      <w:pPr>
        <w:tabs>
          <w:tab w:val="left" w:pos="426"/>
        </w:tabs>
        <w:spacing w:after="0" w:line="240" w:lineRule="auto"/>
        <w:ind w:left="420" w:hanging="420"/>
        <w:jc w:val="both"/>
        <w:rPr>
          <w:rFonts w:cstheme="minorHAnsi"/>
        </w:rPr>
      </w:pPr>
      <w:r w:rsidRPr="00E92674">
        <w:rPr>
          <w:rFonts w:cstheme="minorHAnsi"/>
        </w:rPr>
        <w:t>4.3.</w:t>
      </w:r>
      <w:r w:rsidRPr="00E92674">
        <w:rPr>
          <w:rFonts w:cstheme="minorHAnsi"/>
        </w:rPr>
        <w:tab/>
        <w:t>La institució ofereix suport i oportunitats per millorar la qualitat de l’activitat docent i investigadora del professorat.</w:t>
      </w:r>
    </w:p>
    <w:p w14:paraId="1A8C1D56" w14:textId="34634993" w:rsidR="00023C78" w:rsidRPr="000958E4" w:rsidRDefault="00CB0903" w:rsidP="004372E0">
      <w:pPr>
        <w:tabs>
          <w:tab w:val="left" w:pos="426"/>
        </w:tabs>
        <w:spacing w:after="0" w:line="240" w:lineRule="auto"/>
        <w:ind w:left="420" w:hanging="420"/>
        <w:jc w:val="both"/>
        <w:rPr>
          <w:rFonts w:cstheme="minorHAnsi"/>
          <w:b/>
          <w:color w:val="FF0000"/>
        </w:rPr>
      </w:pPr>
      <w:r>
        <w:rPr>
          <w:rFonts w:cstheme="minorHAnsi"/>
          <w:noProof/>
          <w:lang w:eastAsia="ca-ES"/>
        </w:rPr>
        <w:lastRenderedPageBreak/>
        <mc:AlternateContent>
          <mc:Choice Requires="wps">
            <w:drawing>
              <wp:anchor distT="0" distB="0" distL="114300" distR="114300" simplePos="0" relativeHeight="251666432" behindDoc="1" locked="0" layoutInCell="1" allowOverlap="1" wp14:anchorId="4B93D92B" wp14:editId="43E3EDD8">
                <wp:simplePos x="0" y="0"/>
                <wp:positionH relativeFrom="margin">
                  <wp:posOffset>-117968</wp:posOffset>
                </wp:positionH>
                <wp:positionV relativeFrom="paragraph">
                  <wp:posOffset>11686</wp:posOffset>
                </wp:positionV>
                <wp:extent cx="5617845" cy="2846567"/>
                <wp:effectExtent l="0" t="0" r="20955" b="11430"/>
                <wp:wrapNone/>
                <wp:docPr id="2" name="Rectangle 2"/>
                <wp:cNvGraphicFramePr/>
                <a:graphic xmlns:a="http://schemas.openxmlformats.org/drawingml/2006/main">
                  <a:graphicData uri="http://schemas.microsoft.com/office/word/2010/wordprocessingShape">
                    <wps:wsp>
                      <wps:cNvSpPr/>
                      <wps:spPr>
                        <a:xfrm>
                          <a:off x="0" y="0"/>
                          <a:ext cx="5617845" cy="2846567"/>
                        </a:xfrm>
                        <a:prstGeom prst="rect">
                          <a:avLst/>
                        </a:prstGeom>
                        <a:solidFill>
                          <a:schemeClr val="accent1">
                            <a:alpha val="19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w:pict w14:anchorId="219625E2">
              <v:rect id="Rectangle 2" style="position:absolute;margin-left:-9.3pt;margin-top:.9pt;width:442.35pt;height:224.1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4f81bd [3204]" strokecolor="#243f60 [1604]" strokeweight="2pt" w14:anchorId="2DCD6E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0ceQIAAG4FAAAOAAAAZHJzL2Uyb0RvYy54bWysVMFu2zAMvQ/YPwi6r7aDJG2DOkXQosOA&#10;oi3WDj2rslQbkEWNUuJkXz9Kdpyg7XYYdpEpkXwkn0leXG5bwzYKfQO25MVJzpmyEqrGvpb8x9PN&#10;lzPOfBC2EgasKvlOeX65/PzponMLNYEaTKWQEYj1i86VvA7BLbLMy1q1wp+AU5aUGrAVga74mlUo&#10;OkJvTTbJ83nWAVYOQSrv6fW6V/JlwtdayXCvtVeBmZJTbiGdmM6XeGbLC7F4ReHqRg5piH/IohWN&#10;paAj1LUIgq2xeQfVNhLBgw4nEtoMtG6kSjVQNUX+pprHWjiVaiFyvBtp8v8PVt5tHt0DEg2d8wtP&#10;Yqxiq7GNX8qPbRNZu5EstQ1M0uNsXpyeTWecSdJNzqbz2fw00pkd3B368FVBy6JQcqS/kUgSm1sf&#10;etO9SYzmwTTVTWNMusQOUFcG2UbQvxNSKhuK3t24WvTPxXmep59IUVPPRI+UwxFYdigtSWFnVAxh&#10;7HelWVNRMZMEPCK8j+lrUan+eUYhP46ZACOypiJG7D7pP2D3LAz20VWlph2d878l1juPHiky2DA6&#10;t40F/AjAEJND5N6eKDuiJoovUO0ekCH0I+OdvGnoL94KHx4E0ozQNNHch3s6tIGu5DBInNWAvz56&#10;j/bUuqTlrKOZK7n/uRaoODPfLDX1eTGdxiFNl+nsdEIXPNa8HGvsur0Cao2CNoyTSYz2wexFjdA+&#10;03pYxaikElZS7JLLgPvLVeh3AS0YqVarZEaD6US4tY9ORvDIauzSp+2zQDe0cqApuIP9fIrFm47u&#10;baOnhdU6gG5Sux94HfimoU7NOiyguDWO78nqsCaXvwEAAP//AwBQSwMEFAAGAAgAAAAhAEjbPGnf&#10;AAAACQEAAA8AAABkcnMvZG93bnJldi54bWxMj8FOwzAQRO9I/IO1SNxaJ0AjE+JUFRIIji2oiJub&#10;bOOo8TqKnSbw9SwnOK7eaPZNsZ5dJ844hNaThnSZgECqfN1So+H97WmhQIRoqDadJ9TwhQHW5eVF&#10;YfLaT7TF8y42gkso5EaDjbHPpQyVRWfC0vdIzI5+cCbyOTSyHszE5a6TN0mSSWda4g/W9PhosTrt&#10;RqfBn9QHrl6evzf78Tjtb+8/ld2+an19NW8eQESc418YfvVZHUp2OviR6iA6DYtUZRxlwAuYqyxL&#10;QRw03K2SFGRZyP8Lyh8AAAD//wMAUEsBAi0AFAAGAAgAAAAhALaDOJL+AAAA4QEAABMAAAAAAAAA&#10;AAAAAAAAAAAAAFtDb250ZW50X1R5cGVzXS54bWxQSwECLQAUAAYACAAAACEAOP0h/9YAAACUAQAA&#10;CwAAAAAAAAAAAAAAAAAvAQAAX3JlbHMvLnJlbHNQSwECLQAUAAYACAAAACEA/tM9HHkCAABuBQAA&#10;DgAAAAAAAAAAAAAAAAAuAgAAZHJzL2Uyb0RvYy54bWxQSwECLQAUAAYACAAAACEASNs8ad8AAAAJ&#10;AQAADwAAAAAAAAAAAAAAAADTBAAAZHJzL2Rvd25yZXYueG1sUEsFBgAAAAAEAAQA8wAAAN8FAAAA&#10;AA==&#10;">
                <v:fill opacity="12336f"/>
                <w10:wrap anchorx="margin"/>
              </v:rect>
            </w:pict>
          </mc:Fallback>
        </mc:AlternateContent>
      </w:r>
      <w:r w:rsidR="00023C78" w:rsidRPr="000958E4">
        <w:rPr>
          <w:rFonts w:cstheme="minorHAnsi"/>
          <w:b/>
          <w:color w:val="FF0000"/>
        </w:rPr>
        <w:t>Documents i indicadors que podeu utilitzar per a l’an</w:t>
      </w:r>
      <w:r w:rsidR="00023C78">
        <w:rPr>
          <w:rFonts w:cstheme="minorHAnsi"/>
          <w:b/>
          <w:color w:val="FF0000"/>
        </w:rPr>
        <w:t>à</w:t>
      </w:r>
      <w:r w:rsidR="00023C78" w:rsidRPr="000958E4">
        <w:rPr>
          <w:rFonts w:cstheme="minorHAnsi"/>
          <w:b/>
          <w:color w:val="FF0000"/>
        </w:rPr>
        <w:t>lisi</w:t>
      </w:r>
      <w:r>
        <w:rPr>
          <w:rFonts w:cstheme="minorHAnsi"/>
          <w:b/>
          <w:color w:val="FF0000"/>
        </w:rPr>
        <w:t>,</w:t>
      </w:r>
      <w:r w:rsidR="00023C78" w:rsidRPr="000958E4">
        <w:rPr>
          <w:rFonts w:cstheme="minorHAnsi"/>
          <w:b/>
          <w:color w:val="FF0000"/>
        </w:rPr>
        <w:t xml:space="preserve"> però que no cal aportar.</w:t>
      </w:r>
    </w:p>
    <w:p w14:paraId="0C4E30A8" w14:textId="6724C7AA" w:rsidR="00023C78" w:rsidRDefault="00023C78" w:rsidP="00023C78">
      <w:pPr>
        <w:spacing w:after="0" w:line="240" w:lineRule="auto"/>
        <w:jc w:val="both"/>
        <w:rPr>
          <w:rFonts w:cstheme="minorHAnsi"/>
          <w:b/>
          <w:color w:val="FF0000"/>
        </w:rPr>
      </w:pPr>
      <w:r w:rsidRPr="000958E4">
        <w:rPr>
          <w:rFonts w:cstheme="minorHAnsi"/>
          <w:b/>
          <w:color w:val="FF0000"/>
        </w:rPr>
        <w:t>Documents:</w:t>
      </w:r>
    </w:p>
    <w:p w14:paraId="2EAD4A4A" w14:textId="461F73F1" w:rsidR="00023C78" w:rsidRPr="00460F8C" w:rsidRDefault="00023C78" w:rsidP="00023C78">
      <w:pPr>
        <w:pStyle w:val="Pargrafdellista"/>
        <w:numPr>
          <w:ilvl w:val="0"/>
          <w:numId w:val="33"/>
        </w:numPr>
        <w:spacing w:after="0" w:line="240" w:lineRule="auto"/>
        <w:jc w:val="both"/>
        <w:rPr>
          <w:rFonts w:cstheme="minorHAnsi"/>
          <w:color w:val="FF0000"/>
        </w:rPr>
      </w:pPr>
      <w:r w:rsidRPr="00460F8C">
        <w:rPr>
          <w:rFonts w:cstheme="minorHAnsi"/>
          <w:color w:val="FF0000"/>
        </w:rPr>
        <w:t>Desplegament del pla d’estudis: assignació de professorat, categoria del professorat i departament/à</w:t>
      </w:r>
      <w:r>
        <w:rPr>
          <w:rFonts w:cstheme="minorHAnsi"/>
          <w:color w:val="FF0000"/>
        </w:rPr>
        <w:t>rea de coneixement</w:t>
      </w:r>
      <w:r w:rsidRPr="00460F8C">
        <w:rPr>
          <w:rFonts w:cstheme="minorHAnsi"/>
          <w:color w:val="FF0000"/>
        </w:rPr>
        <w:t>.</w:t>
      </w:r>
    </w:p>
    <w:p w14:paraId="4907C7A2" w14:textId="4582577E" w:rsidR="00023C78" w:rsidRPr="00460F8C" w:rsidRDefault="00023C78" w:rsidP="00023C78">
      <w:pPr>
        <w:pStyle w:val="Pargrafdellista"/>
        <w:numPr>
          <w:ilvl w:val="0"/>
          <w:numId w:val="33"/>
        </w:numPr>
        <w:spacing w:after="0" w:line="240" w:lineRule="auto"/>
        <w:jc w:val="both"/>
        <w:rPr>
          <w:rFonts w:cstheme="minorHAnsi"/>
          <w:color w:val="FF0000"/>
        </w:rPr>
      </w:pPr>
      <w:r w:rsidRPr="00460F8C">
        <w:rPr>
          <w:rFonts w:cstheme="minorHAnsi"/>
          <w:color w:val="FF0000"/>
        </w:rPr>
        <w:t>Perfil del professorat responsable de la supervisió/avaluació del TFG</w:t>
      </w:r>
      <w:r>
        <w:rPr>
          <w:rFonts w:cstheme="minorHAnsi"/>
          <w:color w:val="FF0000"/>
        </w:rPr>
        <w:t>/TFM</w:t>
      </w:r>
      <w:r w:rsidRPr="00460F8C">
        <w:rPr>
          <w:rFonts w:cstheme="minorHAnsi"/>
          <w:color w:val="FF0000"/>
        </w:rPr>
        <w:t>.</w:t>
      </w:r>
    </w:p>
    <w:p w14:paraId="4A826805" w14:textId="444F8E7B" w:rsidR="00023C78" w:rsidRPr="00460F8C" w:rsidRDefault="00023C78" w:rsidP="00023C78">
      <w:pPr>
        <w:pStyle w:val="Pargrafdellista"/>
        <w:numPr>
          <w:ilvl w:val="0"/>
          <w:numId w:val="33"/>
        </w:numPr>
        <w:spacing w:after="0" w:line="240" w:lineRule="auto"/>
        <w:jc w:val="both"/>
        <w:rPr>
          <w:rFonts w:cstheme="minorHAnsi"/>
          <w:color w:val="FF0000"/>
        </w:rPr>
      </w:pPr>
      <w:r w:rsidRPr="00460F8C">
        <w:rPr>
          <w:rFonts w:cstheme="minorHAnsi"/>
          <w:color w:val="FF0000"/>
        </w:rPr>
        <w:t>Perfil del professorat responsable de la supervisió/avaluació de les pràctiques externes/pràcticum segons la seva acreditació acadèmica i experiència professional.</w:t>
      </w:r>
    </w:p>
    <w:p w14:paraId="41FD7356" w14:textId="07B523D7" w:rsidR="00C8373B" w:rsidRPr="00460F8C" w:rsidRDefault="00C8373B" w:rsidP="00C8373B">
      <w:pPr>
        <w:pStyle w:val="Pargrafdellista"/>
        <w:numPr>
          <w:ilvl w:val="0"/>
          <w:numId w:val="33"/>
        </w:numPr>
        <w:spacing w:after="0" w:line="240" w:lineRule="auto"/>
        <w:jc w:val="both"/>
        <w:rPr>
          <w:rFonts w:cstheme="minorHAnsi"/>
          <w:color w:val="FF0000"/>
        </w:rPr>
      </w:pPr>
      <w:hyperlink r:id="rId15" w:history="1">
        <w:r w:rsidRPr="00460F8C">
          <w:rPr>
            <w:rStyle w:val="Enlla"/>
            <w:rFonts w:cstheme="minorHAnsi"/>
            <w:color w:val="FF0000"/>
          </w:rPr>
          <w:t>Pla de formació</w:t>
        </w:r>
      </w:hyperlink>
      <w:r>
        <w:rPr>
          <w:rFonts w:cstheme="minorHAnsi"/>
          <w:color w:val="FF0000"/>
        </w:rPr>
        <w:t xml:space="preserve">, </w:t>
      </w:r>
      <w:r w:rsidRPr="008E11D0">
        <w:rPr>
          <w:rFonts w:cstheme="minorHAnsi"/>
          <w:color w:val="FF0000"/>
        </w:rPr>
        <w:t>projectes de innovació</w:t>
      </w:r>
      <w:r>
        <w:rPr>
          <w:rFonts w:cstheme="minorHAnsi"/>
          <w:color w:val="FF0000"/>
        </w:rPr>
        <w:t xml:space="preserve">, </w:t>
      </w:r>
      <w:r w:rsidRPr="008E11D0">
        <w:rPr>
          <w:rFonts w:cstheme="minorHAnsi"/>
          <w:color w:val="FF0000"/>
        </w:rPr>
        <w:t>jornades de innovació</w:t>
      </w:r>
      <w:r>
        <w:rPr>
          <w:rFonts w:cstheme="minorHAnsi"/>
          <w:color w:val="FF0000"/>
        </w:rPr>
        <w:t xml:space="preserve"> </w:t>
      </w:r>
      <w:r w:rsidRPr="00460F8C">
        <w:rPr>
          <w:rFonts w:cstheme="minorHAnsi"/>
          <w:color w:val="FF0000"/>
        </w:rPr>
        <w:t>o un altre document adequat per a valorar la millora de la qualitat de l’activitat docent i investigadora el professorat.</w:t>
      </w:r>
    </w:p>
    <w:p w14:paraId="52518334" w14:textId="47E6847C" w:rsidR="00023C78" w:rsidRDefault="00023C78" w:rsidP="00023C78">
      <w:pPr>
        <w:pStyle w:val="Pargrafdellista"/>
        <w:numPr>
          <w:ilvl w:val="0"/>
          <w:numId w:val="33"/>
        </w:numPr>
        <w:spacing w:after="0" w:line="240" w:lineRule="auto"/>
        <w:jc w:val="both"/>
        <w:rPr>
          <w:rFonts w:cstheme="minorHAnsi"/>
          <w:color w:val="FF0000"/>
        </w:rPr>
      </w:pPr>
      <w:r>
        <w:rPr>
          <w:rFonts w:cstheme="minorHAnsi"/>
          <w:color w:val="FF0000"/>
        </w:rPr>
        <w:t>Per als màsters: relació de projectes de recerca actius del professorat.</w:t>
      </w:r>
    </w:p>
    <w:p w14:paraId="1C234420" w14:textId="5E579783" w:rsidR="00023C78" w:rsidRPr="000E7674" w:rsidRDefault="00023C78" w:rsidP="00023C78">
      <w:pPr>
        <w:spacing w:after="0" w:line="240" w:lineRule="auto"/>
        <w:jc w:val="both"/>
        <w:rPr>
          <w:rFonts w:cstheme="minorHAnsi"/>
          <w:b/>
          <w:color w:val="FF0000"/>
        </w:rPr>
      </w:pPr>
      <w:r w:rsidRPr="000E7674">
        <w:rPr>
          <w:rFonts w:cstheme="minorHAnsi"/>
          <w:b/>
          <w:color w:val="FF0000"/>
        </w:rPr>
        <w:t>Indicadors:</w:t>
      </w:r>
    </w:p>
    <w:p w14:paraId="0FF93820" w14:textId="1BE39764" w:rsidR="00023C78" w:rsidRDefault="00023C78" w:rsidP="00023C78">
      <w:pPr>
        <w:pStyle w:val="Pargrafdellista"/>
        <w:numPr>
          <w:ilvl w:val="0"/>
          <w:numId w:val="26"/>
        </w:numPr>
        <w:spacing w:after="0" w:line="240" w:lineRule="auto"/>
        <w:jc w:val="both"/>
        <w:rPr>
          <w:rFonts w:cstheme="minorHAnsi"/>
          <w:color w:val="FF0000"/>
        </w:rPr>
      </w:pPr>
      <w:r>
        <w:rPr>
          <w:rFonts w:cstheme="minorHAnsi"/>
          <w:color w:val="FF0000"/>
        </w:rPr>
        <w:t xml:space="preserve">% HIDA segons categoria de professorat i doctorat </w:t>
      </w:r>
      <w:r w:rsidRPr="00E272F6">
        <w:rPr>
          <w:rFonts w:cstheme="minorHAnsi"/>
          <w:color w:val="FF0000"/>
        </w:rPr>
        <w:t xml:space="preserve">(disponible al </w:t>
      </w:r>
      <w:hyperlink r:id="rId16" w:history="1">
        <w:r w:rsidR="003051BE" w:rsidRPr="00A74E8A">
          <w:rPr>
            <w:rStyle w:val="Enlla"/>
            <w:rFonts w:cstheme="minorHAnsi"/>
            <w:color w:val="FF0000"/>
          </w:rPr>
          <w:t>SIQ</w:t>
        </w:r>
      </w:hyperlink>
      <w:r w:rsidRPr="001255E4">
        <w:rPr>
          <w:rFonts w:cstheme="minorHAnsi"/>
          <w:color w:val="FF0000"/>
        </w:rPr>
        <w:t xml:space="preserve"> </w:t>
      </w:r>
      <w:r>
        <w:rPr>
          <w:rFonts w:cstheme="minorHAnsi"/>
          <w:color w:val="FF0000"/>
        </w:rPr>
        <w:t>i a la intranet/DADES)</w:t>
      </w:r>
    </w:p>
    <w:p w14:paraId="66EAD573" w14:textId="0B455FEF" w:rsidR="00023C78" w:rsidRDefault="00023C78" w:rsidP="00023C78">
      <w:pPr>
        <w:pStyle w:val="Pargrafdellista"/>
        <w:numPr>
          <w:ilvl w:val="0"/>
          <w:numId w:val="26"/>
        </w:numPr>
        <w:spacing w:after="0" w:line="240" w:lineRule="auto"/>
        <w:jc w:val="both"/>
        <w:rPr>
          <w:rFonts w:cstheme="minorHAnsi"/>
          <w:color w:val="FF0000"/>
        </w:rPr>
      </w:pPr>
      <w:r>
        <w:rPr>
          <w:rFonts w:cstheme="minorHAnsi"/>
          <w:color w:val="FF0000"/>
        </w:rPr>
        <w:t>Ràtio d’estudiants equivalents a temps complet (ETC) per PDI equivalent a temps complet (PDI ETC) (Disponible a la intranet/DADES</w:t>
      </w:r>
      <w:r w:rsidR="0002702F">
        <w:rPr>
          <w:rFonts w:cstheme="minorHAnsi"/>
          <w:color w:val="FF0000"/>
        </w:rPr>
        <w:t>/DASHBOARD</w:t>
      </w:r>
      <w:r>
        <w:rPr>
          <w:rFonts w:cstheme="minorHAnsi"/>
          <w:color w:val="FF0000"/>
        </w:rPr>
        <w:t>)</w:t>
      </w:r>
    </w:p>
    <w:p w14:paraId="5A0B94F6" w14:textId="5CB3A047" w:rsidR="00023C78" w:rsidRDefault="00023C78" w:rsidP="00023C78">
      <w:pPr>
        <w:tabs>
          <w:tab w:val="left" w:pos="426"/>
        </w:tabs>
        <w:spacing w:after="0" w:line="240" w:lineRule="auto"/>
        <w:jc w:val="both"/>
        <w:rPr>
          <w:rFonts w:cstheme="minorHAnsi"/>
          <w:color w:val="FF0000"/>
        </w:rPr>
      </w:pPr>
    </w:p>
    <w:p w14:paraId="095E88B2" w14:textId="77777777" w:rsidR="00023C78" w:rsidRDefault="00023C78" w:rsidP="00023C78">
      <w:pPr>
        <w:spacing w:after="0" w:line="240" w:lineRule="auto"/>
        <w:jc w:val="both"/>
        <w:rPr>
          <w:rFonts w:cstheme="minorHAnsi"/>
          <w:color w:val="FF0000"/>
        </w:rPr>
      </w:pPr>
      <w:r w:rsidRPr="00150ADC">
        <w:rPr>
          <w:rFonts w:cstheme="minorHAnsi"/>
          <w:color w:val="FF0000"/>
        </w:rPr>
        <w:t>En cas d’haver passat l’acreditació cal marcar</w:t>
      </w:r>
      <w:r>
        <w:rPr>
          <w:rFonts w:cstheme="minorHAnsi"/>
          <w:color w:val="FF0000"/>
        </w:rPr>
        <w:t xml:space="preserve"> amb una “X”</w:t>
      </w:r>
      <w:r w:rsidRPr="00150ADC">
        <w:rPr>
          <w:rFonts w:cstheme="minorHAnsi"/>
          <w:color w:val="FF0000"/>
        </w:rPr>
        <w:t xml:space="preserve"> la casella corresponent.</w:t>
      </w:r>
    </w:p>
    <w:p w14:paraId="1B629F56" w14:textId="3D71C118" w:rsidR="00EF7B35" w:rsidRDefault="00EF7B35" w:rsidP="00023C78">
      <w:pPr>
        <w:spacing w:after="0" w:line="240" w:lineRule="auto"/>
        <w:jc w:val="both"/>
        <w:rPr>
          <w:rFonts w:cstheme="minorHAnsi"/>
          <w:color w:val="00B050"/>
        </w:rPr>
      </w:pPr>
    </w:p>
    <w:p w14:paraId="0AAEDAA7" w14:textId="63F93E38" w:rsidR="00023C78" w:rsidRDefault="00023C78" w:rsidP="00023C78">
      <w:pPr>
        <w:spacing w:after="0" w:line="240" w:lineRule="auto"/>
        <w:jc w:val="both"/>
        <w:rPr>
          <w:rFonts w:cstheme="minorHAnsi"/>
          <w:color w:val="FF0000"/>
        </w:rPr>
      </w:pPr>
      <w:r w:rsidRPr="00164139">
        <w:rPr>
          <w:rFonts w:cstheme="minorHAnsi"/>
          <w:color w:val="00B050"/>
        </w:rPr>
        <w:t>Durant el procés d’acreditació</w:t>
      </w:r>
      <w:r>
        <w:rPr>
          <w:rFonts w:cstheme="minorHAnsi"/>
          <w:color w:val="00B050"/>
        </w:rPr>
        <w:t>,</w:t>
      </w:r>
      <w:r w:rsidRPr="00164139">
        <w:rPr>
          <w:rFonts w:cstheme="minorHAnsi"/>
          <w:color w:val="00B050"/>
        </w:rPr>
        <w:t xml:space="preserve"> aquest estàndard va obtenir la valoració: </w:t>
      </w:r>
    </w:p>
    <w:tbl>
      <w:tblPr>
        <w:tblStyle w:val="Taulaambquadrcula"/>
        <w:tblW w:w="0" w:type="auto"/>
        <w:tblLook w:val="04A0" w:firstRow="1" w:lastRow="0" w:firstColumn="1" w:lastColumn="0" w:noHBand="0" w:noVBand="1"/>
      </w:tblPr>
      <w:tblGrid>
        <w:gridCol w:w="279"/>
        <w:gridCol w:w="3969"/>
      </w:tblGrid>
      <w:tr w:rsidR="00023C78" w14:paraId="6C40A662" w14:textId="77777777" w:rsidTr="00544276">
        <w:tc>
          <w:tcPr>
            <w:tcW w:w="279" w:type="dxa"/>
          </w:tcPr>
          <w:p w14:paraId="7106DECE" w14:textId="77777777" w:rsidR="00023C78" w:rsidRPr="00150ADC" w:rsidRDefault="00023C78" w:rsidP="00544276">
            <w:pPr>
              <w:jc w:val="both"/>
              <w:rPr>
                <w:rFonts w:cstheme="minorHAnsi"/>
                <w:color w:val="000000" w:themeColor="text1"/>
              </w:rPr>
            </w:pPr>
          </w:p>
        </w:tc>
        <w:tc>
          <w:tcPr>
            <w:tcW w:w="3969" w:type="dxa"/>
          </w:tcPr>
          <w:p w14:paraId="2F9E7022" w14:textId="77777777" w:rsidR="00023C78" w:rsidRPr="00150ADC" w:rsidRDefault="00023C78" w:rsidP="00544276">
            <w:pPr>
              <w:jc w:val="both"/>
              <w:rPr>
                <w:rFonts w:cstheme="minorHAnsi"/>
                <w:color w:val="000000" w:themeColor="text1"/>
              </w:rPr>
            </w:pPr>
            <w:r w:rsidRPr="00150ADC">
              <w:rPr>
                <w:rFonts w:cstheme="minorHAnsi"/>
                <w:color w:val="000000" w:themeColor="text1"/>
              </w:rPr>
              <w:t>S’assoleix</w:t>
            </w:r>
            <w:r>
              <w:rPr>
                <w:rFonts w:cstheme="minorHAnsi"/>
                <w:color w:val="000000" w:themeColor="text1"/>
              </w:rPr>
              <w:t xml:space="preserve"> amb condicions</w:t>
            </w:r>
          </w:p>
        </w:tc>
      </w:tr>
      <w:tr w:rsidR="00023C78" w14:paraId="2540F9A8" w14:textId="77777777" w:rsidTr="00544276">
        <w:tc>
          <w:tcPr>
            <w:tcW w:w="279" w:type="dxa"/>
          </w:tcPr>
          <w:p w14:paraId="073BFC3C" w14:textId="77777777" w:rsidR="00023C78" w:rsidRDefault="00023C78" w:rsidP="00544276">
            <w:pPr>
              <w:jc w:val="both"/>
              <w:rPr>
                <w:rFonts w:cstheme="minorHAnsi"/>
                <w:color w:val="FF0000"/>
              </w:rPr>
            </w:pPr>
          </w:p>
        </w:tc>
        <w:tc>
          <w:tcPr>
            <w:tcW w:w="3969" w:type="dxa"/>
          </w:tcPr>
          <w:p w14:paraId="23483C60" w14:textId="77777777" w:rsidR="00023C78" w:rsidRDefault="00023C78" w:rsidP="00544276">
            <w:pPr>
              <w:jc w:val="both"/>
              <w:rPr>
                <w:rFonts w:cstheme="minorHAnsi"/>
                <w:color w:val="FF0000"/>
              </w:rPr>
            </w:pPr>
            <w:r w:rsidRPr="00150ADC">
              <w:rPr>
                <w:rFonts w:cstheme="minorHAnsi"/>
                <w:color w:val="000000" w:themeColor="text1"/>
              </w:rPr>
              <w:t>S’assoleix</w:t>
            </w:r>
          </w:p>
        </w:tc>
      </w:tr>
      <w:tr w:rsidR="00023C78" w14:paraId="0B2B666C" w14:textId="77777777" w:rsidTr="00544276">
        <w:tc>
          <w:tcPr>
            <w:tcW w:w="279" w:type="dxa"/>
          </w:tcPr>
          <w:p w14:paraId="48B66026" w14:textId="77777777" w:rsidR="00023C78" w:rsidRDefault="00023C78" w:rsidP="00544276">
            <w:pPr>
              <w:jc w:val="both"/>
              <w:rPr>
                <w:rFonts w:cstheme="minorHAnsi"/>
                <w:color w:val="FF0000"/>
              </w:rPr>
            </w:pPr>
          </w:p>
        </w:tc>
        <w:tc>
          <w:tcPr>
            <w:tcW w:w="3969" w:type="dxa"/>
          </w:tcPr>
          <w:p w14:paraId="17935B89" w14:textId="77777777" w:rsidR="00023C78" w:rsidRDefault="00023C78" w:rsidP="00544276">
            <w:pPr>
              <w:jc w:val="both"/>
              <w:rPr>
                <w:rFonts w:cstheme="minorHAnsi"/>
                <w:color w:val="FF0000"/>
              </w:rPr>
            </w:pPr>
            <w:r w:rsidRPr="00150ADC">
              <w:rPr>
                <w:rFonts w:cstheme="minorHAnsi"/>
                <w:color w:val="000000" w:themeColor="text1"/>
              </w:rPr>
              <w:t>S’assoleix amb progrés vers l’excel·lència</w:t>
            </w:r>
          </w:p>
        </w:tc>
      </w:tr>
    </w:tbl>
    <w:p w14:paraId="1B04F3EF" w14:textId="77777777" w:rsidR="00023C78" w:rsidRPr="00C31787" w:rsidRDefault="00023C78" w:rsidP="00023C78">
      <w:pPr>
        <w:spacing w:after="0" w:line="240" w:lineRule="auto"/>
        <w:jc w:val="both"/>
        <w:rPr>
          <w:rFonts w:cstheme="minorHAnsi"/>
          <w:color w:val="FF0000"/>
        </w:rPr>
      </w:pPr>
    </w:p>
    <w:p w14:paraId="280EE23B" w14:textId="24A91D50" w:rsidR="00023C78" w:rsidRDefault="00023C78" w:rsidP="00023C78">
      <w:pPr>
        <w:spacing w:after="0" w:line="240" w:lineRule="auto"/>
        <w:jc w:val="both"/>
        <w:rPr>
          <w:rFonts w:cstheme="minorHAnsi"/>
          <w:color w:val="00B050"/>
        </w:rPr>
      </w:pPr>
      <w:r w:rsidRPr="00320B27">
        <w:rPr>
          <w:rFonts w:cstheme="minorHAnsi"/>
          <w:color w:val="00B050"/>
        </w:rPr>
        <w:t>Valoració</w:t>
      </w:r>
      <w:r w:rsidR="00375C36">
        <w:rPr>
          <w:rFonts w:cstheme="minorHAnsi"/>
          <w:color w:val="00B050"/>
        </w:rPr>
        <w:t xml:space="preserve"> de la titulació</w:t>
      </w:r>
      <w:r w:rsidRPr="00320B27">
        <w:rPr>
          <w:rFonts w:cstheme="minorHAnsi"/>
          <w:color w:val="00B050"/>
        </w:rPr>
        <w:t>:</w:t>
      </w:r>
      <w:r>
        <w:rPr>
          <w:rFonts w:cstheme="minorHAnsi"/>
          <w:color w:val="00B050"/>
        </w:rPr>
        <w:t xml:space="preserve"> </w:t>
      </w:r>
    </w:p>
    <w:p w14:paraId="5E09B312" w14:textId="77777777" w:rsidR="00023C78" w:rsidRPr="00D755CB" w:rsidRDefault="00023C78" w:rsidP="00023C78">
      <w:pPr>
        <w:spacing w:after="0" w:line="240" w:lineRule="auto"/>
        <w:jc w:val="both"/>
        <w:rPr>
          <w:rFonts w:cstheme="minorHAnsi"/>
          <w:b/>
          <w:color w:val="00B050"/>
        </w:rPr>
      </w:pPr>
      <w:r w:rsidRPr="00D755CB">
        <w:rPr>
          <w:rFonts w:cstheme="minorHAnsi"/>
          <w:b/>
          <w:color w:val="FF0000"/>
        </w:rPr>
        <w:t>Indiqueu si es mantenen les condicions de l’acreditació o expliqueu el canvis o modificacions que s’hagin produït des del darrer informe de seguiment o d’acreditació.</w:t>
      </w:r>
    </w:p>
    <w:p w14:paraId="352797E0" w14:textId="77777777" w:rsidR="00023C78" w:rsidRDefault="00023C78" w:rsidP="00023C78">
      <w:pPr>
        <w:spacing w:after="0" w:line="240" w:lineRule="auto"/>
        <w:jc w:val="both"/>
        <w:rPr>
          <w:rFonts w:cstheme="minorHAnsi"/>
          <w:color w:val="00B050"/>
        </w:rPr>
      </w:pPr>
    </w:p>
    <w:p w14:paraId="4AFA3A26" w14:textId="77777777" w:rsidR="00023C78" w:rsidRPr="00320B27" w:rsidRDefault="00023C78" w:rsidP="00023C78">
      <w:pPr>
        <w:spacing w:after="0" w:line="240" w:lineRule="auto"/>
        <w:jc w:val="both"/>
        <w:rPr>
          <w:rFonts w:cstheme="minorHAnsi"/>
          <w:color w:val="00B050"/>
        </w:rPr>
      </w:pPr>
      <w:r w:rsidRPr="00320B27">
        <w:rPr>
          <w:rFonts w:cstheme="minorHAnsi"/>
          <w:color w:val="00B050"/>
        </w:rPr>
        <w:t>Propostes de millora:</w:t>
      </w:r>
    </w:p>
    <w:p w14:paraId="7C95B278" w14:textId="77777777" w:rsidR="00023C78" w:rsidRDefault="00023C78" w:rsidP="00023C78">
      <w:pPr>
        <w:pStyle w:val="Pargrafdellista"/>
        <w:numPr>
          <w:ilvl w:val="0"/>
          <w:numId w:val="24"/>
        </w:numPr>
        <w:spacing w:after="0" w:line="240" w:lineRule="auto"/>
        <w:jc w:val="both"/>
        <w:rPr>
          <w:rFonts w:cstheme="minorHAnsi"/>
          <w:color w:val="FF0000"/>
        </w:rPr>
      </w:pPr>
      <w:r>
        <w:rPr>
          <w:rFonts w:cstheme="minorHAnsi"/>
          <w:color w:val="FF0000"/>
        </w:rPr>
        <w:t xml:space="preserve"> ...</w:t>
      </w:r>
    </w:p>
    <w:p w14:paraId="15ECB0AA" w14:textId="77777777" w:rsidR="00023C78" w:rsidRDefault="00023C78" w:rsidP="00023C78">
      <w:pPr>
        <w:spacing w:after="0" w:line="240" w:lineRule="auto"/>
        <w:jc w:val="both"/>
        <w:rPr>
          <w:rFonts w:cstheme="minorHAnsi"/>
          <w:color w:val="00B050"/>
        </w:rPr>
      </w:pPr>
    </w:p>
    <w:p w14:paraId="34422208" w14:textId="5EEA231F" w:rsidR="00023C78" w:rsidRDefault="00023C78" w:rsidP="00023C78">
      <w:pPr>
        <w:spacing w:after="0" w:line="240" w:lineRule="auto"/>
        <w:jc w:val="both"/>
        <w:rPr>
          <w:rFonts w:eastAsiaTheme="majorEastAsia" w:cstheme="minorHAnsi"/>
          <w:b/>
          <w:bCs/>
          <w:iCs/>
        </w:rPr>
      </w:pPr>
      <w:r w:rsidRPr="00BE10C8">
        <w:rPr>
          <w:rFonts w:cstheme="minorHAnsi"/>
          <w:color w:val="00B050"/>
        </w:rPr>
        <w:t>At</w:t>
      </w:r>
      <w:r>
        <w:rPr>
          <w:rFonts w:cstheme="minorHAnsi"/>
          <w:color w:val="00B050"/>
        </w:rPr>
        <w:t>eses les millores introduïdes i exposades anteriorment, la coordinació</w:t>
      </w:r>
      <w:r w:rsidR="00A877CA">
        <w:rPr>
          <w:rFonts w:cstheme="minorHAnsi"/>
          <w:color w:val="00B050"/>
        </w:rPr>
        <w:t xml:space="preserve"> </w:t>
      </w:r>
      <w:r w:rsidRPr="00BE10C8">
        <w:rPr>
          <w:rFonts w:cstheme="minorHAnsi"/>
          <w:color w:val="00B050"/>
        </w:rPr>
        <w:t>valora aquest estàndard com</w:t>
      </w:r>
      <w:r w:rsidR="00A877CA">
        <w:rPr>
          <w:rFonts w:cstheme="minorHAnsi"/>
          <w:color w:val="00B050"/>
        </w:rPr>
        <w:t xml:space="preserve"> </w:t>
      </w:r>
      <w:r>
        <w:rPr>
          <w:rFonts w:eastAsiaTheme="majorEastAsia" w:cstheme="minorHAnsi"/>
          <w:b/>
          <w:bCs/>
          <w:iCs/>
        </w:rPr>
        <w:t xml:space="preserve"> </w:t>
      </w:r>
    </w:p>
    <w:tbl>
      <w:tblPr>
        <w:tblStyle w:val="Taulaambquadrcula"/>
        <w:tblW w:w="0" w:type="auto"/>
        <w:tblLook w:val="04A0" w:firstRow="1" w:lastRow="0" w:firstColumn="1" w:lastColumn="0" w:noHBand="0" w:noVBand="1"/>
      </w:tblPr>
      <w:tblGrid>
        <w:gridCol w:w="279"/>
        <w:gridCol w:w="3969"/>
      </w:tblGrid>
      <w:tr w:rsidR="00023C78" w14:paraId="3DD6BAC0" w14:textId="77777777" w:rsidTr="00544276">
        <w:tc>
          <w:tcPr>
            <w:tcW w:w="279" w:type="dxa"/>
          </w:tcPr>
          <w:p w14:paraId="68205031" w14:textId="77777777" w:rsidR="00023C78" w:rsidRPr="00150ADC" w:rsidRDefault="00023C78" w:rsidP="00544276">
            <w:pPr>
              <w:jc w:val="both"/>
              <w:rPr>
                <w:rFonts w:cstheme="minorHAnsi"/>
                <w:color w:val="000000" w:themeColor="text1"/>
              </w:rPr>
            </w:pPr>
          </w:p>
        </w:tc>
        <w:tc>
          <w:tcPr>
            <w:tcW w:w="3969" w:type="dxa"/>
          </w:tcPr>
          <w:p w14:paraId="3AB145FC" w14:textId="77777777" w:rsidR="00023C78" w:rsidRPr="00150ADC" w:rsidRDefault="00023C78" w:rsidP="00544276">
            <w:pPr>
              <w:jc w:val="both"/>
              <w:rPr>
                <w:rFonts w:cstheme="minorHAnsi"/>
                <w:color w:val="000000" w:themeColor="text1"/>
              </w:rPr>
            </w:pPr>
            <w:r w:rsidRPr="00150ADC">
              <w:rPr>
                <w:rFonts w:cstheme="minorHAnsi"/>
                <w:color w:val="000000" w:themeColor="text1"/>
              </w:rPr>
              <w:t>S’assoleix</w:t>
            </w:r>
            <w:r>
              <w:rPr>
                <w:rFonts w:cstheme="minorHAnsi"/>
                <w:color w:val="000000" w:themeColor="text1"/>
              </w:rPr>
              <w:t xml:space="preserve"> amb condicions</w:t>
            </w:r>
          </w:p>
        </w:tc>
      </w:tr>
      <w:tr w:rsidR="00023C78" w14:paraId="4364AD24" w14:textId="77777777" w:rsidTr="00544276">
        <w:tc>
          <w:tcPr>
            <w:tcW w:w="279" w:type="dxa"/>
          </w:tcPr>
          <w:p w14:paraId="71C7284C" w14:textId="77777777" w:rsidR="00023C78" w:rsidRDefault="00023C78" w:rsidP="00544276">
            <w:pPr>
              <w:jc w:val="both"/>
              <w:rPr>
                <w:rFonts w:cstheme="minorHAnsi"/>
                <w:color w:val="FF0000"/>
              </w:rPr>
            </w:pPr>
          </w:p>
        </w:tc>
        <w:tc>
          <w:tcPr>
            <w:tcW w:w="3969" w:type="dxa"/>
          </w:tcPr>
          <w:p w14:paraId="0061CF91" w14:textId="77777777" w:rsidR="00023C78" w:rsidRDefault="00023C78" w:rsidP="00544276">
            <w:pPr>
              <w:jc w:val="both"/>
              <w:rPr>
                <w:rFonts w:cstheme="minorHAnsi"/>
                <w:color w:val="FF0000"/>
              </w:rPr>
            </w:pPr>
            <w:r w:rsidRPr="00150ADC">
              <w:rPr>
                <w:rFonts w:cstheme="minorHAnsi"/>
                <w:color w:val="000000" w:themeColor="text1"/>
              </w:rPr>
              <w:t>S’assoleix</w:t>
            </w:r>
          </w:p>
        </w:tc>
      </w:tr>
      <w:tr w:rsidR="00023C78" w14:paraId="7E09E0F8" w14:textId="77777777" w:rsidTr="00544276">
        <w:tc>
          <w:tcPr>
            <w:tcW w:w="279" w:type="dxa"/>
          </w:tcPr>
          <w:p w14:paraId="08531227" w14:textId="77777777" w:rsidR="00023C78" w:rsidRDefault="00023C78" w:rsidP="00544276">
            <w:pPr>
              <w:jc w:val="both"/>
              <w:rPr>
                <w:rFonts w:cstheme="minorHAnsi"/>
                <w:color w:val="FF0000"/>
              </w:rPr>
            </w:pPr>
          </w:p>
        </w:tc>
        <w:tc>
          <w:tcPr>
            <w:tcW w:w="3969" w:type="dxa"/>
          </w:tcPr>
          <w:p w14:paraId="75EC1C62" w14:textId="77777777" w:rsidR="00023C78" w:rsidRDefault="00023C78" w:rsidP="00544276">
            <w:pPr>
              <w:jc w:val="both"/>
              <w:rPr>
                <w:rFonts w:cstheme="minorHAnsi"/>
                <w:color w:val="FF0000"/>
              </w:rPr>
            </w:pPr>
            <w:r w:rsidRPr="00150ADC">
              <w:rPr>
                <w:rFonts w:cstheme="minorHAnsi"/>
                <w:color w:val="000000" w:themeColor="text1"/>
              </w:rPr>
              <w:t>S’assoleix amb progrés vers l’excel·lència</w:t>
            </w:r>
          </w:p>
        </w:tc>
      </w:tr>
    </w:tbl>
    <w:p w14:paraId="5AF2792E" w14:textId="231FC05D" w:rsidR="00023C78" w:rsidRDefault="00023C78" w:rsidP="00E92674">
      <w:pPr>
        <w:spacing w:after="0" w:line="240" w:lineRule="auto"/>
        <w:jc w:val="both"/>
        <w:rPr>
          <w:rFonts w:cstheme="minorHAnsi"/>
          <w:color w:val="FF0000"/>
        </w:rPr>
      </w:pPr>
    </w:p>
    <w:p w14:paraId="17427808" w14:textId="1A6FF7B9" w:rsidR="00023C78" w:rsidRDefault="00023C78" w:rsidP="00E92674">
      <w:pPr>
        <w:spacing w:after="0" w:line="240" w:lineRule="auto"/>
        <w:jc w:val="both"/>
        <w:rPr>
          <w:rFonts w:cstheme="minorHAnsi"/>
          <w:color w:val="FF0000"/>
        </w:rPr>
      </w:pPr>
    </w:p>
    <w:p w14:paraId="547F3C10" w14:textId="3DFBF12C" w:rsidR="00AC77B7" w:rsidRDefault="00AC77B7" w:rsidP="00E92674">
      <w:pPr>
        <w:spacing w:after="0" w:line="240" w:lineRule="auto"/>
        <w:jc w:val="both"/>
        <w:rPr>
          <w:rFonts w:cstheme="minorHAnsi"/>
          <w:color w:val="FF0000"/>
        </w:rPr>
      </w:pPr>
    </w:p>
    <w:p w14:paraId="055FF1F1" w14:textId="4CD14C91" w:rsidR="00AC77B7" w:rsidRDefault="00AC77B7" w:rsidP="00E92674">
      <w:pPr>
        <w:spacing w:after="0" w:line="240" w:lineRule="auto"/>
        <w:jc w:val="both"/>
        <w:rPr>
          <w:rFonts w:cstheme="minorHAnsi"/>
          <w:color w:val="FF0000"/>
        </w:rPr>
      </w:pPr>
    </w:p>
    <w:p w14:paraId="1473425A" w14:textId="24C52AD9" w:rsidR="00AC77B7" w:rsidRDefault="00AC77B7" w:rsidP="00E92674">
      <w:pPr>
        <w:spacing w:after="0" w:line="240" w:lineRule="auto"/>
        <w:jc w:val="both"/>
        <w:rPr>
          <w:rFonts w:cstheme="minorHAnsi"/>
          <w:color w:val="FF0000"/>
        </w:rPr>
      </w:pPr>
    </w:p>
    <w:p w14:paraId="3B098A7E" w14:textId="7812DE6F" w:rsidR="00AC77B7" w:rsidRDefault="00AC77B7" w:rsidP="00E92674">
      <w:pPr>
        <w:spacing w:after="0" w:line="240" w:lineRule="auto"/>
        <w:jc w:val="both"/>
        <w:rPr>
          <w:rFonts w:cstheme="minorHAnsi"/>
          <w:color w:val="FF0000"/>
        </w:rPr>
      </w:pPr>
    </w:p>
    <w:p w14:paraId="06EC404A" w14:textId="306B0304" w:rsidR="00AC77B7" w:rsidRDefault="00AC77B7" w:rsidP="00E92674">
      <w:pPr>
        <w:spacing w:after="0" w:line="240" w:lineRule="auto"/>
        <w:jc w:val="both"/>
        <w:rPr>
          <w:rFonts w:cstheme="minorHAnsi"/>
          <w:color w:val="FF0000"/>
        </w:rPr>
      </w:pPr>
    </w:p>
    <w:p w14:paraId="145F89C5" w14:textId="303511D3" w:rsidR="00AC77B7" w:rsidRDefault="00AC77B7" w:rsidP="00E92674">
      <w:pPr>
        <w:spacing w:after="0" w:line="240" w:lineRule="auto"/>
        <w:jc w:val="both"/>
        <w:rPr>
          <w:rFonts w:cstheme="minorHAnsi"/>
          <w:color w:val="FF0000"/>
        </w:rPr>
      </w:pPr>
    </w:p>
    <w:p w14:paraId="7EF99B86" w14:textId="48D055A5" w:rsidR="00AC77B7" w:rsidRDefault="00AC77B7" w:rsidP="00E92674">
      <w:pPr>
        <w:spacing w:after="0" w:line="240" w:lineRule="auto"/>
        <w:jc w:val="both"/>
        <w:rPr>
          <w:rFonts w:cstheme="minorHAnsi"/>
          <w:color w:val="FF0000"/>
        </w:rPr>
      </w:pPr>
    </w:p>
    <w:p w14:paraId="7B727F6B" w14:textId="728F1BF6" w:rsidR="00AC77B7" w:rsidRDefault="00AC77B7" w:rsidP="00E92674">
      <w:pPr>
        <w:spacing w:after="0" w:line="240" w:lineRule="auto"/>
        <w:jc w:val="both"/>
        <w:rPr>
          <w:rFonts w:cstheme="minorHAnsi"/>
          <w:color w:val="FF0000"/>
        </w:rPr>
      </w:pPr>
    </w:p>
    <w:p w14:paraId="7730A260" w14:textId="1FD24060" w:rsidR="00AC77B7" w:rsidRDefault="00AC77B7" w:rsidP="00E92674">
      <w:pPr>
        <w:spacing w:after="0" w:line="240" w:lineRule="auto"/>
        <w:jc w:val="both"/>
        <w:rPr>
          <w:rFonts w:cstheme="minorHAnsi"/>
          <w:color w:val="FF0000"/>
        </w:rPr>
      </w:pPr>
    </w:p>
    <w:p w14:paraId="5FFC7452" w14:textId="730758A2" w:rsidR="00AC77B7" w:rsidRDefault="00AC77B7" w:rsidP="00E92674">
      <w:pPr>
        <w:spacing w:after="0" w:line="240" w:lineRule="auto"/>
        <w:jc w:val="both"/>
        <w:rPr>
          <w:rFonts w:cstheme="minorHAnsi"/>
          <w:color w:val="FF0000"/>
        </w:rPr>
      </w:pPr>
    </w:p>
    <w:p w14:paraId="7BE03FCD" w14:textId="77777777" w:rsidR="00AC77B7" w:rsidRDefault="00AC77B7" w:rsidP="00E92674">
      <w:pPr>
        <w:spacing w:after="0" w:line="240" w:lineRule="auto"/>
        <w:jc w:val="both"/>
        <w:rPr>
          <w:rFonts w:cstheme="minorHAnsi"/>
          <w:color w:val="FF0000"/>
        </w:rPr>
      </w:pPr>
    </w:p>
    <w:p w14:paraId="3FCBBC55" w14:textId="586DD680" w:rsidR="003C05F5" w:rsidRPr="00E92674" w:rsidRDefault="004B3EDE" w:rsidP="00E92674">
      <w:pPr>
        <w:pStyle w:val="Ttol4"/>
        <w:pBdr>
          <w:top w:val="single" w:sz="4" w:space="1" w:color="auto"/>
          <w:left w:val="single" w:sz="4" w:space="4" w:color="auto"/>
          <w:bottom w:val="single" w:sz="4" w:space="1" w:color="auto"/>
          <w:right w:val="single" w:sz="4" w:space="4" w:color="auto"/>
        </w:pBdr>
        <w:spacing w:before="0" w:line="240" w:lineRule="auto"/>
        <w:jc w:val="both"/>
        <w:rPr>
          <w:rFonts w:asciiTheme="minorHAnsi" w:hAnsiTheme="minorHAnsi" w:cstheme="minorHAnsi"/>
          <w:i w:val="0"/>
          <w:color w:val="auto"/>
        </w:rPr>
      </w:pPr>
      <w:r w:rsidRPr="00E92674">
        <w:rPr>
          <w:rFonts w:asciiTheme="minorHAnsi" w:hAnsiTheme="minorHAnsi" w:cstheme="minorHAnsi"/>
          <w:i w:val="0"/>
          <w:color w:val="auto"/>
        </w:rPr>
        <w:lastRenderedPageBreak/>
        <w:t>Estàndard 5: Eficàcia dels sistemes de suport a l’aprenentatge</w:t>
      </w:r>
    </w:p>
    <w:p w14:paraId="08CABEED" w14:textId="77777777" w:rsidR="00920DEB" w:rsidRPr="00E92674" w:rsidRDefault="00920DEB" w:rsidP="00E92674">
      <w:pPr>
        <w:spacing w:after="0" w:line="240" w:lineRule="auto"/>
        <w:jc w:val="both"/>
        <w:rPr>
          <w:rFonts w:cstheme="minorHAnsi"/>
          <w:color w:val="FF0000"/>
        </w:rPr>
      </w:pPr>
    </w:p>
    <w:p w14:paraId="1EE5DDB2" w14:textId="09F4DDF9" w:rsidR="00EF7B35" w:rsidRPr="003C05F5" w:rsidRDefault="00EF7B35" w:rsidP="00EF7B35">
      <w:pPr>
        <w:spacing w:after="0" w:line="240" w:lineRule="auto"/>
        <w:jc w:val="both"/>
        <w:rPr>
          <w:rFonts w:cstheme="minorHAnsi"/>
          <w:color w:val="FF0000"/>
        </w:rPr>
      </w:pPr>
      <w:r w:rsidRPr="003C14CC">
        <w:rPr>
          <w:rFonts w:cstheme="minorHAnsi"/>
          <w:color w:val="FF0000"/>
        </w:rPr>
        <w:t>Estàndard a desenvolupar per centre.</w:t>
      </w:r>
      <w:r w:rsidR="00A877CA">
        <w:rPr>
          <w:rFonts w:cstheme="minorHAnsi"/>
          <w:color w:val="FF0000"/>
        </w:rPr>
        <w:t xml:space="preserve"> </w:t>
      </w:r>
      <w:r>
        <w:rPr>
          <w:rFonts w:cstheme="minorHAnsi"/>
          <w:color w:val="FF0000"/>
        </w:rPr>
        <w:t xml:space="preserve">El podeu deixar buit o </w:t>
      </w:r>
      <w:r w:rsidRPr="003C14CC">
        <w:rPr>
          <w:rFonts w:cstheme="minorHAnsi"/>
          <w:color w:val="FF0000"/>
        </w:rPr>
        <w:t>incorporar, si escau, el text que consideri oportú perquè el centre ho tingui en consideració a l’hora d’elaborar l’ISC.</w:t>
      </w:r>
    </w:p>
    <w:p w14:paraId="5F8AC5C2" w14:textId="77777777" w:rsidR="00EF7B35" w:rsidRDefault="00EF7B35" w:rsidP="00E92674">
      <w:pPr>
        <w:spacing w:after="0" w:line="240" w:lineRule="auto"/>
        <w:rPr>
          <w:rFonts w:eastAsiaTheme="majorEastAsia" w:cstheme="minorHAnsi"/>
          <w:bCs/>
          <w:iCs/>
        </w:rPr>
      </w:pPr>
    </w:p>
    <w:p w14:paraId="7C3BE39A" w14:textId="62D6AE67" w:rsidR="009463A0" w:rsidRPr="004372E0" w:rsidRDefault="009463A0" w:rsidP="00AC77B7">
      <w:pPr>
        <w:spacing w:after="0" w:line="240" w:lineRule="auto"/>
        <w:jc w:val="both"/>
        <w:rPr>
          <w:rFonts w:eastAsiaTheme="majorEastAsia" w:cstheme="minorHAnsi"/>
          <w:bCs/>
          <w:iCs/>
          <w:color w:val="FF0000"/>
        </w:rPr>
      </w:pPr>
      <w:r w:rsidRPr="004372E0">
        <w:rPr>
          <w:rFonts w:eastAsiaTheme="majorEastAsia" w:cstheme="minorHAnsi"/>
          <w:bCs/>
          <w:iCs/>
          <w:color w:val="FF0000"/>
        </w:rPr>
        <w:t xml:space="preserve">En aquest apartat s’analitza </w:t>
      </w:r>
      <w:r w:rsidR="00117F01" w:rsidRPr="004372E0">
        <w:rPr>
          <w:rFonts w:eastAsiaTheme="majorEastAsia" w:cstheme="minorHAnsi"/>
          <w:bCs/>
          <w:iCs/>
          <w:color w:val="FF0000"/>
        </w:rPr>
        <w:t xml:space="preserve">les activitats i altres accions d’orientació envers </w:t>
      </w:r>
      <w:r w:rsidR="00EF7B35" w:rsidRPr="004372E0">
        <w:rPr>
          <w:rFonts w:eastAsiaTheme="majorEastAsia" w:cstheme="minorHAnsi"/>
          <w:bCs/>
          <w:iCs/>
          <w:color w:val="FF0000"/>
        </w:rPr>
        <w:t>l’alumnat</w:t>
      </w:r>
      <w:r w:rsidR="00117F01" w:rsidRPr="004372E0">
        <w:rPr>
          <w:rFonts w:eastAsiaTheme="majorEastAsia" w:cstheme="minorHAnsi"/>
          <w:bCs/>
          <w:iCs/>
          <w:color w:val="FF0000"/>
        </w:rPr>
        <w:t xml:space="preserve"> durant el desenvolupament dels estudis així com</w:t>
      </w:r>
      <w:r w:rsidR="00A877CA">
        <w:rPr>
          <w:rFonts w:eastAsiaTheme="majorEastAsia" w:cstheme="minorHAnsi"/>
          <w:bCs/>
          <w:iCs/>
          <w:color w:val="FF0000"/>
        </w:rPr>
        <w:t xml:space="preserve"> </w:t>
      </w:r>
      <w:r w:rsidR="00117F01" w:rsidRPr="004372E0">
        <w:rPr>
          <w:rFonts w:eastAsiaTheme="majorEastAsia" w:cstheme="minorHAnsi"/>
          <w:bCs/>
          <w:iCs/>
          <w:color w:val="FF0000"/>
        </w:rPr>
        <w:t>orientació per a la inserció laboral. També els recursos i materials disponibles i la seva adequació segons els punts següents:</w:t>
      </w:r>
    </w:p>
    <w:p w14:paraId="578D0FA6" w14:textId="238A3DE0" w:rsidR="00AC77B7" w:rsidRDefault="00AC77B7" w:rsidP="00E92674">
      <w:pPr>
        <w:spacing w:after="0" w:line="240" w:lineRule="auto"/>
      </w:pPr>
    </w:p>
    <w:p w14:paraId="55253928" w14:textId="77777777" w:rsidR="00AC77B7" w:rsidRPr="00155934" w:rsidRDefault="00AC77B7" w:rsidP="00AC77B7">
      <w:pPr>
        <w:spacing w:after="0" w:line="240" w:lineRule="auto"/>
        <w:jc w:val="both"/>
        <w:rPr>
          <w:rFonts w:cstheme="minorHAnsi"/>
        </w:rPr>
      </w:pPr>
      <w:r>
        <w:rPr>
          <w:rFonts w:cstheme="minorHAnsi"/>
        </w:rPr>
        <w:t>La institució disposa de serveis d’orientació i recursos adequats i eficaços per a l’aprenentatge de l’alumnat.</w:t>
      </w:r>
    </w:p>
    <w:p w14:paraId="09747E7D" w14:textId="77777777" w:rsidR="00AC77B7" w:rsidRPr="00E92674" w:rsidRDefault="00AC77B7" w:rsidP="00E92674">
      <w:pPr>
        <w:spacing w:after="0" w:line="240" w:lineRule="auto"/>
      </w:pPr>
    </w:p>
    <w:p w14:paraId="313E71AC" w14:textId="77777777" w:rsidR="00164139" w:rsidRPr="00E92674" w:rsidRDefault="00164139" w:rsidP="00E92674">
      <w:pPr>
        <w:tabs>
          <w:tab w:val="left" w:pos="426"/>
        </w:tabs>
        <w:spacing w:after="0" w:line="240" w:lineRule="auto"/>
        <w:ind w:left="420" w:hanging="420"/>
        <w:jc w:val="both"/>
        <w:rPr>
          <w:rFonts w:cstheme="minorHAnsi"/>
        </w:rPr>
      </w:pPr>
      <w:r w:rsidRPr="00E92674">
        <w:rPr>
          <w:rFonts w:cstheme="minorHAnsi"/>
        </w:rPr>
        <w:t>5.1.</w:t>
      </w:r>
      <w:r w:rsidRPr="00E92674">
        <w:rPr>
          <w:rFonts w:cstheme="minorHAnsi"/>
        </w:rPr>
        <w:tab/>
        <w:t>Els serveis d’orientació acadèmica suporten adequadament el procés d’aprenentatge i els d’orientació professional faciliten la incorporació al mercat laboral.</w:t>
      </w:r>
    </w:p>
    <w:p w14:paraId="20FB3278" w14:textId="135FEB55" w:rsidR="009463A0" w:rsidRDefault="00164139" w:rsidP="00E92674">
      <w:pPr>
        <w:tabs>
          <w:tab w:val="left" w:pos="426"/>
        </w:tabs>
        <w:spacing w:after="0" w:line="240" w:lineRule="auto"/>
        <w:ind w:left="420" w:hanging="420"/>
        <w:jc w:val="both"/>
        <w:rPr>
          <w:rFonts w:cstheme="minorHAnsi"/>
        </w:rPr>
      </w:pPr>
      <w:r w:rsidRPr="00E92674">
        <w:rPr>
          <w:rFonts w:cstheme="minorHAnsi"/>
        </w:rPr>
        <w:t>5.2.</w:t>
      </w:r>
      <w:r w:rsidRPr="00E92674">
        <w:rPr>
          <w:rFonts w:cstheme="minorHAnsi"/>
        </w:rPr>
        <w:tab/>
        <w:t>Els recursos materials disponibles són adequats al</w:t>
      </w:r>
      <w:r w:rsidR="00A877CA">
        <w:rPr>
          <w:rFonts w:cstheme="minorHAnsi"/>
        </w:rPr>
        <w:t xml:space="preserve"> </w:t>
      </w:r>
      <w:r w:rsidRPr="00E92674">
        <w:rPr>
          <w:rFonts w:cstheme="minorHAnsi"/>
        </w:rPr>
        <w:t>nombre d’estudiants i a les característiques de la titulació.</w:t>
      </w:r>
    </w:p>
    <w:p w14:paraId="47A867B8" w14:textId="229FD2AA" w:rsidR="00AC77B7" w:rsidRDefault="00AC77B7" w:rsidP="00E92674">
      <w:pPr>
        <w:tabs>
          <w:tab w:val="left" w:pos="426"/>
        </w:tabs>
        <w:spacing w:after="0" w:line="240" w:lineRule="auto"/>
        <w:ind w:left="420" w:hanging="420"/>
        <w:jc w:val="both"/>
        <w:rPr>
          <w:rFonts w:cstheme="minorHAnsi"/>
        </w:rPr>
      </w:pPr>
    </w:p>
    <w:p w14:paraId="68618EE9" w14:textId="01B4619B" w:rsidR="00AC77B7" w:rsidRDefault="00AC77B7" w:rsidP="00E92674">
      <w:pPr>
        <w:tabs>
          <w:tab w:val="left" w:pos="426"/>
        </w:tabs>
        <w:spacing w:after="0" w:line="240" w:lineRule="auto"/>
        <w:ind w:left="420" w:hanging="420"/>
        <w:jc w:val="both"/>
        <w:rPr>
          <w:rFonts w:cstheme="minorHAnsi"/>
        </w:rPr>
      </w:pPr>
    </w:p>
    <w:p w14:paraId="00112C70" w14:textId="2DE26FDA" w:rsidR="00AC77B7" w:rsidRDefault="00AC77B7" w:rsidP="00E92674">
      <w:pPr>
        <w:tabs>
          <w:tab w:val="left" w:pos="426"/>
        </w:tabs>
        <w:spacing w:after="0" w:line="240" w:lineRule="auto"/>
        <w:ind w:left="420" w:hanging="420"/>
        <w:jc w:val="both"/>
        <w:rPr>
          <w:rFonts w:cstheme="minorHAnsi"/>
        </w:rPr>
      </w:pPr>
    </w:p>
    <w:p w14:paraId="62E9BA48" w14:textId="3B9C3EF3" w:rsidR="00AC77B7" w:rsidRDefault="00AC77B7" w:rsidP="00E92674">
      <w:pPr>
        <w:tabs>
          <w:tab w:val="left" w:pos="426"/>
        </w:tabs>
        <w:spacing w:after="0" w:line="240" w:lineRule="auto"/>
        <w:ind w:left="420" w:hanging="420"/>
        <w:jc w:val="both"/>
        <w:rPr>
          <w:rFonts w:cstheme="minorHAnsi"/>
        </w:rPr>
      </w:pPr>
    </w:p>
    <w:p w14:paraId="7427C9E4" w14:textId="357912F6" w:rsidR="00AC77B7" w:rsidRDefault="00AC77B7" w:rsidP="00E92674">
      <w:pPr>
        <w:tabs>
          <w:tab w:val="left" w:pos="426"/>
        </w:tabs>
        <w:spacing w:after="0" w:line="240" w:lineRule="auto"/>
        <w:ind w:left="420" w:hanging="420"/>
        <w:jc w:val="both"/>
        <w:rPr>
          <w:rFonts w:cstheme="minorHAnsi"/>
        </w:rPr>
      </w:pPr>
    </w:p>
    <w:p w14:paraId="00D926D6" w14:textId="25B38D73" w:rsidR="00AC77B7" w:rsidRDefault="00AC77B7" w:rsidP="00E92674">
      <w:pPr>
        <w:tabs>
          <w:tab w:val="left" w:pos="426"/>
        </w:tabs>
        <w:spacing w:after="0" w:line="240" w:lineRule="auto"/>
        <w:ind w:left="420" w:hanging="420"/>
        <w:jc w:val="both"/>
        <w:rPr>
          <w:rFonts w:cstheme="minorHAnsi"/>
        </w:rPr>
      </w:pPr>
    </w:p>
    <w:p w14:paraId="744646F9" w14:textId="471DADC3" w:rsidR="00AC77B7" w:rsidRDefault="00AC77B7" w:rsidP="00E92674">
      <w:pPr>
        <w:tabs>
          <w:tab w:val="left" w:pos="426"/>
        </w:tabs>
        <w:spacing w:after="0" w:line="240" w:lineRule="auto"/>
        <w:ind w:left="420" w:hanging="420"/>
        <w:jc w:val="both"/>
        <w:rPr>
          <w:rFonts w:cstheme="minorHAnsi"/>
        </w:rPr>
      </w:pPr>
    </w:p>
    <w:p w14:paraId="589FF844" w14:textId="0C042E29" w:rsidR="00AC77B7" w:rsidRDefault="00AC77B7" w:rsidP="00E92674">
      <w:pPr>
        <w:tabs>
          <w:tab w:val="left" w:pos="426"/>
        </w:tabs>
        <w:spacing w:after="0" w:line="240" w:lineRule="auto"/>
        <w:ind w:left="420" w:hanging="420"/>
        <w:jc w:val="both"/>
        <w:rPr>
          <w:rFonts w:cstheme="minorHAnsi"/>
        </w:rPr>
      </w:pPr>
    </w:p>
    <w:p w14:paraId="176B8C20" w14:textId="13EB6811" w:rsidR="00AC77B7" w:rsidRDefault="00AC77B7" w:rsidP="00E92674">
      <w:pPr>
        <w:tabs>
          <w:tab w:val="left" w:pos="426"/>
        </w:tabs>
        <w:spacing w:after="0" w:line="240" w:lineRule="auto"/>
        <w:ind w:left="420" w:hanging="420"/>
        <w:jc w:val="both"/>
        <w:rPr>
          <w:rFonts w:cstheme="minorHAnsi"/>
        </w:rPr>
      </w:pPr>
    </w:p>
    <w:p w14:paraId="49040FBE" w14:textId="3BDCD560" w:rsidR="00AC77B7" w:rsidRDefault="00AC77B7" w:rsidP="00E92674">
      <w:pPr>
        <w:tabs>
          <w:tab w:val="left" w:pos="426"/>
        </w:tabs>
        <w:spacing w:after="0" w:line="240" w:lineRule="auto"/>
        <w:ind w:left="420" w:hanging="420"/>
        <w:jc w:val="both"/>
        <w:rPr>
          <w:rFonts w:cstheme="minorHAnsi"/>
        </w:rPr>
      </w:pPr>
    </w:p>
    <w:p w14:paraId="21F28630" w14:textId="7012AFC2" w:rsidR="00AC77B7" w:rsidRDefault="00AC77B7" w:rsidP="00E92674">
      <w:pPr>
        <w:tabs>
          <w:tab w:val="left" w:pos="426"/>
        </w:tabs>
        <w:spacing w:after="0" w:line="240" w:lineRule="auto"/>
        <w:ind w:left="420" w:hanging="420"/>
        <w:jc w:val="both"/>
        <w:rPr>
          <w:rFonts w:cstheme="minorHAnsi"/>
        </w:rPr>
      </w:pPr>
    </w:p>
    <w:p w14:paraId="17ED9AE4" w14:textId="115BE895" w:rsidR="00AC77B7" w:rsidRDefault="00AC77B7" w:rsidP="00E92674">
      <w:pPr>
        <w:tabs>
          <w:tab w:val="left" w:pos="426"/>
        </w:tabs>
        <w:spacing w:after="0" w:line="240" w:lineRule="auto"/>
        <w:ind w:left="420" w:hanging="420"/>
        <w:jc w:val="both"/>
        <w:rPr>
          <w:rFonts w:cstheme="minorHAnsi"/>
        </w:rPr>
      </w:pPr>
    </w:p>
    <w:p w14:paraId="0DF6681C" w14:textId="4104B4B1" w:rsidR="00AC77B7" w:rsidRDefault="00AC77B7" w:rsidP="00E92674">
      <w:pPr>
        <w:tabs>
          <w:tab w:val="left" w:pos="426"/>
        </w:tabs>
        <w:spacing w:after="0" w:line="240" w:lineRule="auto"/>
        <w:ind w:left="420" w:hanging="420"/>
        <w:jc w:val="both"/>
        <w:rPr>
          <w:rFonts w:cstheme="minorHAnsi"/>
        </w:rPr>
      </w:pPr>
    </w:p>
    <w:p w14:paraId="6C94BED1" w14:textId="216953EF" w:rsidR="00AC77B7" w:rsidRDefault="00AC77B7" w:rsidP="00E92674">
      <w:pPr>
        <w:tabs>
          <w:tab w:val="left" w:pos="426"/>
        </w:tabs>
        <w:spacing w:after="0" w:line="240" w:lineRule="auto"/>
        <w:ind w:left="420" w:hanging="420"/>
        <w:jc w:val="both"/>
        <w:rPr>
          <w:rFonts w:cstheme="minorHAnsi"/>
        </w:rPr>
      </w:pPr>
    </w:p>
    <w:p w14:paraId="60C5C2FA" w14:textId="1DD5D1C8" w:rsidR="00AC77B7" w:rsidRDefault="00AC77B7" w:rsidP="00E92674">
      <w:pPr>
        <w:tabs>
          <w:tab w:val="left" w:pos="426"/>
        </w:tabs>
        <w:spacing w:after="0" w:line="240" w:lineRule="auto"/>
        <w:ind w:left="420" w:hanging="420"/>
        <w:jc w:val="both"/>
        <w:rPr>
          <w:rFonts w:cstheme="minorHAnsi"/>
        </w:rPr>
      </w:pPr>
    </w:p>
    <w:p w14:paraId="2EDD9AC8" w14:textId="0687BC2F" w:rsidR="00AC77B7" w:rsidRDefault="00AC77B7" w:rsidP="00E92674">
      <w:pPr>
        <w:tabs>
          <w:tab w:val="left" w:pos="426"/>
        </w:tabs>
        <w:spacing w:after="0" w:line="240" w:lineRule="auto"/>
        <w:ind w:left="420" w:hanging="420"/>
        <w:jc w:val="both"/>
        <w:rPr>
          <w:rFonts w:cstheme="minorHAnsi"/>
        </w:rPr>
      </w:pPr>
    </w:p>
    <w:p w14:paraId="204AFC2A" w14:textId="77B8ADB9" w:rsidR="00AC77B7" w:rsidRDefault="00AC77B7" w:rsidP="00E92674">
      <w:pPr>
        <w:tabs>
          <w:tab w:val="left" w:pos="426"/>
        </w:tabs>
        <w:spacing w:after="0" w:line="240" w:lineRule="auto"/>
        <w:ind w:left="420" w:hanging="420"/>
        <w:jc w:val="both"/>
        <w:rPr>
          <w:rFonts w:cstheme="minorHAnsi"/>
        </w:rPr>
      </w:pPr>
    </w:p>
    <w:p w14:paraId="02ED8394" w14:textId="6CDD717F" w:rsidR="00AC77B7" w:rsidRDefault="00AC77B7" w:rsidP="00E92674">
      <w:pPr>
        <w:tabs>
          <w:tab w:val="left" w:pos="426"/>
        </w:tabs>
        <w:spacing w:after="0" w:line="240" w:lineRule="auto"/>
        <w:ind w:left="420" w:hanging="420"/>
        <w:jc w:val="both"/>
        <w:rPr>
          <w:rFonts w:cstheme="minorHAnsi"/>
        </w:rPr>
      </w:pPr>
    </w:p>
    <w:p w14:paraId="0657FFD7" w14:textId="78FE9878" w:rsidR="00AC77B7" w:rsidRDefault="00AC77B7" w:rsidP="00E92674">
      <w:pPr>
        <w:tabs>
          <w:tab w:val="left" w:pos="426"/>
        </w:tabs>
        <w:spacing w:after="0" w:line="240" w:lineRule="auto"/>
        <w:ind w:left="420" w:hanging="420"/>
        <w:jc w:val="both"/>
        <w:rPr>
          <w:rFonts w:cstheme="minorHAnsi"/>
        </w:rPr>
      </w:pPr>
    </w:p>
    <w:p w14:paraId="5A2C2ABA" w14:textId="6B701A94" w:rsidR="00AC77B7" w:rsidRDefault="00AC77B7" w:rsidP="00E70D5B">
      <w:pPr>
        <w:tabs>
          <w:tab w:val="left" w:pos="426"/>
        </w:tabs>
        <w:spacing w:after="0" w:line="240" w:lineRule="auto"/>
        <w:ind w:left="708" w:hanging="708"/>
        <w:jc w:val="both"/>
        <w:rPr>
          <w:rFonts w:cstheme="minorHAnsi"/>
        </w:rPr>
      </w:pPr>
    </w:p>
    <w:p w14:paraId="46B88704" w14:textId="302089FB" w:rsidR="00AC77B7" w:rsidRDefault="00AC77B7" w:rsidP="00E92674">
      <w:pPr>
        <w:tabs>
          <w:tab w:val="left" w:pos="426"/>
        </w:tabs>
        <w:spacing w:after="0" w:line="240" w:lineRule="auto"/>
        <w:ind w:left="420" w:hanging="420"/>
        <w:jc w:val="both"/>
        <w:rPr>
          <w:rFonts w:cstheme="minorHAnsi"/>
        </w:rPr>
      </w:pPr>
    </w:p>
    <w:p w14:paraId="6B5A40BE" w14:textId="00729BB5" w:rsidR="00AC77B7" w:rsidRDefault="00AC77B7" w:rsidP="00E92674">
      <w:pPr>
        <w:tabs>
          <w:tab w:val="left" w:pos="426"/>
        </w:tabs>
        <w:spacing w:after="0" w:line="240" w:lineRule="auto"/>
        <w:ind w:left="420" w:hanging="420"/>
        <w:jc w:val="both"/>
        <w:rPr>
          <w:rFonts w:cstheme="minorHAnsi"/>
        </w:rPr>
      </w:pPr>
    </w:p>
    <w:p w14:paraId="47CC2AC5" w14:textId="7E91B45C" w:rsidR="00AC77B7" w:rsidRDefault="00AC77B7" w:rsidP="00E92674">
      <w:pPr>
        <w:tabs>
          <w:tab w:val="left" w:pos="426"/>
        </w:tabs>
        <w:spacing w:after="0" w:line="240" w:lineRule="auto"/>
        <w:ind w:left="420" w:hanging="420"/>
        <w:jc w:val="both"/>
        <w:rPr>
          <w:rFonts w:cstheme="minorHAnsi"/>
        </w:rPr>
      </w:pPr>
    </w:p>
    <w:p w14:paraId="36C12F33" w14:textId="2C3C8215" w:rsidR="00AC77B7" w:rsidRDefault="00AC77B7" w:rsidP="00E92674">
      <w:pPr>
        <w:tabs>
          <w:tab w:val="left" w:pos="426"/>
        </w:tabs>
        <w:spacing w:after="0" w:line="240" w:lineRule="auto"/>
        <w:ind w:left="420" w:hanging="420"/>
        <w:jc w:val="both"/>
        <w:rPr>
          <w:rFonts w:cstheme="minorHAnsi"/>
        </w:rPr>
      </w:pPr>
    </w:p>
    <w:p w14:paraId="28572F34" w14:textId="33BAB3FC" w:rsidR="00AC77B7" w:rsidRDefault="00AC77B7" w:rsidP="00E92674">
      <w:pPr>
        <w:tabs>
          <w:tab w:val="left" w:pos="426"/>
        </w:tabs>
        <w:spacing w:after="0" w:line="240" w:lineRule="auto"/>
        <w:ind w:left="420" w:hanging="420"/>
        <w:jc w:val="both"/>
        <w:rPr>
          <w:rFonts w:cstheme="minorHAnsi"/>
        </w:rPr>
      </w:pPr>
    </w:p>
    <w:p w14:paraId="1C979913" w14:textId="7ED82F29" w:rsidR="00AC77B7" w:rsidRDefault="00AC77B7" w:rsidP="00E92674">
      <w:pPr>
        <w:tabs>
          <w:tab w:val="left" w:pos="426"/>
        </w:tabs>
        <w:spacing w:after="0" w:line="240" w:lineRule="auto"/>
        <w:ind w:left="420" w:hanging="420"/>
        <w:jc w:val="both"/>
        <w:rPr>
          <w:rFonts w:cstheme="minorHAnsi"/>
        </w:rPr>
      </w:pPr>
    </w:p>
    <w:p w14:paraId="4696401D" w14:textId="0D267B12" w:rsidR="00AC77B7" w:rsidRDefault="00AC77B7" w:rsidP="00E92674">
      <w:pPr>
        <w:tabs>
          <w:tab w:val="left" w:pos="426"/>
        </w:tabs>
        <w:spacing w:after="0" w:line="240" w:lineRule="auto"/>
        <w:ind w:left="420" w:hanging="420"/>
        <w:jc w:val="both"/>
        <w:rPr>
          <w:rFonts w:cstheme="minorHAnsi"/>
        </w:rPr>
      </w:pPr>
    </w:p>
    <w:p w14:paraId="184C0F8C" w14:textId="38FD3591" w:rsidR="00AC77B7" w:rsidRDefault="00AC77B7" w:rsidP="00E92674">
      <w:pPr>
        <w:tabs>
          <w:tab w:val="left" w:pos="426"/>
        </w:tabs>
        <w:spacing w:after="0" w:line="240" w:lineRule="auto"/>
        <w:ind w:left="420" w:hanging="420"/>
        <w:jc w:val="both"/>
        <w:rPr>
          <w:rFonts w:cstheme="minorHAnsi"/>
        </w:rPr>
      </w:pPr>
    </w:p>
    <w:p w14:paraId="64FCCEFE" w14:textId="519DE5E0" w:rsidR="00AC77B7" w:rsidRDefault="00AC77B7" w:rsidP="00E92674">
      <w:pPr>
        <w:tabs>
          <w:tab w:val="left" w:pos="426"/>
        </w:tabs>
        <w:spacing w:after="0" w:line="240" w:lineRule="auto"/>
        <w:ind w:left="420" w:hanging="420"/>
        <w:jc w:val="both"/>
        <w:rPr>
          <w:rFonts w:cstheme="minorHAnsi"/>
        </w:rPr>
      </w:pPr>
    </w:p>
    <w:p w14:paraId="3188A907" w14:textId="62C94589" w:rsidR="00AC77B7" w:rsidRDefault="00AC77B7" w:rsidP="00E92674">
      <w:pPr>
        <w:tabs>
          <w:tab w:val="left" w:pos="426"/>
        </w:tabs>
        <w:spacing w:after="0" w:line="240" w:lineRule="auto"/>
        <w:ind w:left="420" w:hanging="420"/>
        <w:jc w:val="both"/>
        <w:rPr>
          <w:rFonts w:cstheme="minorHAnsi"/>
        </w:rPr>
      </w:pPr>
    </w:p>
    <w:p w14:paraId="5E7D8A5C" w14:textId="1131D35A" w:rsidR="00AC77B7" w:rsidRDefault="00AC77B7" w:rsidP="00E92674">
      <w:pPr>
        <w:tabs>
          <w:tab w:val="left" w:pos="426"/>
        </w:tabs>
        <w:spacing w:after="0" w:line="240" w:lineRule="auto"/>
        <w:ind w:left="420" w:hanging="420"/>
        <w:jc w:val="both"/>
        <w:rPr>
          <w:rFonts w:cstheme="minorHAnsi"/>
        </w:rPr>
      </w:pPr>
    </w:p>
    <w:p w14:paraId="3F85D4B3" w14:textId="0C3DA8ED" w:rsidR="00AC77B7" w:rsidRDefault="00AC77B7" w:rsidP="00E92674">
      <w:pPr>
        <w:tabs>
          <w:tab w:val="left" w:pos="426"/>
        </w:tabs>
        <w:spacing w:after="0" w:line="240" w:lineRule="auto"/>
        <w:ind w:left="420" w:hanging="420"/>
        <w:jc w:val="both"/>
        <w:rPr>
          <w:rFonts w:cstheme="minorHAnsi"/>
        </w:rPr>
      </w:pPr>
    </w:p>
    <w:p w14:paraId="34865408" w14:textId="205278C5" w:rsidR="00AC77B7" w:rsidRDefault="00AC77B7" w:rsidP="00E92674">
      <w:pPr>
        <w:tabs>
          <w:tab w:val="left" w:pos="426"/>
        </w:tabs>
        <w:spacing w:after="0" w:line="240" w:lineRule="auto"/>
        <w:ind w:left="420" w:hanging="420"/>
        <w:jc w:val="both"/>
        <w:rPr>
          <w:rFonts w:cstheme="minorHAnsi"/>
        </w:rPr>
      </w:pPr>
    </w:p>
    <w:p w14:paraId="16EFEA72" w14:textId="0D01D8D4" w:rsidR="00AC77B7" w:rsidRDefault="00AC77B7" w:rsidP="00E92674">
      <w:pPr>
        <w:tabs>
          <w:tab w:val="left" w:pos="426"/>
        </w:tabs>
        <w:spacing w:after="0" w:line="240" w:lineRule="auto"/>
        <w:ind w:left="420" w:hanging="420"/>
        <w:jc w:val="both"/>
        <w:rPr>
          <w:rFonts w:cstheme="minorHAnsi"/>
        </w:rPr>
      </w:pPr>
    </w:p>
    <w:p w14:paraId="3AB94250" w14:textId="77777777" w:rsidR="00955D6C" w:rsidRPr="00E92674" w:rsidRDefault="004B3EDE" w:rsidP="00E92674">
      <w:pPr>
        <w:pStyle w:val="Ttol4"/>
        <w:pBdr>
          <w:top w:val="single" w:sz="4" w:space="1" w:color="auto"/>
          <w:left w:val="single" w:sz="4" w:space="4" w:color="auto"/>
          <w:bottom w:val="single" w:sz="4" w:space="1" w:color="auto"/>
          <w:right w:val="single" w:sz="4" w:space="4" w:color="auto"/>
        </w:pBdr>
        <w:spacing w:before="0" w:line="240" w:lineRule="auto"/>
        <w:jc w:val="both"/>
        <w:rPr>
          <w:rFonts w:asciiTheme="minorHAnsi" w:hAnsiTheme="minorHAnsi" w:cstheme="minorHAnsi"/>
          <w:i w:val="0"/>
          <w:color w:val="auto"/>
        </w:rPr>
      </w:pPr>
      <w:r w:rsidRPr="00E92674">
        <w:rPr>
          <w:rFonts w:asciiTheme="minorHAnsi" w:hAnsiTheme="minorHAnsi" w:cstheme="minorHAnsi"/>
          <w:i w:val="0"/>
          <w:color w:val="auto"/>
        </w:rPr>
        <w:lastRenderedPageBreak/>
        <w:t>Estàndard 6. Qualitat dels resultats dels programes formatius</w:t>
      </w:r>
      <w:r w:rsidR="00955D6C" w:rsidRPr="00E92674">
        <w:rPr>
          <w:rFonts w:asciiTheme="minorHAnsi" w:hAnsiTheme="minorHAnsi" w:cstheme="minorHAnsi"/>
          <w:i w:val="0"/>
          <w:color w:val="auto"/>
        </w:rPr>
        <w:t xml:space="preserve"> </w:t>
      </w:r>
    </w:p>
    <w:p w14:paraId="6ECBB2A9" w14:textId="77777777" w:rsidR="00920DEB" w:rsidRPr="00E92674" w:rsidRDefault="00920DEB" w:rsidP="00E92674">
      <w:pPr>
        <w:spacing w:after="0" w:line="240" w:lineRule="auto"/>
        <w:jc w:val="both"/>
        <w:rPr>
          <w:rFonts w:cstheme="minorHAnsi"/>
          <w:color w:val="FF0000"/>
        </w:rPr>
      </w:pPr>
    </w:p>
    <w:p w14:paraId="7031D5FE" w14:textId="77777777" w:rsidR="00EF7581" w:rsidRPr="00E92674" w:rsidRDefault="00EF7581" w:rsidP="00E92674">
      <w:pPr>
        <w:spacing w:after="0" w:line="240" w:lineRule="auto"/>
        <w:jc w:val="both"/>
        <w:rPr>
          <w:rFonts w:cstheme="minorHAnsi"/>
          <w:color w:val="FF0000"/>
        </w:rPr>
      </w:pPr>
      <w:r w:rsidRPr="00E92674">
        <w:rPr>
          <w:rFonts w:cstheme="minorHAnsi"/>
          <w:color w:val="FF0000"/>
        </w:rPr>
        <w:t xml:space="preserve">Estàndard a desenvolupar per </w:t>
      </w:r>
      <w:r w:rsidRPr="00E92674">
        <w:rPr>
          <w:rFonts w:cstheme="minorHAnsi"/>
          <w:b/>
          <w:color w:val="FF0000"/>
        </w:rPr>
        <w:t>titulació</w:t>
      </w:r>
      <w:r w:rsidRPr="00E92674">
        <w:rPr>
          <w:rFonts w:cstheme="minorHAnsi"/>
          <w:color w:val="FF0000"/>
        </w:rPr>
        <w:t xml:space="preserve"> (no més d’1 pàgina)</w:t>
      </w:r>
    </w:p>
    <w:p w14:paraId="42EB76CC" w14:textId="77777777" w:rsidR="00DC476F" w:rsidRPr="00E92674" w:rsidRDefault="00DC476F" w:rsidP="00E92674">
      <w:pPr>
        <w:spacing w:after="0" w:line="240" w:lineRule="auto"/>
        <w:jc w:val="both"/>
        <w:rPr>
          <w:rFonts w:cstheme="minorHAnsi"/>
          <w:color w:val="FF0000"/>
        </w:rPr>
      </w:pPr>
      <w:r w:rsidRPr="00E92674">
        <w:rPr>
          <w:rFonts w:cstheme="minorHAnsi"/>
          <w:b/>
          <w:color w:val="FF0000"/>
        </w:rPr>
        <w:t>AQUEST ESTÀNDARD ES TRASLLADARÀ A L’INFORME DE SEGUIMENT DE CENTRE.</w:t>
      </w:r>
    </w:p>
    <w:p w14:paraId="4A24A973" w14:textId="77777777" w:rsidR="001C1248" w:rsidRDefault="001C1248" w:rsidP="001C1248">
      <w:pPr>
        <w:spacing w:after="0" w:line="240" w:lineRule="auto"/>
        <w:jc w:val="both"/>
        <w:rPr>
          <w:rFonts w:cstheme="minorHAnsi"/>
        </w:rPr>
      </w:pPr>
    </w:p>
    <w:p w14:paraId="26F7821D" w14:textId="3DAA89B0" w:rsidR="001C1248" w:rsidRPr="004372E0" w:rsidRDefault="001C1248" w:rsidP="001C1248">
      <w:pPr>
        <w:spacing w:after="0" w:line="240" w:lineRule="auto"/>
        <w:jc w:val="both"/>
        <w:rPr>
          <w:rFonts w:eastAsiaTheme="majorEastAsia" w:cstheme="minorHAnsi"/>
          <w:bCs/>
          <w:iCs/>
          <w:color w:val="FF0000"/>
        </w:rPr>
      </w:pPr>
      <w:r w:rsidRPr="004372E0">
        <w:rPr>
          <w:rFonts w:cstheme="minorHAnsi"/>
          <w:color w:val="FF0000"/>
        </w:rPr>
        <w:t>En aquest apartat s’analitza breument les activitats de formació i d’avaluació i els valors dels indicadors acadèmics i d’inserció laboral se</w:t>
      </w:r>
      <w:r w:rsidRPr="004372E0">
        <w:rPr>
          <w:rFonts w:eastAsiaTheme="majorEastAsia" w:cstheme="minorHAnsi"/>
          <w:bCs/>
          <w:iCs/>
          <w:color w:val="FF0000"/>
        </w:rPr>
        <w:t>gons els punts següents:</w:t>
      </w:r>
    </w:p>
    <w:p w14:paraId="5E393DF5" w14:textId="77777777" w:rsidR="00DC476F" w:rsidRPr="00E92674" w:rsidRDefault="00DC476F" w:rsidP="00E92674">
      <w:pPr>
        <w:spacing w:after="0" w:line="240" w:lineRule="auto"/>
      </w:pPr>
    </w:p>
    <w:p w14:paraId="732D8668" w14:textId="77777777" w:rsidR="001C1248" w:rsidRPr="00260C01" w:rsidRDefault="001C1248" w:rsidP="001C1248">
      <w:pPr>
        <w:pStyle w:val="Ttol4"/>
        <w:spacing w:before="0" w:line="240" w:lineRule="auto"/>
        <w:jc w:val="both"/>
        <w:rPr>
          <w:rFonts w:asciiTheme="minorHAnsi" w:hAnsiTheme="minorHAnsi" w:cstheme="minorHAnsi"/>
          <w:b w:val="0"/>
          <w:i w:val="0"/>
          <w:color w:val="auto"/>
        </w:rPr>
      </w:pPr>
      <w:r w:rsidRPr="00260C01">
        <w:rPr>
          <w:rFonts w:asciiTheme="minorHAnsi" w:hAnsiTheme="minorHAnsi" w:cstheme="minorHAnsi"/>
          <w:b w:val="0"/>
          <w:i w:val="0"/>
          <w:color w:val="auto"/>
        </w:rPr>
        <w:t>Les activitats de formació i avaluació són coherents amb el perfil de formació de la titulació. Els resultats d’aquests processos són adequats tant pel que fa als assoliments acadèmics, que es corresponen al nivell del MECES de la titulació, com per als indicadors acadèmics, de satisfacció i laborals.</w:t>
      </w:r>
    </w:p>
    <w:p w14:paraId="231B3D43" w14:textId="77777777" w:rsidR="00204479" w:rsidRPr="00E92674" w:rsidRDefault="00204479" w:rsidP="00E92674">
      <w:pPr>
        <w:tabs>
          <w:tab w:val="left" w:pos="426"/>
        </w:tabs>
        <w:spacing w:after="0" w:line="240" w:lineRule="auto"/>
        <w:ind w:left="420" w:hanging="420"/>
        <w:jc w:val="both"/>
        <w:rPr>
          <w:rFonts w:cstheme="minorHAnsi"/>
        </w:rPr>
      </w:pPr>
    </w:p>
    <w:p w14:paraId="36A864E8" w14:textId="2C21ADF4" w:rsidR="00625835" w:rsidRPr="00E92674" w:rsidRDefault="00204479" w:rsidP="00E92674">
      <w:pPr>
        <w:tabs>
          <w:tab w:val="left" w:pos="426"/>
        </w:tabs>
        <w:spacing w:after="0" w:line="240" w:lineRule="auto"/>
        <w:ind w:left="420" w:hanging="420"/>
        <w:jc w:val="both"/>
        <w:rPr>
          <w:rFonts w:cstheme="minorHAnsi"/>
        </w:rPr>
      </w:pPr>
      <w:r w:rsidRPr="00E92674">
        <w:rPr>
          <w:rFonts w:cstheme="minorHAnsi"/>
        </w:rPr>
        <w:t>6.1.</w:t>
      </w:r>
      <w:r w:rsidRPr="00E92674">
        <w:rPr>
          <w:rFonts w:cstheme="minorHAnsi"/>
        </w:rPr>
        <w:tab/>
      </w:r>
      <w:r w:rsidR="00625835" w:rsidRPr="00E92674">
        <w:rPr>
          <w:rFonts w:cstheme="minorHAnsi"/>
        </w:rPr>
        <w:t>Els resultats de l’aprenentatge assolits es corresponen amb els objectius formatius pretesos i amb el nivell del MECES de la titulació.</w:t>
      </w:r>
    </w:p>
    <w:p w14:paraId="7533D80B" w14:textId="77777777" w:rsidR="00625835" w:rsidRPr="00E92674" w:rsidRDefault="00625835" w:rsidP="00E92674">
      <w:pPr>
        <w:tabs>
          <w:tab w:val="left" w:pos="426"/>
        </w:tabs>
        <w:spacing w:after="0" w:line="240" w:lineRule="auto"/>
        <w:ind w:left="420" w:hanging="420"/>
        <w:jc w:val="both"/>
        <w:rPr>
          <w:rFonts w:cstheme="minorHAnsi"/>
        </w:rPr>
      </w:pPr>
      <w:r w:rsidRPr="00E92674">
        <w:rPr>
          <w:rFonts w:cstheme="minorHAnsi"/>
        </w:rPr>
        <w:t>6.2.</w:t>
      </w:r>
      <w:r w:rsidRPr="00E92674">
        <w:rPr>
          <w:rFonts w:cstheme="minorHAnsi"/>
        </w:rPr>
        <w:tab/>
        <w:t>Les activitats formatives, la metodologia docent i el sistema d’avaluació són adequats i pertinents per garantir l’assoliment dels resultats de l’aprenentatge previstos.</w:t>
      </w:r>
    </w:p>
    <w:p w14:paraId="60F40DF0" w14:textId="77777777" w:rsidR="00625835" w:rsidRPr="00E92674" w:rsidRDefault="00625835" w:rsidP="00E92674">
      <w:pPr>
        <w:tabs>
          <w:tab w:val="left" w:pos="426"/>
        </w:tabs>
        <w:spacing w:after="0" w:line="240" w:lineRule="auto"/>
        <w:ind w:left="420" w:hanging="420"/>
        <w:jc w:val="both"/>
        <w:rPr>
          <w:rFonts w:cstheme="minorHAnsi"/>
        </w:rPr>
      </w:pPr>
      <w:r w:rsidRPr="00E92674">
        <w:rPr>
          <w:rFonts w:cstheme="minorHAnsi"/>
        </w:rPr>
        <w:t>6.3.</w:t>
      </w:r>
      <w:r w:rsidRPr="00E92674">
        <w:rPr>
          <w:rFonts w:cstheme="minorHAnsi"/>
        </w:rPr>
        <w:tab/>
        <w:t>El valors dels indicadors acadèmics són adequats per a les característiques de la titulació.</w:t>
      </w:r>
    </w:p>
    <w:p w14:paraId="0DC7986B" w14:textId="3D6D9995" w:rsidR="00625835" w:rsidRPr="00E92674" w:rsidRDefault="00625835" w:rsidP="00E92674">
      <w:pPr>
        <w:tabs>
          <w:tab w:val="left" w:pos="426"/>
        </w:tabs>
        <w:spacing w:after="0" w:line="240" w:lineRule="auto"/>
        <w:ind w:left="420" w:hanging="420"/>
        <w:jc w:val="both"/>
        <w:rPr>
          <w:rFonts w:cstheme="minorHAnsi"/>
        </w:rPr>
      </w:pPr>
      <w:r w:rsidRPr="00E92674">
        <w:rPr>
          <w:rFonts w:cstheme="minorHAnsi"/>
        </w:rPr>
        <w:t>6.4.</w:t>
      </w:r>
      <w:r w:rsidRPr="00E92674">
        <w:rPr>
          <w:rFonts w:cstheme="minorHAnsi"/>
        </w:rPr>
        <w:tab/>
        <w:t>Els valors dels indicadors d’inserció laboral són adequats per a les característiques de la titulació.</w:t>
      </w:r>
    </w:p>
    <w:p w14:paraId="710DC0DF" w14:textId="412FB106" w:rsidR="001C1248" w:rsidRDefault="00D9118B" w:rsidP="001C1248">
      <w:pPr>
        <w:spacing w:after="0" w:line="240" w:lineRule="auto"/>
        <w:jc w:val="both"/>
        <w:rPr>
          <w:rFonts w:cstheme="minorHAnsi"/>
          <w:color w:val="FF0000"/>
        </w:rPr>
      </w:pPr>
      <w:r>
        <w:rPr>
          <w:rFonts w:cstheme="minorHAnsi"/>
          <w:noProof/>
          <w:color w:val="00B050"/>
          <w:lang w:eastAsia="ca-ES"/>
        </w:rPr>
        <mc:AlternateContent>
          <mc:Choice Requires="wps">
            <w:drawing>
              <wp:anchor distT="0" distB="0" distL="114300" distR="114300" simplePos="0" relativeHeight="251668480" behindDoc="1" locked="0" layoutInCell="1" allowOverlap="1" wp14:anchorId="7850CDCB" wp14:editId="4E9F4767">
                <wp:simplePos x="0" y="0"/>
                <wp:positionH relativeFrom="margin">
                  <wp:posOffset>-213502</wp:posOffset>
                </wp:positionH>
                <wp:positionV relativeFrom="paragraph">
                  <wp:posOffset>138714</wp:posOffset>
                </wp:positionV>
                <wp:extent cx="5805170" cy="4045585"/>
                <wp:effectExtent l="0" t="0" r="24130" b="12065"/>
                <wp:wrapNone/>
                <wp:docPr id="3" name="Rectangle 3"/>
                <wp:cNvGraphicFramePr/>
                <a:graphic xmlns:a="http://schemas.openxmlformats.org/drawingml/2006/main">
                  <a:graphicData uri="http://schemas.microsoft.com/office/word/2010/wordprocessingShape">
                    <wps:wsp>
                      <wps:cNvSpPr/>
                      <wps:spPr>
                        <a:xfrm>
                          <a:off x="0" y="0"/>
                          <a:ext cx="5805170" cy="4045585"/>
                        </a:xfrm>
                        <a:prstGeom prst="rect">
                          <a:avLst/>
                        </a:prstGeom>
                        <a:solidFill>
                          <a:schemeClr val="accent1">
                            <a:alpha val="2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w:pict w14:anchorId="0102874E">
              <v:rect id="Rectangle 3" style="position:absolute;margin-left:-16.8pt;margin-top:10.9pt;width:457.1pt;height:318.5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4f81bd [3204]" strokecolor="#243f60 [1604]" strokeweight="2pt" w14:anchorId="58996C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fDdgIAAG4FAAAOAAAAZHJzL2Uyb0RvYy54bWysVE1v2zAMvQ/YfxB0X+0E8doFdYqgRYcB&#10;RVs0HXpWZak2IIsapcTJfv0o2XGCfuww7GJTIvlIPpE8v9i2hm0U+gZsyScnOWfKSqga+1Lyn4/X&#10;X84480HYShiwquQ75fnF4vOn887N1RRqMJVCRiDWzztX8joEN88yL2vVCn8CTllSasBWBDriS1ah&#10;6Ai9Ndk0z79mHWDlEKTynm6veiVfJHytlQx3WnsVmCk55RbSF9P3OX6zxbmYv6BwdSOHNMQ/ZNGK&#10;xlLQEepKBMHW2LyBahuJ4EGHEwltBlo3UqUaqJpJ/qqaVS2cSrUQOd6NNPn/BytvNyt3j0RD5/zc&#10;kxir2Gps45/yY9tE1m4kS20Dk3RZnOXF5JQ4laSb5bOiOCsindnB3aEP3xW0LAolR3qNRJLY3PjQ&#10;m+5NYjQPpqmuG2PSIXaAujTINoLeTkipbJj07sbVor+mFsjTI1LU1DPRI+VwBJYdSktS2BkVQxj7&#10;oDRrKipmmoBHhLcxfS0q1V8XH8ZMgBFZUxEjdp/0B9g9C4N9dFWpaUfn/G+J9c6jR4oMNozObWMB&#10;3wMwxOQQubcnyo6oieIzVLt7ZAj9yHgnrxt6xRvhw71AmhF6eZr7cEcfbaArOQwSZzXg7/fuoz21&#10;Lmk562jmSu5/rQUqzswPS039bTKbxSFNh1lxOqUDHmuejzV23V4CtcaENoyTSYz2wexFjdA+0XpY&#10;xqikElZS7JLLgPvDZeh3AS0YqZbLZEaD6US4sSsnI3hkNXbp4/ZJoBtaOdAU3MJ+PsX8VUf3ttHT&#10;wnIdQDep3Q+8DnzTUKdmHRZQ3BrH52R1WJOLPwAAAP//AwBQSwMEFAAGAAgAAAAhAH7vltbfAAAA&#10;CgEAAA8AAABkcnMvZG93bnJldi54bWxMj0FOwzAQRfdI3MEaJHatk5aGNMSpEAgJARtKDuDaQxwR&#10;25HtpOH2DCtYzszTn/frw2IHNmOIvXcC8nUGDJ3yunedgPbjaVUCi0k6LQfvUMA3Rjg0lxe1rLQ/&#10;u3ecj6ljFOJiJQWYlMaK86gMWhnXfkRHt08frEw0ho7rIM8Ubge+ybKCW9k7+mDkiA8G1ddxsgJe&#10;nl+nWe2Ht1udxxtlijbsHlshrq+W+ztgCZf0B8OvPqlDQ04nPzkd2SBgtd0WhArY5FSBgLLMaHES&#10;UOzKPfCm5v8rND8AAAD//wMAUEsBAi0AFAAGAAgAAAAhALaDOJL+AAAA4QEAABMAAAAAAAAAAAAA&#10;AAAAAAAAAFtDb250ZW50X1R5cGVzXS54bWxQSwECLQAUAAYACAAAACEAOP0h/9YAAACUAQAACwAA&#10;AAAAAAAAAAAAAAAvAQAAX3JlbHMvLnJlbHNQSwECLQAUAAYACAAAACEA/3/Hw3YCAABuBQAADgAA&#10;AAAAAAAAAAAAAAAuAgAAZHJzL2Uyb0RvYy54bWxQSwECLQAUAAYACAAAACEAfu+W1t8AAAAKAQAA&#10;DwAAAAAAAAAAAAAAAADQBAAAZHJzL2Rvd25yZXYueG1sUEsFBgAAAAAEAAQA8wAAANwFAAAAAA==&#10;">
                <v:fill opacity="13107f"/>
                <w10:wrap anchorx="margin"/>
              </v:rect>
            </w:pict>
          </mc:Fallback>
        </mc:AlternateContent>
      </w:r>
    </w:p>
    <w:p w14:paraId="37AD1290" w14:textId="48BACBF7" w:rsidR="001C1248" w:rsidRPr="003C05F5" w:rsidRDefault="001C1248" w:rsidP="001C1248">
      <w:pPr>
        <w:spacing w:after="0" w:line="240" w:lineRule="auto"/>
        <w:rPr>
          <w:rFonts w:cstheme="minorHAnsi"/>
          <w:b/>
          <w:color w:val="FF0000"/>
        </w:rPr>
      </w:pPr>
      <w:bookmarkStart w:id="14" w:name="_Hlk57093215"/>
      <w:r w:rsidRPr="003C05F5">
        <w:rPr>
          <w:rFonts w:cstheme="minorHAnsi"/>
          <w:b/>
          <w:color w:val="FF0000"/>
        </w:rPr>
        <w:t>Indicadors:</w:t>
      </w:r>
    </w:p>
    <w:p w14:paraId="05ADF95B" w14:textId="0A7E6A1E" w:rsidR="001C1248" w:rsidRDefault="001C1248" w:rsidP="001C1248">
      <w:pPr>
        <w:spacing w:after="0" w:line="240" w:lineRule="auto"/>
        <w:rPr>
          <w:color w:val="FF0000"/>
        </w:rPr>
      </w:pPr>
      <w:r>
        <w:rPr>
          <w:rFonts w:cstheme="minorHAnsi"/>
          <w:color w:val="FF0000"/>
        </w:rPr>
        <w:t>Per aquest estàndard, caldrà analitzar, almenys, els i</w:t>
      </w:r>
      <w:r w:rsidRPr="003C05F5">
        <w:rPr>
          <w:rFonts w:cstheme="minorHAnsi"/>
          <w:b/>
          <w:color w:val="FF0000"/>
        </w:rPr>
        <w:t>ndicadors</w:t>
      </w:r>
      <w:r>
        <w:rPr>
          <w:rFonts w:cstheme="minorHAnsi"/>
          <w:color w:val="FF0000"/>
        </w:rPr>
        <w:t xml:space="preserve"> següents:</w:t>
      </w:r>
      <w:r w:rsidRPr="00590904">
        <w:rPr>
          <w:color w:val="FF0000"/>
        </w:rPr>
        <w:t xml:space="preserve"> </w:t>
      </w:r>
    </w:p>
    <w:p w14:paraId="7E43BFC4" w14:textId="7CD139AA" w:rsidR="001C1248" w:rsidRPr="008E661B" w:rsidRDefault="001C1248" w:rsidP="001C1248">
      <w:pPr>
        <w:pStyle w:val="Pargrafdellista"/>
        <w:numPr>
          <w:ilvl w:val="0"/>
          <w:numId w:val="26"/>
        </w:numPr>
        <w:spacing w:after="0" w:line="240" w:lineRule="auto"/>
        <w:jc w:val="both"/>
        <w:rPr>
          <w:rFonts w:cstheme="minorHAnsi"/>
          <w:color w:val="FF0000"/>
        </w:rPr>
      </w:pPr>
      <w:hyperlink r:id="rId17" w:history="1">
        <w:r w:rsidRPr="008E661B">
          <w:rPr>
            <w:rStyle w:val="Enlla"/>
            <w:rFonts w:cstheme="minorHAnsi"/>
            <w:color w:val="FF0000"/>
          </w:rPr>
          <w:t>Satisfacció dels estudiants amb l’actuació docent</w:t>
        </w:r>
      </w:hyperlink>
      <w:r>
        <w:rPr>
          <w:rFonts w:cstheme="minorHAnsi"/>
          <w:color w:val="FF0000"/>
        </w:rPr>
        <w:t xml:space="preserve"> (apartats</w:t>
      </w:r>
      <w:r w:rsidRPr="008E661B">
        <w:rPr>
          <w:rFonts w:cstheme="minorHAnsi"/>
          <w:color w:val="FF0000"/>
        </w:rPr>
        <w:t xml:space="preserve"> </w:t>
      </w:r>
      <w:r w:rsidRPr="00C87765">
        <w:rPr>
          <w:rFonts w:cstheme="minorHAnsi"/>
          <w:color w:val="FF0000"/>
        </w:rPr>
        <w:t>6.1</w:t>
      </w:r>
      <w:r>
        <w:rPr>
          <w:rFonts w:cstheme="minorHAnsi"/>
          <w:color w:val="FF0000"/>
        </w:rPr>
        <w:t xml:space="preserve"> </w:t>
      </w:r>
      <w:r w:rsidRPr="008E661B">
        <w:rPr>
          <w:rFonts w:cstheme="minorHAnsi"/>
          <w:color w:val="FF0000"/>
        </w:rPr>
        <w:t>i 6.2).</w:t>
      </w:r>
    </w:p>
    <w:p w14:paraId="0820CCC0" w14:textId="15568CC7" w:rsidR="001C1248" w:rsidRPr="008E661B" w:rsidRDefault="001C1248" w:rsidP="001C1248">
      <w:pPr>
        <w:pStyle w:val="Pargrafdellista"/>
        <w:numPr>
          <w:ilvl w:val="0"/>
          <w:numId w:val="26"/>
        </w:numPr>
        <w:spacing w:after="0" w:line="240" w:lineRule="auto"/>
        <w:jc w:val="both"/>
        <w:rPr>
          <w:rFonts w:cstheme="minorHAnsi"/>
          <w:color w:val="FF0000"/>
        </w:rPr>
      </w:pPr>
      <w:hyperlink r:id="rId18" w:history="1">
        <w:r w:rsidRPr="008E661B">
          <w:rPr>
            <w:rStyle w:val="Enlla"/>
            <w:rFonts w:cstheme="minorHAnsi"/>
            <w:color w:val="FF0000"/>
          </w:rPr>
          <w:t>Satisfacció dels graduats amb l’experiència educativa global de la titulació</w:t>
        </w:r>
      </w:hyperlink>
      <w:r>
        <w:rPr>
          <w:rFonts w:cstheme="minorHAnsi"/>
          <w:color w:val="FF0000"/>
        </w:rPr>
        <w:t xml:space="preserve"> (apartats</w:t>
      </w:r>
      <w:r w:rsidR="00A877CA">
        <w:rPr>
          <w:rFonts w:cstheme="minorHAnsi"/>
          <w:color w:val="FF0000"/>
        </w:rPr>
        <w:t xml:space="preserve"> </w:t>
      </w:r>
      <w:r w:rsidRPr="008E661B">
        <w:rPr>
          <w:rFonts w:cstheme="minorHAnsi"/>
          <w:color w:val="FF0000"/>
        </w:rPr>
        <w:t>6.1 i 6.2).</w:t>
      </w:r>
    </w:p>
    <w:p w14:paraId="6D5B8FAE" w14:textId="7B01F3DA" w:rsidR="001C1248" w:rsidRPr="008E661B" w:rsidRDefault="001C1248" w:rsidP="001C1248">
      <w:pPr>
        <w:pStyle w:val="Pargrafdellista"/>
        <w:numPr>
          <w:ilvl w:val="0"/>
          <w:numId w:val="26"/>
        </w:numPr>
        <w:spacing w:after="0" w:line="240" w:lineRule="auto"/>
        <w:jc w:val="both"/>
        <w:rPr>
          <w:rFonts w:cstheme="minorHAnsi"/>
          <w:color w:val="FF0000"/>
        </w:rPr>
      </w:pPr>
      <w:hyperlink r:id="rId19" w:history="1">
        <w:r w:rsidRPr="008E661B">
          <w:rPr>
            <w:rStyle w:val="Enlla"/>
            <w:rFonts w:cstheme="minorHAnsi"/>
            <w:color w:val="FF0000"/>
          </w:rPr>
          <w:t>Resultats acadèmics del primer curs (rendiment) i globals de la titulació (graduació, abandonament, rendiment...)</w:t>
        </w:r>
      </w:hyperlink>
      <w:r w:rsidRPr="008E661B">
        <w:rPr>
          <w:rFonts w:cstheme="minorHAnsi"/>
          <w:color w:val="FF0000"/>
        </w:rPr>
        <w:t xml:space="preserve"> i resultats de les a</w:t>
      </w:r>
      <w:r>
        <w:rPr>
          <w:rFonts w:cstheme="minorHAnsi"/>
          <w:color w:val="FF0000"/>
        </w:rPr>
        <w:t>ssignatures/mòduls (apartat</w:t>
      </w:r>
      <w:r w:rsidRPr="008E661B">
        <w:rPr>
          <w:rFonts w:cstheme="minorHAnsi"/>
          <w:color w:val="FF0000"/>
        </w:rPr>
        <w:t xml:space="preserve"> 6.3).</w:t>
      </w:r>
    </w:p>
    <w:p w14:paraId="6CA3ED4F" w14:textId="77777777" w:rsidR="001C1248" w:rsidRDefault="001C1248" w:rsidP="001C1248">
      <w:pPr>
        <w:pStyle w:val="Pargrafdellista"/>
        <w:numPr>
          <w:ilvl w:val="0"/>
          <w:numId w:val="26"/>
        </w:numPr>
        <w:spacing w:after="0" w:line="240" w:lineRule="auto"/>
        <w:jc w:val="both"/>
        <w:rPr>
          <w:rFonts w:cstheme="minorHAnsi"/>
          <w:color w:val="FF0000"/>
        </w:rPr>
      </w:pPr>
      <w:hyperlink r:id="rId20" w:history="1">
        <w:r w:rsidRPr="008E661B">
          <w:rPr>
            <w:rStyle w:val="Enlla"/>
            <w:rFonts w:cstheme="minorHAnsi"/>
            <w:color w:val="FF0000"/>
          </w:rPr>
          <w:t>Inserció laboral</w:t>
        </w:r>
      </w:hyperlink>
      <w:r>
        <w:rPr>
          <w:rFonts w:cstheme="minorHAnsi"/>
          <w:color w:val="FF0000"/>
        </w:rPr>
        <w:t xml:space="preserve"> (apartat </w:t>
      </w:r>
      <w:r w:rsidRPr="008E661B">
        <w:rPr>
          <w:rFonts w:cstheme="minorHAnsi"/>
          <w:color w:val="FF0000"/>
        </w:rPr>
        <w:t>6.4).</w:t>
      </w:r>
    </w:p>
    <w:p w14:paraId="67D3ED80" w14:textId="7BA2BD15" w:rsidR="001C1248" w:rsidRDefault="001C1248" w:rsidP="001C1248">
      <w:pPr>
        <w:spacing w:after="0" w:line="240" w:lineRule="auto"/>
        <w:jc w:val="both"/>
        <w:rPr>
          <w:rFonts w:cstheme="minorHAnsi"/>
          <w:color w:val="FF0000"/>
        </w:rPr>
      </w:pPr>
    </w:p>
    <w:p w14:paraId="484B46CE" w14:textId="2B24FDE9" w:rsidR="001C1248" w:rsidRDefault="001C1248" w:rsidP="001C1248">
      <w:pPr>
        <w:spacing w:after="0" w:line="240" w:lineRule="auto"/>
        <w:jc w:val="both"/>
        <w:rPr>
          <w:rFonts w:cstheme="minorHAnsi"/>
          <w:color w:val="FF0000"/>
        </w:rPr>
      </w:pPr>
      <w:r>
        <w:rPr>
          <w:rFonts w:cstheme="minorHAnsi"/>
          <w:color w:val="FF0000"/>
        </w:rPr>
        <w:t xml:space="preserve">A l’espai </w:t>
      </w:r>
      <w:r w:rsidR="005E08D5">
        <w:rPr>
          <w:rFonts w:cstheme="minorHAnsi"/>
          <w:i/>
          <w:color w:val="FF0000"/>
        </w:rPr>
        <w:t>OneDrive</w:t>
      </w:r>
      <w:r>
        <w:rPr>
          <w:rFonts w:cstheme="minorHAnsi"/>
          <w:color w:val="FF0000"/>
        </w:rPr>
        <w:t xml:space="preserve"> d’enquestes de cada centre, gestionat per la gestió de la qualitat del centre, estan disponibles els informes desglossats a nivell de titulació dels resultats de totes les enquestes institucionals de qualitat docent.</w:t>
      </w:r>
    </w:p>
    <w:p w14:paraId="0AE8179E" w14:textId="77777777" w:rsidR="001C1248" w:rsidRDefault="001C1248" w:rsidP="001C1248">
      <w:pPr>
        <w:spacing w:after="0" w:line="240" w:lineRule="auto"/>
        <w:jc w:val="both"/>
        <w:rPr>
          <w:rFonts w:cstheme="minorHAnsi"/>
          <w:color w:val="FF0000"/>
        </w:rPr>
      </w:pPr>
    </w:p>
    <w:p w14:paraId="04DEC685" w14:textId="2F66FA6A" w:rsidR="001C1248" w:rsidRPr="00F0151B" w:rsidRDefault="001C1248" w:rsidP="001C1248">
      <w:pPr>
        <w:spacing w:after="0" w:line="240" w:lineRule="auto"/>
        <w:jc w:val="both"/>
        <w:rPr>
          <w:rFonts w:cstheme="minorHAnsi"/>
          <w:color w:val="FF0000"/>
        </w:rPr>
      </w:pPr>
      <w:r w:rsidRPr="00F0151B">
        <w:rPr>
          <w:rFonts w:cstheme="minorHAnsi"/>
          <w:color w:val="FF0000"/>
        </w:rPr>
        <w:t xml:space="preserve">Així mateix, les coordinacions de titulacions i el professorat </w:t>
      </w:r>
      <w:r>
        <w:rPr>
          <w:rFonts w:cstheme="minorHAnsi"/>
          <w:color w:val="FF0000"/>
        </w:rPr>
        <w:t>poden</w:t>
      </w:r>
      <w:r w:rsidRPr="00F0151B">
        <w:rPr>
          <w:rFonts w:cstheme="minorHAnsi"/>
          <w:color w:val="FF0000"/>
        </w:rPr>
        <w:t xml:space="preserve"> consultar els resultats individuals de les enquestes de professorat i d’assignatura/mòduls, mitjançant </w:t>
      </w:r>
      <w:hyperlink r:id="rId21" w:history="1">
        <w:r w:rsidRPr="00F0151B">
          <w:rPr>
            <w:rStyle w:val="Enlla"/>
            <w:rFonts w:cstheme="minorHAnsi"/>
            <w:color w:val="FF0000"/>
          </w:rPr>
          <w:t>SIGM@-CDS</w:t>
        </w:r>
      </w:hyperlink>
    </w:p>
    <w:p w14:paraId="71727FAE" w14:textId="629BA084" w:rsidR="001C1248" w:rsidRDefault="001C1248" w:rsidP="001C1248">
      <w:pPr>
        <w:spacing w:after="0" w:line="240" w:lineRule="auto"/>
        <w:jc w:val="both"/>
        <w:rPr>
          <w:rFonts w:cstheme="minorHAnsi"/>
          <w:color w:val="FF0000"/>
        </w:rPr>
      </w:pPr>
    </w:p>
    <w:p w14:paraId="50992C39" w14:textId="77777777" w:rsidR="001C1248" w:rsidRPr="00F0151B" w:rsidRDefault="001C1248" w:rsidP="001C1248">
      <w:pPr>
        <w:spacing w:after="0" w:line="240" w:lineRule="auto"/>
        <w:jc w:val="both"/>
        <w:rPr>
          <w:rFonts w:cstheme="minorHAnsi"/>
          <w:color w:val="FF0000"/>
        </w:rPr>
      </w:pPr>
      <w:r>
        <w:rPr>
          <w:rFonts w:cstheme="minorHAnsi"/>
          <w:color w:val="FF0000"/>
        </w:rPr>
        <w:t xml:space="preserve">Indicadors disponibles </w:t>
      </w:r>
    </w:p>
    <w:p w14:paraId="1F4263D8" w14:textId="486CD19A" w:rsidR="001C1248" w:rsidRDefault="001C1248" w:rsidP="001C1248">
      <w:pPr>
        <w:tabs>
          <w:tab w:val="left" w:pos="426"/>
        </w:tabs>
        <w:spacing w:after="0" w:line="240" w:lineRule="auto"/>
        <w:jc w:val="both"/>
        <w:rPr>
          <w:rFonts w:cstheme="minorHAnsi"/>
          <w:color w:val="FF0000"/>
        </w:rPr>
      </w:pPr>
      <w:r w:rsidRPr="00350F94">
        <w:rPr>
          <w:rFonts w:ascii="Wingdings" w:eastAsia="Wingdings" w:hAnsi="Wingdings" w:cstheme="minorHAnsi"/>
          <w:b/>
          <w:color w:val="FF0000"/>
          <w:sz w:val="30"/>
          <w:szCs w:val="30"/>
        </w:rPr>
        <w:t>Ø</w:t>
      </w:r>
      <w:r>
        <w:rPr>
          <w:rFonts w:cstheme="minorHAnsi"/>
          <w:b/>
          <w:color w:val="FF0000"/>
          <w:sz w:val="30"/>
          <w:szCs w:val="30"/>
        </w:rPr>
        <w:t xml:space="preserve"> </w:t>
      </w:r>
      <w:r w:rsidRPr="00086A0F">
        <w:rPr>
          <w:rFonts w:cstheme="minorHAnsi"/>
          <w:color w:val="FF0000"/>
        </w:rPr>
        <w:t xml:space="preserve">Accés al </w:t>
      </w:r>
      <w:hyperlink r:id="rId22" w:history="1">
        <w:r w:rsidRPr="00086A0F">
          <w:rPr>
            <w:rStyle w:val="Enlla"/>
            <w:rFonts w:cstheme="minorHAnsi"/>
            <w:color w:val="FF0000"/>
          </w:rPr>
          <w:t>SIQ</w:t>
        </w:r>
      </w:hyperlink>
      <w:r w:rsidRPr="00086A0F">
        <w:rPr>
          <w:rFonts w:cstheme="minorHAnsi"/>
          <w:color w:val="FF0000"/>
        </w:rPr>
        <w:t xml:space="preserve"> </w:t>
      </w:r>
    </w:p>
    <w:p w14:paraId="50FD26D7" w14:textId="54A0765A" w:rsidR="001C1248" w:rsidRDefault="001C1248" w:rsidP="001C1248">
      <w:pPr>
        <w:tabs>
          <w:tab w:val="left" w:pos="426"/>
        </w:tabs>
        <w:spacing w:after="0" w:line="240" w:lineRule="auto"/>
        <w:jc w:val="both"/>
        <w:rPr>
          <w:rFonts w:cstheme="minorHAnsi"/>
          <w:color w:val="FF0000"/>
        </w:rPr>
      </w:pPr>
      <w:r>
        <w:rPr>
          <w:rFonts w:ascii="Wingdings" w:eastAsia="Wingdings" w:hAnsi="Wingdings" w:cstheme="minorHAnsi"/>
          <w:b/>
          <w:color w:val="FF0000"/>
          <w:sz w:val="30"/>
          <w:szCs w:val="30"/>
        </w:rPr>
        <w:t>Ø</w:t>
      </w:r>
      <w:r>
        <w:rPr>
          <w:rFonts w:cstheme="minorHAnsi"/>
          <w:b/>
          <w:color w:val="FF0000"/>
          <w:sz w:val="30"/>
          <w:szCs w:val="30"/>
        </w:rPr>
        <w:t xml:space="preserve"> </w:t>
      </w:r>
      <w:r>
        <w:rPr>
          <w:rFonts w:cstheme="minorHAnsi"/>
          <w:color w:val="FF0000"/>
        </w:rPr>
        <w:t>Accés a la intranet/DADES</w:t>
      </w:r>
      <w:r w:rsidR="0002702F">
        <w:rPr>
          <w:rFonts w:cstheme="minorHAnsi"/>
          <w:color w:val="FF0000"/>
        </w:rPr>
        <w:t>/DASHBOARD</w:t>
      </w:r>
    </w:p>
    <w:p w14:paraId="1AC7E9FD" w14:textId="176D1BE8" w:rsidR="001C1248" w:rsidRPr="00260C01" w:rsidRDefault="001C1248" w:rsidP="001C1248">
      <w:pPr>
        <w:tabs>
          <w:tab w:val="left" w:pos="426"/>
        </w:tabs>
        <w:spacing w:after="0" w:line="240" w:lineRule="auto"/>
        <w:jc w:val="both"/>
        <w:rPr>
          <w:rFonts w:cstheme="minorHAnsi"/>
          <w:color w:val="FF0000"/>
        </w:rPr>
      </w:pPr>
      <w:r>
        <w:rPr>
          <w:rFonts w:ascii="Wingdings" w:eastAsia="Wingdings" w:hAnsi="Wingdings" w:cstheme="minorHAnsi"/>
          <w:b/>
          <w:color w:val="FF0000"/>
          <w:sz w:val="30"/>
          <w:szCs w:val="30"/>
        </w:rPr>
        <w:t>Ø</w:t>
      </w:r>
      <w:r>
        <w:rPr>
          <w:rFonts w:cstheme="minorHAnsi"/>
          <w:b/>
          <w:color w:val="FF0000"/>
          <w:sz w:val="30"/>
          <w:szCs w:val="30"/>
        </w:rPr>
        <w:t xml:space="preserve"> </w:t>
      </w:r>
      <w:r w:rsidRPr="00260C01">
        <w:rPr>
          <w:rFonts w:cstheme="minorHAnsi"/>
          <w:color w:val="FF0000"/>
        </w:rPr>
        <w:t xml:space="preserve">Accés al resultat de les enquestes espai </w:t>
      </w:r>
      <w:r w:rsidR="005E08D5">
        <w:rPr>
          <w:rFonts w:cstheme="minorHAnsi"/>
          <w:i/>
          <w:color w:val="FF0000"/>
        </w:rPr>
        <w:t>OneDrive</w:t>
      </w:r>
      <w:r w:rsidRPr="00260C01">
        <w:rPr>
          <w:rFonts w:cstheme="minorHAnsi"/>
          <w:color w:val="FF0000"/>
        </w:rPr>
        <w:t xml:space="preserve"> del centre</w:t>
      </w:r>
    </w:p>
    <w:p w14:paraId="02684743" w14:textId="64B02878" w:rsidR="001C1248" w:rsidRPr="00BF5D7B" w:rsidRDefault="001C1248" w:rsidP="001C1248">
      <w:pPr>
        <w:tabs>
          <w:tab w:val="left" w:pos="426"/>
        </w:tabs>
        <w:spacing w:after="0" w:line="240" w:lineRule="auto"/>
        <w:jc w:val="both"/>
        <w:rPr>
          <w:rFonts w:cstheme="minorHAnsi"/>
          <w:color w:val="FF0000"/>
        </w:rPr>
      </w:pPr>
      <w:r w:rsidRPr="00BF5D7B">
        <w:rPr>
          <w:rFonts w:ascii="Wingdings" w:eastAsia="Wingdings" w:hAnsi="Wingdings" w:cstheme="minorHAnsi"/>
          <w:b/>
          <w:color w:val="FF0000"/>
          <w:sz w:val="30"/>
          <w:szCs w:val="30"/>
        </w:rPr>
        <w:t>Ø</w:t>
      </w:r>
      <w:r w:rsidRPr="00BF5D7B">
        <w:rPr>
          <w:rFonts w:cstheme="minorHAnsi"/>
          <w:b/>
          <w:color w:val="FF0000"/>
          <w:sz w:val="30"/>
          <w:szCs w:val="30"/>
        </w:rPr>
        <w:t xml:space="preserve"> </w:t>
      </w:r>
      <w:r w:rsidRPr="00BF5D7B">
        <w:rPr>
          <w:rFonts w:cstheme="minorHAnsi"/>
          <w:color w:val="FF0000"/>
        </w:rPr>
        <w:t xml:space="preserve">Accés a les dades de inserció laboral (i comparació amb altres universitats) al </w:t>
      </w:r>
      <w:hyperlink r:id="rId23" w:history="1">
        <w:r w:rsidRPr="00BF5D7B">
          <w:rPr>
            <w:rStyle w:val="Enlla"/>
            <w:rFonts w:cstheme="minorHAnsi"/>
            <w:color w:val="FF0000"/>
          </w:rPr>
          <w:t>portal EUC d’AQU</w:t>
        </w:r>
      </w:hyperlink>
      <w:r w:rsidRPr="00BF5D7B">
        <w:rPr>
          <w:rFonts w:cstheme="minorHAnsi"/>
          <w:color w:val="FF0000"/>
        </w:rPr>
        <w:t xml:space="preserve"> amb resultats d’altres universitats</w:t>
      </w:r>
      <w:r w:rsidR="00A877CA">
        <w:rPr>
          <w:rFonts w:cstheme="minorHAnsi"/>
          <w:color w:val="FF0000"/>
        </w:rPr>
        <w:t xml:space="preserve"> </w:t>
      </w:r>
    </w:p>
    <w:bookmarkEnd w:id="14"/>
    <w:p w14:paraId="7582793A" w14:textId="77777777" w:rsidR="001C1248" w:rsidRDefault="001C1248" w:rsidP="001C1248">
      <w:pPr>
        <w:tabs>
          <w:tab w:val="left" w:pos="426"/>
        </w:tabs>
        <w:spacing w:after="0" w:line="240" w:lineRule="auto"/>
        <w:jc w:val="both"/>
        <w:rPr>
          <w:rFonts w:cstheme="minorHAnsi"/>
          <w:color w:val="FF0000"/>
        </w:rPr>
      </w:pPr>
    </w:p>
    <w:p w14:paraId="2971A680" w14:textId="43C51858" w:rsidR="001C1248" w:rsidRDefault="001C1248" w:rsidP="001C1248">
      <w:pPr>
        <w:spacing w:after="0" w:line="240" w:lineRule="auto"/>
        <w:jc w:val="both"/>
        <w:rPr>
          <w:rFonts w:cstheme="minorHAnsi"/>
          <w:color w:val="FF0000"/>
        </w:rPr>
      </w:pPr>
      <w:bookmarkStart w:id="15" w:name="_Hlk57093761"/>
      <w:r w:rsidRPr="00150ADC">
        <w:rPr>
          <w:rFonts w:cstheme="minorHAnsi"/>
          <w:color w:val="FF0000"/>
        </w:rPr>
        <w:t>En cas d’haver passat l’acreditació cal marcar</w:t>
      </w:r>
      <w:r>
        <w:rPr>
          <w:rFonts w:cstheme="minorHAnsi"/>
          <w:color w:val="FF0000"/>
        </w:rPr>
        <w:t xml:space="preserve"> amb una “X”</w:t>
      </w:r>
      <w:r w:rsidRPr="00150ADC">
        <w:rPr>
          <w:rFonts w:cstheme="minorHAnsi"/>
          <w:color w:val="FF0000"/>
        </w:rPr>
        <w:t xml:space="preserve"> la casella corresponent.</w:t>
      </w:r>
    </w:p>
    <w:p w14:paraId="080D53CC" w14:textId="38D561AC" w:rsidR="001C1248" w:rsidRDefault="001C1248" w:rsidP="001C1248">
      <w:pPr>
        <w:spacing w:after="0" w:line="240" w:lineRule="auto"/>
        <w:jc w:val="both"/>
        <w:rPr>
          <w:rFonts w:cstheme="minorHAnsi"/>
          <w:color w:val="FF0000"/>
        </w:rPr>
      </w:pPr>
      <w:r w:rsidRPr="00164139">
        <w:rPr>
          <w:rFonts w:cstheme="minorHAnsi"/>
          <w:color w:val="00B050"/>
        </w:rPr>
        <w:t>Durant el procés d’acreditació</w:t>
      </w:r>
      <w:r>
        <w:rPr>
          <w:rFonts w:cstheme="minorHAnsi"/>
          <w:color w:val="00B050"/>
        </w:rPr>
        <w:t>,</w:t>
      </w:r>
      <w:r w:rsidRPr="00164139">
        <w:rPr>
          <w:rFonts w:cstheme="minorHAnsi"/>
          <w:color w:val="00B050"/>
        </w:rPr>
        <w:t xml:space="preserve"> aquest estàndard va obtenir la valoració: </w:t>
      </w:r>
    </w:p>
    <w:tbl>
      <w:tblPr>
        <w:tblStyle w:val="Taulaambquadrcula"/>
        <w:tblW w:w="0" w:type="auto"/>
        <w:tblLook w:val="04A0" w:firstRow="1" w:lastRow="0" w:firstColumn="1" w:lastColumn="0" w:noHBand="0" w:noVBand="1"/>
      </w:tblPr>
      <w:tblGrid>
        <w:gridCol w:w="279"/>
        <w:gridCol w:w="3969"/>
      </w:tblGrid>
      <w:tr w:rsidR="001C1248" w14:paraId="37763C69" w14:textId="77777777" w:rsidTr="00544276">
        <w:tc>
          <w:tcPr>
            <w:tcW w:w="279" w:type="dxa"/>
          </w:tcPr>
          <w:p w14:paraId="02545DAE" w14:textId="77777777" w:rsidR="001C1248" w:rsidRPr="00150ADC" w:rsidRDefault="001C1248" w:rsidP="00544276">
            <w:pPr>
              <w:jc w:val="both"/>
              <w:rPr>
                <w:rFonts w:cstheme="minorHAnsi"/>
                <w:color w:val="000000" w:themeColor="text1"/>
              </w:rPr>
            </w:pPr>
          </w:p>
        </w:tc>
        <w:tc>
          <w:tcPr>
            <w:tcW w:w="3969" w:type="dxa"/>
          </w:tcPr>
          <w:p w14:paraId="799A81E6" w14:textId="77777777" w:rsidR="001C1248" w:rsidRPr="00150ADC" w:rsidRDefault="001C1248" w:rsidP="00544276">
            <w:pPr>
              <w:jc w:val="both"/>
              <w:rPr>
                <w:rFonts w:cstheme="minorHAnsi"/>
                <w:color w:val="000000" w:themeColor="text1"/>
              </w:rPr>
            </w:pPr>
            <w:r w:rsidRPr="00150ADC">
              <w:rPr>
                <w:rFonts w:cstheme="minorHAnsi"/>
                <w:color w:val="000000" w:themeColor="text1"/>
              </w:rPr>
              <w:t>S’assoleix</w:t>
            </w:r>
            <w:r>
              <w:rPr>
                <w:rFonts w:cstheme="minorHAnsi"/>
                <w:color w:val="000000" w:themeColor="text1"/>
              </w:rPr>
              <w:t xml:space="preserve"> amb condicions</w:t>
            </w:r>
          </w:p>
        </w:tc>
      </w:tr>
      <w:tr w:rsidR="001C1248" w14:paraId="4E7007D0" w14:textId="77777777" w:rsidTr="00544276">
        <w:tc>
          <w:tcPr>
            <w:tcW w:w="279" w:type="dxa"/>
          </w:tcPr>
          <w:p w14:paraId="4DF84942" w14:textId="77777777" w:rsidR="001C1248" w:rsidRDefault="001C1248" w:rsidP="00544276">
            <w:pPr>
              <w:jc w:val="both"/>
              <w:rPr>
                <w:rFonts w:cstheme="minorHAnsi"/>
                <w:color w:val="FF0000"/>
              </w:rPr>
            </w:pPr>
          </w:p>
        </w:tc>
        <w:tc>
          <w:tcPr>
            <w:tcW w:w="3969" w:type="dxa"/>
          </w:tcPr>
          <w:p w14:paraId="491F3CE5" w14:textId="77777777" w:rsidR="001C1248" w:rsidRDefault="001C1248" w:rsidP="00544276">
            <w:pPr>
              <w:jc w:val="both"/>
              <w:rPr>
                <w:rFonts w:cstheme="minorHAnsi"/>
                <w:color w:val="FF0000"/>
              </w:rPr>
            </w:pPr>
            <w:r w:rsidRPr="00150ADC">
              <w:rPr>
                <w:rFonts w:cstheme="minorHAnsi"/>
                <w:color w:val="000000" w:themeColor="text1"/>
              </w:rPr>
              <w:t>S’assoleix</w:t>
            </w:r>
          </w:p>
        </w:tc>
      </w:tr>
      <w:tr w:rsidR="001C1248" w14:paraId="35B97C2D" w14:textId="77777777" w:rsidTr="00544276">
        <w:tc>
          <w:tcPr>
            <w:tcW w:w="279" w:type="dxa"/>
          </w:tcPr>
          <w:p w14:paraId="3AE8A29C" w14:textId="77777777" w:rsidR="001C1248" w:rsidRDefault="001C1248" w:rsidP="00544276">
            <w:pPr>
              <w:jc w:val="both"/>
              <w:rPr>
                <w:rFonts w:cstheme="minorHAnsi"/>
                <w:color w:val="FF0000"/>
              </w:rPr>
            </w:pPr>
          </w:p>
        </w:tc>
        <w:tc>
          <w:tcPr>
            <w:tcW w:w="3969" w:type="dxa"/>
          </w:tcPr>
          <w:p w14:paraId="09B311AB" w14:textId="77777777" w:rsidR="001C1248" w:rsidRDefault="001C1248" w:rsidP="00544276">
            <w:pPr>
              <w:jc w:val="both"/>
              <w:rPr>
                <w:rFonts w:cstheme="minorHAnsi"/>
                <w:color w:val="FF0000"/>
              </w:rPr>
            </w:pPr>
            <w:r w:rsidRPr="00150ADC">
              <w:rPr>
                <w:rFonts w:cstheme="minorHAnsi"/>
                <w:color w:val="000000" w:themeColor="text1"/>
              </w:rPr>
              <w:t>S’assoleix amb progrés vers l’excel·lència</w:t>
            </w:r>
          </w:p>
        </w:tc>
      </w:tr>
    </w:tbl>
    <w:p w14:paraId="7D581273" w14:textId="47047192" w:rsidR="001C1248" w:rsidRDefault="001C1248" w:rsidP="001C1248">
      <w:pPr>
        <w:spacing w:after="0" w:line="240" w:lineRule="auto"/>
        <w:jc w:val="both"/>
        <w:rPr>
          <w:rFonts w:cstheme="minorHAnsi"/>
          <w:color w:val="00B050"/>
        </w:rPr>
      </w:pPr>
      <w:r w:rsidRPr="00320B27">
        <w:rPr>
          <w:rFonts w:cstheme="minorHAnsi"/>
          <w:color w:val="00B050"/>
        </w:rPr>
        <w:lastRenderedPageBreak/>
        <w:t>Valoració</w:t>
      </w:r>
      <w:r w:rsidR="00375C36">
        <w:rPr>
          <w:rFonts w:cstheme="minorHAnsi"/>
          <w:color w:val="00B050"/>
        </w:rPr>
        <w:t xml:space="preserve"> de la titulació</w:t>
      </w:r>
      <w:r w:rsidRPr="00320B27">
        <w:rPr>
          <w:rFonts w:cstheme="minorHAnsi"/>
          <w:color w:val="00B050"/>
        </w:rPr>
        <w:t>:</w:t>
      </w:r>
      <w:r>
        <w:rPr>
          <w:rFonts w:cstheme="minorHAnsi"/>
          <w:color w:val="00B050"/>
        </w:rPr>
        <w:t xml:space="preserve"> </w:t>
      </w:r>
    </w:p>
    <w:p w14:paraId="36C8CAA0" w14:textId="77777777" w:rsidR="001C1248" w:rsidRDefault="001C1248" w:rsidP="001C1248">
      <w:pPr>
        <w:spacing w:after="0" w:line="240" w:lineRule="auto"/>
        <w:jc w:val="both"/>
        <w:rPr>
          <w:rFonts w:cstheme="minorHAnsi"/>
          <w:color w:val="00B050"/>
        </w:rPr>
      </w:pPr>
      <w:r>
        <w:rPr>
          <w:rFonts w:cstheme="minorHAnsi"/>
          <w:b/>
          <w:color w:val="FF0000"/>
        </w:rPr>
        <w:t xml:space="preserve">Indiqueu </w:t>
      </w:r>
      <w:r w:rsidRPr="00AB1AE2">
        <w:rPr>
          <w:rFonts w:cstheme="minorHAnsi"/>
          <w:b/>
          <w:color w:val="FF0000"/>
        </w:rPr>
        <w:t>si es mantenen les condicions de l’a</w:t>
      </w:r>
      <w:r>
        <w:rPr>
          <w:rFonts w:cstheme="minorHAnsi"/>
          <w:b/>
          <w:color w:val="FF0000"/>
        </w:rPr>
        <w:t>creditació o expliqueu</w:t>
      </w:r>
      <w:r w:rsidRPr="00AB1AE2">
        <w:rPr>
          <w:rFonts w:cstheme="minorHAnsi"/>
          <w:b/>
          <w:color w:val="FF0000"/>
        </w:rPr>
        <w:t xml:space="preserve"> el canvis o modificacions que s’hagin produït des del darrer informe de seguiment o d’acreditació.</w:t>
      </w:r>
    </w:p>
    <w:p w14:paraId="6C8BB71F" w14:textId="77777777" w:rsidR="00D9118B" w:rsidRDefault="00D9118B" w:rsidP="001C1248">
      <w:pPr>
        <w:spacing w:after="0" w:line="240" w:lineRule="auto"/>
        <w:jc w:val="both"/>
        <w:rPr>
          <w:rFonts w:cstheme="minorHAnsi"/>
          <w:color w:val="00B050"/>
        </w:rPr>
      </w:pPr>
    </w:p>
    <w:p w14:paraId="501237E9" w14:textId="1A9BF827" w:rsidR="001C1248" w:rsidRPr="00320B27" w:rsidRDefault="001C1248" w:rsidP="001C1248">
      <w:pPr>
        <w:spacing w:after="0" w:line="240" w:lineRule="auto"/>
        <w:jc w:val="both"/>
        <w:rPr>
          <w:rFonts w:cstheme="minorHAnsi"/>
          <w:color w:val="00B050"/>
        </w:rPr>
      </w:pPr>
      <w:r w:rsidRPr="00320B27">
        <w:rPr>
          <w:rFonts w:cstheme="minorHAnsi"/>
          <w:color w:val="00B050"/>
        </w:rPr>
        <w:t>Propostes de millora:</w:t>
      </w:r>
    </w:p>
    <w:p w14:paraId="65F7D30A" w14:textId="77777777" w:rsidR="001C1248" w:rsidRDefault="001C1248" w:rsidP="001C1248">
      <w:pPr>
        <w:pStyle w:val="Pargrafdellista"/>
        <w:numPr>
          <w:ilvl w:val="0"/>
          <w:numId w:val="24"/>
        </w:numPr>
        <w:spacing w:after="0" w:line="240" w:lineRule="auto"/>
        <w:jc w:val="both"/>
        <w:rPr>
          <w:rFonts w:cstheme="minorHAnsi"/>
          <w:color w:val="FF0000"/>
        </w:rPr>
      </w:pPr>
      <w:r>
        <w:rPr>
          <w:rFonts w:cstheme="minorHAnsi"/>
          <w:color w:val="FF0000"/>
        </w:rPr>
        <w:t xml:space="preserve"> ...</w:t>
      </w:r>
    </w:p>
    <w:p w14:paraId="6F6807F6" w14:textId="269492C3" w:rsidR="001C1248" w:rsidRDefault="001C1248" w:rsidP="001C1248">
      <w:pPr>
        <w:spacing w:after="0" w:line="240" w:lineRule="auto"/>
        <w:jc w:val="both"/>
        <w:rPr>
          <w:rFonts w:cstheme="minorHAnsi"/>
          <w:color w:val="00B050"/>
        </w:rPr>
      </w:pPr>
    </w:p>
    <w:p w14:paraId="2CCF156A" w14:textId="77777777" w:rsidR="00F639F8" w:rsidRDefault="00F639F8" w:rsidP="001C1248">
      <w:pPr>
        <w:spacing w:after="0" w:line="240" w:lineRule="auto"/>
        <w:jc w:val="both"/>
        <w:rPr>
          <w:rFonts w:cstheme="minorHAnsi"/>
          <w:color w:val="00B050"/>
        </w:rPr>
      </w:pPr>
    </w:p>
    <w:p w14:paraId="050666B3" w14:textId="4BE24959" w:rsidR="001C1248" w:rsidRDefault="001C1248" w:rsidP="001C1248">
      <w:pPr>
        <w:spacing w:after="0" w:line="240" w:lineRule="auto"/>
        <w:jc w:val="both"/>
        <w:rPr>
          <w:rFonts w:eastAsiaTheme="majorEastAsia" w:cstheme="minorHAnsi"/>
          <w:b/>
          <w:bCs/>
          <w:iCs/>
        </w:rPr>
      </w:pPr>
      <w:r w:rsidRPr="00BE10C8">
        <w:rPr>
          <w:rFonts w:cstheme="minorHAnsi"/>
          <w:color w:val="00B050"/>
        </w:rPr>
        <w:t>At</w:t>
      </w:r>
      <w:r>
        <w:rPr>
          <w:rFonts w:cstheme="minorHAnsi"/>
          <w:color w:val="00B050"/>
        </w:rPr>
        <w:t>eses les millores introduïdes i exposades anteriorment, la coordinació</w:t>
      </w:r>
      <w:r w:rsidR="00A877CA">
        <w:rPr>
          <w:rFonts w:cstheme="minorHAnsi"/>
          <w:color w:val="00B050"/>
        </w:rPr>
        <w:t xml:space="preserve"> </w:t>
      </w:r>
      <w:r w:rsidRPr="00BE10C8">
        <w:rPr>
          <w:rFonts w:cstheme="minorHAnsi"/>
          <w:color w:val="00B050"/>
        </w:rPr>
        <w:t>valora aquest estàndard com</w:t>
      </w:r>
      <w:r w:rsidR="00A877CA">
        <w:rPr>
          <w:rFonts w:cstheme="minorHAnsi"/>
          <w:color w:val="00B050"/>
        </w:rPr>
        <w:t xml:space="preserve"> </w:t>
      </w:r>
      <w:r>
        <w:rPr>
          <w:rFonts w:eastAsiaTheme="majorEastAsia" w:cstheme="minorHAnsi"/>
          <w:b/>
          <w:bCs/>
          <w:iCs/>
        </w:rPr>
        <w:t xml:space="preserve"> </w:t>
      </w:r>
    </w:p>
    <w:tbl>
      <w:tblPr>
        <w:tblStyle w:val="Taulaambquadrcula"/>
        <w:tblW w:w="0" w:type="auto"/>
        <w:tblLook w:val="04A0" w:firstRow="1" w:lastRow="0" w:firstColumn="1" w:lastColumn="0" w:noHBand="0" w:noVBand="1"/>
      </w:tblPr>
      <w:tblGrid>
        <w:gridCol w:w="279"/>
        <w:gridCol w:w="3969"/>
      </w:tblGrid>
      <w:tr w:rsidR="001C1248" w14:paraId="036E552B" w14:textId="77777777" w:rsidTr="00544276">
        <w:tc>
          <w:tcPr>
            <w:tcW w:w="279" w:type="dxa"/>
          </w:tcPr>
          <w:p w14:paraId="619E9E18" w14:textId="77777777" w:rsidR="001C1248" w:rsidRPr="00150ADC" w:rsidRDefault="001C1248" w:rsidP="00544276">
            <w:pPr>
              <w:jc w:val="both"/>
              <w:rPr>
                <w:rFonts w:cstheme="minorHAnsi"/>
                <w:color w:val="000000" w:themeColor="text1"/>
              </w:rPr>
            </w:pPr>
          </w:p>
        </w:tc>
        <w:tc>
          <w:tcPr>
            <w:tcW w:w="3969" w:type="dxa"/>
          </w:tcPr>
          <w:p w14:paraId="1D23D9FC" w14:textId="77777777" w:rsidR="001C1248" w:rsidRPr="00150ADC" w:rsidRDefault="001C1248" w:rsidP="00544276">
            <w:pPr>
              <w:jc w:val="both"/>
              <w:rPr>
                <w:rFonts w:cstheme="minorHAnsi"/>
                <w:color w:val="000000" w:themeColor="text1"/>
              </w:rPr>
            </w:pPr>
            <w:r w:rsidRPr="00150ADC">
              <w:rPr>
                <w:rFonts w:cstheme="minorHAnsi"/>
                <w:color w:val="000000" w:themeColor="text1"/>
              </w:rPr>
              <w:t>S’assoleix</w:t>
            </w:r>
            <w:r>
              <w:rPr>
                <w:rFonts w:cstheme="minorHAnsi"/>
                <w:color w:val="000000" w:themeColor="text1"/>
              </w:rPr>
              <w:t xml:space="preserve"> amb condicions</w:t>
            </w:r>
          </w:p>
        </w:tc>
      </w:tr>
      <w:tr w:rsidR="001C1248" w14:paraId="1609A075" w14:textId="77777777" w:rsidTr="00544276">
        <w:tc>
          <w:tcPr>
            <w:tcW w:w="279" w:type="dxa"/>
          </w:tcPr>
          <w:p w14:paraId="3AC60413" w14:textId="77777777" w:rsidR="001C1248" w:rsidRDefault="001C1248" w:rsidP="00544276">
            <w:pPr>
              <w:jc w:val="both"/>
              <w:rPr>
                <w:rFonts w:cstheme="minorHAnsi"/>
                <w:color w:val="FF0000"/>
              </w:rPr>
            </w:pPr>
          </w:p>
        </w:tc>
        <w:tc>
          <w:tcPr>
            <w:tcW w:w="3969" w:type="dxa"/>
          </w:tcPr>
          <w:p w14:paraId="5997223F" w14:textId="77777777" w:rsidR="001C1248" w:rsidRDefault="001C1248" w:rsidP="00544276">
            <w:pPr>
              <w:jc w:val="both"/>
              <w:rPr>
                <w:rFonts w:cstheme="minorHAnsi"/>
                <w:color w:val="FF0000"/>
              </w:rPr>
            </w:pPr>
            <w:r w:rsidRPr="00150ADC">
              <w:rPr>
                <w:rFonts w:cstheme="minorHAnsi"/>
                <w:color w:val="000000" w:themeColor="text1"/>
              </w:rPr>
              <w:t>S’assoleix</w:t>
            </w:r>
          </w:p>
        </w:tc>
      </w:tr>
      <w:tr w:rsidR="001C1248" w14:paraId="0E5EE7AE" w14:textId="77777777" w:rsidTr="00544276">
        <w:tc>
          <w:tcPr>
            <w:tcW w:w="279" w:type="dxa"/>
          </w:tcPr>
          <w:p w14:paraId="0A5D6C9E" w14:textId="77777777" w:rsidR="001C1248" w:rsidRDefault="001C1248" w:rsidP="00544276">
            <w:pPr>
              <w:jc w:val="both"/>
              <w:rPr>
                <w:rFonts w:cstheme="minorHAnsi"/>
                <w:color w:val="FF0000"/>
              </w:rPr>
            </w:pPr>
          </w:p>
        </w:tc>
        <w:tc>
          <w:tcPr>
            <w:tcW w:w="3969" w:type="dxa"/>
          </w:tcPr>
          <w:p w14:paraId="3D1CA125" w14:textId="77777777" w:rsidR="001C1248" w:rsidRDefault="001C1248" w:rsidP="00544276">
            <w:pPr>
              <w:jc w:val="both"/>
              <w:rPr>
                <w:rFonts w:cstheme="minorHAnsi"/>
                <w:color w:val="FF0000"/>
              </w:rPr>
            </w:pPr>
            <w:r w:rsidRPr="00150ADC">
              <w:rPr>
                <w:rFonts w:cstheme="minorHAnsi"/>
                <w:color w:val="000000" w:themeColor="text1"/>
              </w:rPr>
              <w:t>S’assoleix amb progrés vers l’excel·lència</w:t>
            </w:r>
          </w:p>
        </w:tc>
      </w:tr>
    </w:tbl>
    <w:p w14:paraId="69EAAC84" w14:textId="1781600E" w:rsidR="001C1248" w:rsidRDefault="001C1248" w:rsidP="001C1248">
      <w:pPr>
        <w:spacing w:after="0" w:line="240" w:lineRule="auto"/>
        <w:jc w:val="both"/>
        <w:rPr>
          <w:rFonts w:cstheme="minorHAnsi"/>
          <w:color w:val="FF0000"/>
        </w:rPr>
      </w:pPr>
    </w:p>
    <w:bookmarkEnd w:id="15"/>
    <w:p w14:paraId="6782226B" w14:textId="170F130D" w:rsidR="00117F01" w:rsidRPr="00E92674" w:rsidRDefault="00117F01" w:rsidP="00E92674">
      <w:pPr>
        <w:tabs>
          <w:tab w:val="left" w:pos="426"/>
        </w:tabs>
        <w:spacing w:after="0" w:line="240" w:lineRule="auto"/>
        <w:jc w:val="both"/>
        <w:rPr>
          <w:rFonts w:cstheme="minorHAnsi"/>
          <w:color w:val="FF0000"/>
        </w:rPr>
      </w:pPr>
    </w:p>
    <w:p w14:paraId="668F1ADD" w14:textId="77777777" w:rsidR="003C05F5" w:rsidRPr="00E92674" w:rsidRDefault="003C05F5" w:rsidP="00E92674">
      <w:pPr>
        <w:spacing w:after="0" w:line="240" w:lineRule="auto"/>
        <w:jc w:val="both"/>
        <w:rPr>
          <w:rFonts w:cstheme="minorHAnsi"/>
          <w:color w:val="FF0000"/>
        </w:rPr>
      </w:pPr>
    </w:p>
    <w:p w14:paraId="2117B370" w14:textId="254BA0FD" w:rsidR="001C1248" w:rsidRDefault="001C1248" w:rsidP="00E92674">
      <w:pPr>
        <w:tabs>
          <w:tab w:val="left" w:pos="426"/>
        </w:tabs>
        <w:spacing w:after="0" w:line="240" w:lineRule="auto"/>
        <w:jc w:val="both"/>
        <w:rPr>
          <w:rFonts w:cstheme="minorHAnsi"/>
          <w:color w:val="FF0000"/>
        </w:rPr>
      </w:pPr>
    </w:p>
    <w:sectPr w:rsidR="001C1248" w:rsidSect="00A74E8A">
      <w:footerReference w:type="default" r:id="rId24"/>
      <w:footerReference w:type="first" r:id="rId25"/>
      <w:pgSz w:w="11906" w:h="16838"/>
      <w:pgMar w:top="1701" w:right="1701" w:bottom="1418"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3D250F" w14:textId="77777777" w:rsidR="00D57CDD" w:rsidRDefault="00D57CDD">
      <w:pPr>
        <w:spacing w:after="0" w:line="240" w:lineRule="auto"/>
      </w:pPr>
      <w:r>
        <w:separator/>
      </w:r>
    </w:p>
  </w:endnote>
  <w:endnote w:type="continuationSeparator" w:id="0">
    <w:p w14:paraId="36E79BAF" w14:textId="77777777" w:rsidR="00D57CDD" w:rsidRDefault="00D57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6BBC7" w14:textId="77777777" w:rsidR="00117F01" w:rsidRDefault="00000000" w:rsidP="003B06F3">
    <w:pPr>
      <w:pStyle w:val="Peu"/>
      <w:jc w:val="right"/>
      <w:rPr>
        <w:sz w:val="18"/>
        <w:szCs w:val="18"/>
      </w:rPr>
    </w:pPr>
    <w:sdt>
      <w:sdtPr>
        <w:rPr>
          <w:sz w:val="18"/>
          <w:szCs w:val="18"/>
        </w:rPr>
        <w:id w:val="-941763459"/>
        <w:docPartObj>
          <w:docPartGallery w:val="Page Numbers (Bottom of Page)"/>
          <w:docPartUnique/>
        </w:docPartObj>
      </w:sdtPr>
      <w:sdtContent>
        <w:r w:rsidR="00117F01">
          <w:rPr>
            <w:sz w:val="18"/>
            <w:szCs w:val="18"/>
          </w:rPr>
          <w:fldChar w:fldCharType="begin"/>
        </w:r>
        <w:r w:rsidR="00117F01">
          <w:rPr>
            <w:sz w:val="18"/>
            <w:szCs w:val="18"/>
          </w:rPr>
          <w:instrText>PAGE   \* MERGEFORMAT</w:instrText>
        </w:r>
        <w:r w:rsidR="00117F01">
          <w:rPr>
            <w:sz w:val="18"/>
            <w:szCs w:val="18"/>
          </w:rPr>
          <w:fldChar w:fldCharType="separate"/>
        </w:r>
        <w:r w:rsidR="00B35326">
          <w:rPr>
            <w:noProof/>
            <w:sz w:val="18"/>
            <w:szCs w:val="18"/>
          </w:rPr>
          <w:t>6</w:t>
        </w:r>
        <w:r w:rsidR="00117F01">
          <w:rPr>
            <w:sz w:val="18"/>
            <w:szCs w:val="18"/>
          </w:rPr>
          <w:fldChar w:fldCharType="end"/>
        </w:r>
      </w:sdtContent>
    </w:sdt>
  </w:p>
  <w:p w14:paraId="086E98BD" w14:textId="77777777" w:rsidR="00117F01" w:rsidRDefault="00117F01">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53812" w14:textId="77777777" w:rsidR="00117F01" w:rsidRDefault="00000000" w:rsidP="003B06F3">
    <w:pPr>
      <w:pStyle w:val="Peu"/>
      <w:jc w:val="right"/>
      <w:rPr>
        <w:sz w:val="18"/>
        <w:szCs w:val="18"/>
      </w:rPr>
    </w:pPr>
    <w:sdt>
      <w:sdtPr>
        <w:rPr>
          <w:sz w:val="18"/>
          <w:szCs w:val="18"/>
        </w:rPr>
        <w:id w:val="-339706283"/>
        <w:docPartObj>
          <w:docPartGallery w:val="Page Numbers (Bottom of Page)"/>
          <w:docPartUnique/>
        </w:docPartObj>
      </w:sdtPr>
      <w:sdtContent>
        <w:r w:rsidR="00117F01">
          <w:rPr>
            <w:sz w:val="18"/>
            <w:szCs w:val="18"/>
          </w:rPr>
          <w:fldChar w:fldCharType="begin"/>
        </w:r>
        <w:r w:rsidR="00117F01">
          <w:rPr>
            <w:sz w:val="18"/>
            <w:szCs w:val="18"/>
          </w:rPr>
          <w:instrText>PAGE   \* MERGEFORMAT</w:instrText>
        </w:r>
        <w:r w:rsidR="00117F01">
          <w:rPr>
            <w:sz w:val="18"/>
            <w:szCs w:val="18"/>
          </w:rPr>
          <w:fldChar w:fldCharType="separate"/>
        </w:r>
        <w:r w:rsidR="00655DFD">
          <w:rPr>
            <w:noProof/>
            <w:sz w:val="18"/>
            <w:szCs w:val="18"/>
          </w:rPr>
          <w:t>1</w:t>
        </w:r>
        <w:r w:rsidR="00117F01">
          <w:rPr>
            <w:sz w:val="18"/>
            <w:szCs w:val="18"/>
          </w:rPr>
          <w:fldChar w:fldCharType="end"/>
        </w:r>
      </w:sdtContent>
    </w:sdt>
  </w:p>
  <w:p w14:paraId="7504CCC6" w14:textId="77777777" w:rsidR="00117F01" w:rsidRDefault="00117F01">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E6243F" w14:textId="77777777" w:rsidR="00D57CDD" w:rsidRDefault="00D57CDD">
      <w:pPr>
        <w:spacing w:after="0" w:line="240" w:lineRule="auto"/>
      </w:pPr>
      <w:r>
        <w:separator/>
      </w:r>
    </w:p>
  </w:footnote>
  <w:footnote w:type="continuationSeparator" w:id="0">
    <w:p w14:paraId="778074EA" w14:textId="77777777" w:rsidR="00D57CDD" w:rsidRDefault="00D57C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8.4pt;height:8.4pt" o:bullet="t">
        <v:imagedata r:id="rId1" o:title="BD10265_"/>
      </v:shape>
    </w:pict>
  </w:numPicBullet>
  <w:abstractNum w:abstractNumId="0" w15:restartNumberingAfterBreak="0">
    <w:nsid w:val="029E1EB4"/>
    <w:multiLevelType w:val="hybridMultilevel"/>
    <w:tmpl w:val="23FAAFDA"/>
    <w:lvl w:ilvl="0" w:tplc="04030015">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09180486"/>
    <w:multiLevelType w:val="multilevel"/>
    <w:tmpl w:val="72269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BE01EB"/>
    <w:multiLevelType w:val="hybridMultilevel"/>
    <w:tmpl w:val="6DAA90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E811639"/>
    <w:multiLevelType w:val="hybridMultilevel"/>
    <w:tmpl w:val="6706AD8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14E10B4"/>
    <w:multiLevelType w:val="hybridMultilevel"/>
    <w:tmpl w:val="6F5ED5DC"/>
    <w:lvl w:ilvl="0" w:tplc="D242A896">
      <w:start w:val="1"/>
      <w:numFmt w:val="bullet"/>
      <w:lvlText w:val=""/>
      <w:lvlJc w:val="left"/>
      <w:pPr>
        <w:ind w:left="720" w:hanging="360"/>
      </w:pPr>
      <w:rPr>
        <w:rFonts w:ascii="Symbol" w:hAnsi="Symbol" w:hint="default"/>
        <w:color w:val="000000" w:themeColor="text1"/>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2AD286B"/>
    <w:multiLevelType w:val="hybridMultilevel"/>
    <w:tmpl w:val="5F56E358"/>
    <w:lvl w:ilvl="0" w:tplc="60ECCE12">
      <w:start w:val="1"/>
      <w:numFmt w:val="bullet"/>
      <w:lvlText w:val=""/>
      <w:lvlJc w:val="left"/>
      <w:pPr>
        <w:tabs>
          <w:tab w:val="num" w:pos="360"/>
        </w:tabs>
        <w:ind w:left="357" w:hanging="357"/>
      </w:pPr>
      <w:rPr>
        <w:rFonts w:ascii="Symbol" w:hAnsi="Symbol" w:hint="default"/>
        <w:color w:val="FF000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8040B25"/>
    <w:multiLevelType w:val="hybridMultilevel"/>
    <w:tmpl w:val="837230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A0439D2"/>
    <w:multiLevelType w:val="multilevel"/>
    <w:tmpl w:val="BB540A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D404689"/>
    <w:multiLevelType w:val="hybridMultilevel"/>
    <w:tmpl w:val="E09A1C60"/>
    <w:lvl w:ilvl="0" w:tplc="69D47090">
      <w:numFmt w:val="bullet"/>
      <w:lvlText w:val="-"/>
      <w:lvlJc w:val="left"/>
      <w:pPr>
        <w:ind w:left="720" w:hanging="360"/>
      </w:pPr>
      <w:rPr>
        <w:rFonts w:ascii="Calibri" w:eastAsiaTheme="minorHAnsi" w:hAnsi="Calibri" w:cstheme="minorHAns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222D56CA"/>
    <w:multiLevelType w:val="hybridMultilevel"/>
    <w:tmpl w:val="9086E4AE"/>
    <w:lvl w:ilvl="0" w:tplc="D242A896">
      <w:start w:val="1"/>
      <w:numFmt w:val="bullet"/>
      <w:lvlText w:val=""/>
      <w:lvlJc w:val="left"/>
      <w:pPr>
        <w:ind w:left="720" w:hanging="360"/>
      </w:pPr>
      <w:rPr>
        <w:rFonts w:ascii="Symbol" w:hAnsi="Symbol" w:hint="default"/>
        <w:color w:val="000000" w:themeColor="tex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3633E08"/>
    <w:multiLevelType w:val="hybridMultilevel"/>
    <w:tmpl w:val="10EC83C0"/>
    <w:lvl w:ilvl="0" w:tplc="AB94CBA0">
      <w:start w:val="1"/>
      <w:numFmt w:val="bullet"/>
      <w:pStyle w:val="Llistaambpics"/>
      <w:lvlText w:val=""/>
      <w:lvlPicBulletId w:val="0"/>
      <w:lvlJc w:val="left"/>
      <w:pPr>
        <w:tabs>
          <w:tab w:val="num" w:pos="360"/>
        </w:tabs>
        <w:ind w:left="357" w:hanging="357"/>
      </w:pPr>
      <w:rPr>
        <w:rFonts w:ascii="Symbol" w:hAnsi="Symbo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240F15F1"/>
    <w:multiLevelType w:val="hybridMultilevel"/>
    <w:tmpl w:val="2EAAA6D4"/>
    <w:lvl w:ilvl="0" w:tplc="81144A22">
      <w:start w:val="1"/>
      <w:numFmt w:val="bullet"/>
      <w:lvlText w:val=""/>
      <w:lvlJc w:val="left"/>
      <w:pPr>
        <w:tabs>
          <w:tab w:val="num" w:pos="360"/>
        </w:tabs>
        <w:ind w:left="357" w:hanging="357"/>
      </w:pPr>
      <w:rPr>
        <w:rFonts w:ascii="Symbol" w:hAnsi="Symbol" w:hint="default"/>
        <w:color w:val="FF000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326E6BB5"/>
    <w:multiLevelType w:val="hybridMultilevel"/>
    <w:tmpl w:val="9594C48C"/>
    <w:lvl w:ilvl="0" w:tplc="0C0A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363B315E"/>
    <w:multiLevelType w:val="hybridMultilevel"/>
    <w:tmpl w:val="4D7040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87B15B9"/>
    <w:multiLevelType w:val="hybridMultilevel"/>
    <w:tmpl w:val="3C9A6BEE"/>
    <w:lvl w:ilvl="0" w:tplc="0C0A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3F4D21EF"/>
    <w:multiLevelType w:val="hybridMultilevel"/>
    <w:tmpl w:val="15EA1C1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407A4C6E"/>
    <w:multiLevelType w:val="hybridMultilevel"/>
    <w:tmpl w:val="0E26462E"/>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410D53FC"/>
    <w:multiLevelType w:val="hybridMultilevel"/>
    <w:tmpl w:val="244E284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489536E8"/>
    <w:multiLevelType w:val="hybridMultilevel"/>
    <w:tmpl w:val="50A8D4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EB81D2F"/>
    <w:multiLevelType w:val="multilevel"/>
    <w:tmpl w:val="35A8E5EE"/>
    <w:lvl w:ilvl="0">
      <w:numFmt w:val="decimal"/>
      <w:lvlText w:val="%1."/>
      <w:lvlJc w:val="left"/>
      <w:pPr>
        <w:ind w:left="720" w:hanging="360"/>
      </w:pPr>
      <w:rPr>
        <w:rFonts w:hint="default"/>
      </w:rPr>
    </w:lvl>
    <w:lvl w:ilvl="1">
      <w:start w:val="3"/>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EF83E2E"/>
    <w:multiLevelType w:val="multilevel"/>
    <w:tmpl w:val="61043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88646B"/>
    <w:multiLevelType w:val="hybridMultilevel"/>
    <w:tmpl w:val="73309726"/>
    <w:lvl w:ilvl="0" w:tplc="04030001">
      <w:start w:val="1"/>
      <w:numFmt w:val="bullet"/>
      <w:lvlText w:val=""/>
      <w:lvlJc w:val="left"/>
      <w:pPr>
        <w:tabs>
          <w:tab w:val="num" w:pos="360"/>
        </w:tabs>
        <w:ind w:left="357" w:hanging="357"/>
      </w:pPr>
      <w:rPr>
        <w:rFonts w:ascii="Symbol" w:hAnsi="Symbo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5A496FD7"/>
    <w:multiLevelType w:val="hybridMultilevel"/>
    <w:tmpl w:val="F47CD916"/>
    <w:lvl w:ilvl="0" w:tplc="0C0A0015">
      <w:start w:val="2"/>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EAE7ABF"/>
    <w:multiLevelType w:val="hybridMultilevel"/>
    <w:tmpl w:val="8DC89F8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EC7313F"/>
    <w:multiLevelType w:val="hybridMultilevel"/>
    <w:tmpl w:val="0B3EAA94"/>
    <w:lvl w:ilvl="0" w:tplc="87240FC2">
      <w:numFmt w:val="bullet"/>
      <w:lvlText w:val="-"/>
      <w:lvlJc w:val="left"/>
      <w:pPr>
        <w:ind w:left="1068" w:hanging="360"/>
      </w:pPr>
      <w:rPr>
        <w:rFonts w:ascii="Calibri" w:eastAsia="Calibri" w:hAnsi="Calibri" w:cs="Times New Roman" w:hint="default"/>
      </w:rPr>
    </w:lvl>
    <w:lvl w:ilvl="1" w:tplc="04030003">
      <w:start w:val="1"/>
      <w:numFmt w:val="bullet"/>
      <w:lvlText w:val="o"/>
      <w:lvlJc w:val="left"/>
      <w:pPr>
        <w:ind w:left="1788" w:hanging="360"/>
      </w:pPr>
      <w:rPr>
        <w:rFonts w:ascii="Courier New" w:hAnsi="Courier New" w:cs="Courier New" w:hint="default"/>
      </w:rPr>
    </w:lvl>
    <w:lvl w:ilvl="2" w:tplc="04030005">
      <w:start w:val="1"/>
      <w:numFmt w:val="bullet"/>
      <w:lvlText w:val=""/>
      <w:lvlJc w:val="left"/>
      <w:pPr>
        <w:ind w:left="2508" w:hanging="360"/>
      </w:pPr>
      <w:rPr>
        <w:rFonts w:ascii="Wingdings" w:hAnsi="Wingdings" w:hint="default"/>
      </w:rPr>
    </w:lvl>
    <w:lvl w:ilvl="3" w:tplc="04030001">
      <w:start w:val="1"/>
      <w:numFmt w:val="bullet"/>
      <w:lvlText w:val=""/>
      <w:lvlJc w:val="left"/>
      <w:pPr>
        <w:ind w:left="3228" w:hanging="360"/>
      </w:pPr>
      <w:rPr>
        <w:rFonts w:ascii="Symbol" w:hAnsi="Symbol" w:hint="default"/>
      </w:rPr>
    </w:lvl>
    <w:lvl w:ilvl="4" w:tplc="04030003">
      <w:start w:val="1"/>
      <w:numFmt w:val="bullet"/>
      <w:lvlText w:val="o"/>
      <w:lvlJc w:val="left"/>
      <w:pPr>
        <w:ind w:left="3948" w:hanging="360"/>
      </w:pPr>
      <w:rPr>
        <w:rFonts w:ascii="Courier New" w:hAnsi="Courier New" w:cs="Courier New" w:hint="default"/>
      </w:rPr>
    </w:lvl>
    <w:lvl w:ilvl="5" w:tplc="04030005">
      <w:start w:val="1"/>
      <w:numFmt w:val="bullet"/>
      <w:lvlText w:val=""/>
      <w:lvlJc w:val="left"/>
      <w:pPr>
        <w:ind w:left="4668" w:hanging="360"/>
      </w:pPr>
      <w:rPr>
        <w:rFonts w:ascii="Wingdings" w:hAnsi="Wingdings" w:hint="default"/>
      </w:rPr>
    </w:lvl>
    <w:lvl w:ilvl="6" w:tplc="04030001">
      <w:start w:val="1"/>
      <w:numFmt w:val="bullet"/>
      <w:lvlText w:val=""/>
      <w:lvlJc w:val="left"/>
      <w:pPr>
        <w:ind w:left="5388" w:hanging="360"/>
      </w:pPr>
      <w:rPr>
        <w:rFonts w:ascii="Symbol" w:hAnsi="Symbol" w:hint="default"/>
      </w:rPr>
    </w:lvl>
    <w:lvl w:ilvl="7" w:tplc="04030003">
      <w:start w:val="1"/>
      <w:numFmt w:val="bullet"/>
      <w:lvlText w:val="o"/>
      <w:lvlJc w:val="left"/>
      <w:pPr>
        <w:ind w:left="6108" w:hanging="360"/>
      </w:pPr>
      <w:rPr>
        <w:rFonts w:ascii="Courier New" w:hAnsi="Courier New" w:cs="Courier New" w:hint="default"/>
      </w:rPr>
    </w:lvl>
    <w:lvl w:ilvl="8" w:tplc="04030005">
      <w:start w:val="1"/>
      <w:numFmt w:val="bullet"/>
      <w:lvlText w:val=""/>
      <w:lvlJc w:val="left"/>
      <w:pPr>
        <w:ind w:left="6828" w:hanging="360"/>
      </w:pPr>
      <w:rPr>
        <w:rFonts w:ascii="Wingdings" w:hAnsi="Wingdings" w:hint="default"/>
      </w:rPr>
    </w:lvl>
  </w:abstractNum>
  <w:abstractNum w:abstractNumId="25" w15:restartNumberingAfterBreak="0">
    <w:nsid w:val="600330FC"/>
    <w:multiLevelType w:val="hybridMultilevel"/>
    <w:tmpl w:val="BC36F47C"/>
    <w:lvl w:ilvl="0" w:tplc="0403000B">
      <w:start w:val="1"/>
      <w:numFmt w:val="bullet"/>
      <w:lvlText w:val=""/>
      <w:lvlJc w:val="left"/>
      <w:pPr>
        <w:ind w:left="360" w:hanging="360"/>
      </w:pPr>
      <w:rPr>
        <w:rFonts w:ascii="Wingdings" w:hAnsi="Wingdings"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6" w15:restartNumberingAfterBreak="0">
    <w:nsid w:val="64CB0192"/>
    <w:multiLevelType w:val="hybridMultilevel"/>
    <w:tmpl w:val="DD8609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6DB1C58"/>
    <w:multiLevelType w:val="hybridMultilevel"/>
    <w:tmpl w:val="C66E2770"/>
    <w:lvl w:ilvl="0" w:tplc="7B584D2E">
      <w:start w:val="1"/>
      <w:numFmt w:val="bullet"/>
      <w:lvlText w:val=""/>
      <w:lvlJc w:val="left"/>
      <w:pPr>
        <w:ind w:left="720" w:hanging="360"/>
      </w:pPr>
      <w:rPr>
        <w:rFonts w:ascii="Symbol" w:hAnsi="Symbol" w:hint="default"/>
        <w:color w:val="FF000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6F2F3828"/>
    <w:multiLevelType w:val="multilevel"/>
    <w:tmpl w:val="284A23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4011BF0"/>
    <w:multiLevelType w:val="hybridMultilevel"/>
    <w:tmpl w:val="F1B8A1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A747857"/>
    <w:multiLevelType w:val="hybridMultilevel"/>
    <w:tmpl w:val="DCD8F2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E9D231D"/>
    <w:multiLevelType w:val="hybridMultilevel"/>
    <w:tmpl w:val="A0A41B90"/>
    <w:lvl w:ilvl="0" w:tplc="0C0A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C0A0003">
      <w:start w:val="1"/>
      <w:numFmt w:val="bullet"/>
      <w:lvlText w:val="o"/>
      <w:lvlJc w:val="left"/>
      <w:pPr>
        <w:ind w:left="2880" w:hanging="360"/>
      </w:pPr>
      <w:rPr>
        <w:rFonts w:ascii="Courier New" w:hAnsi="Courier New" w:cs="Courier New" w:hint="default"/>
      </w:rPr>
    </w:lvl>
    <w:lvl w:ilvl="4" w:tplc="04030003">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349529255">
    <w:abstractNumId w:val="19"/>
  </w:num>
  <w:num w:numId="2" w16cid:durableId="136919618">
    <w:abstractNumId w:val="10"/>
  </w:num>
  <w:num w:numId="3" w16cid:durableId="948970877">
    <w:abstractNumId w:val="5"/>
  </w:num>
  <w:num w:numId="4" w16cid:durableId="1032612056">
    <w:abstractNumId w:val="11"/>
  </w:num>
  <w:num w:numId="5" w16cid:durableId="1668241927">
    <w:abstractNumId w:val="21"/>
  </w:num>
  <w:num w:numId="6" w16cid:durableId="1500929967">
    <w:abstractNumId w:val="14"/>
  </w:num>
  <w:num w:numId="7" w16cid:durableId="572131051">
    <w:abstractNumId w:val="20"/>
  </w:num>
  <w:num w:numId="8" w16cid:durableId="1862279210">
    <w:abstractNumId w:val="1"/>
  </w:num>
  <w:num w:numId="9" w16cid:durableId="390661608">
    <w:abstractNumId w:val="26"/>
  </w:num>
  <w:num w:numId="10" w16cid:durableId="715201897">
    <w:abstractNumId w:val="18"/>
  </w:num>
  <w:num w:numId="11" w16cid:durableId="558591300">
    <w:abstractNumId w:val="23"/>
  </w:num>
  <w:num w:numId="12" w16cid:durableId="287778626">
    <w:abstractNumId w:val="30"/>
  </w:num>
  <w:num w:numId="13" w16cid:durableId="2066874435">
    <w:abstractNumId w:val="28"/>
  </w:num>
  <w:num w:numId="14" w16cid:durableId="323362424">
    <w:abstractNumId w:val="4"/>
  </w:num>
  <w:num w:numId="15" w16cid:durableId="1955012426">
    <w:abstractNumId w:val="9"/>
  </w:num>
  <w:num w:numId="16" w16cid:durableId="865606238">
    <w:abstractNumId w:val="3"/>
  </w:num>
  <w:num w:numId="17" w16cid:durableId="2037727368">
    <w:abstractNumId w:val="3"/>
  </w:num>
  <w:num w:numId="18" w16cid:durableId="1540169200">
    <w:abstractNumId w:val="0"/>
  </w:num>
  <w:num w:numId="19" w16cid:durableId="960069263">
    <w:abstractNumId w:val="27"/>
  </w:num>
  <w:num w:numId="20" w16cid:durableId="565382982">
    <w:abstractNumId w:val="22"/>
  </w:num>
  <w:num w:numId="21" w16cid:durableId="1618368834">
    <w:abstractNumId w:val="7"/>
  </w:num>
  <w:num w:numId="22" w16cid:durableId="1590846970">
    <w:abstractNumId w:val="6"/>
  </w:num>
  <w:num w:numId="23" w16cid:durableId="1780755838">
    <w:abstractNumId w:val="2"/>
  </w:num>
  <w:num w:numId="24" w16cid:durableId="958488151">
    <w:abstractNumId w:val="17"/>
  </w:num>
  <w:num w:numId="25" w16cid:durableId="1348630355">
    <w:abstractNumId w:val="15"/>
  </w:num>
  <w:num w:numId="26" w16cid:durableId="94404063">
    <w:abstractNumId w:val="29"/>
  </w:num>
  <w:num w:numId="27" w16cid:durableId="1078016957">
    <w:abstractNumId w:val="24"/>
  </w:num>
  <w:num w:numId="28" w16cid:durableId="591814900">
    <w:abstractNumId w:val="8"/>
  </w:num>
  <w:num w:numId="29" w16cid:durableId="1475759372">
    <w:abstractNumId w:val="12"/>
  </w:num>
  <w:num w:numId="30" w16cid:durableId="420570512">
    <w:abstractNumId w:val="31"/>
  </w:num>
  <w:num w:numId="31" w16cid:durableId="1334532186">
    <w:abstractNumId w:val="25"/>
  </w:num>
  <w:num w:numId="32" w16cid:durableId="1215047715">
    <w:abstractNumId w:val="16"/>
  </w:num>
  <w:num w:numId="33" w16cid:durableId="5208239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EDE"/>
    <w:rsid w:val="00004F9B"/>
    <w:rsid w:val="00010F8B"/>
    <w:rsid w:val="00015781"/>
    <w:rsid w:val="00023C78"/>
    <w:rsid w:val="000264FA"/>
    <w:rsid w:val="0002702F"/>
    <w:rsid w:val="00030CFD"/>
    <w:rsid w:val="00041628"/>
    <w:rsid w:val="000428AC"/>
    <w:rsid w:val="00055CB7"/>
    <w:rsid w:val="000649DC"/>
    <w:rsid w:val="00065ACE"/>
    <w:rsid w:val="000830E6"/>
    <w:rsid w:val="000850A0"/>
    <w:rsid w:val="000958E4"/>
    <w:rsid w:val="000A0300"/>
    <w:rsid w:val="000A11C0"/>
    <w:rsid w:val="000A45DE"/>
    <w:rsid w:val="000B03AC"/>
    <w:rsid w:val="000C7141"/>
    <w:rsid w:val="000E18DB"/>
    <w:rsid w:val="000E7A3D"/>
    <w:rsid w:val="000F50D3"/>
    <w:rsid w:val="00107BB8"/>
    <w:rsid w:val="0011520E"/>
    <w:rsid w:val="00117F01"/>
    <w:rsid w:val="00132448"/>
    <w:rsid w:val="00133921"/>
    <w:rsid w:val="00150ADC"/>
    <w:rsid w:val="00151A45"/>
    <w:rsid w:val="00157BE9"/>
    <w:rsid w:val="00164139"/>
    <w:rsid w:val="0017672A"/>
    <w:rsid w:val="00180365"/>
    <w:rsid w:val="00192BAE"/>
    <w:rsid w:val="00196DCE"/>
    <w:rsid w:val="00197931"/>
    <w:rsid w:val="001A450A"/>
    <w:rsid w:val="001B1005"/>
    <w:rsid w:val="001B6DD7"/>
    <w:rsid w:val="001C1248"/>
    <w:rsid w:val="001C3B78"/>
    <w:rsid w:val="001C5C87"/>
    <w:rsid w:val="001D4FDD"/>
    <w:rsid w:val="001D6F1F"/>
    <w:rsid w:val="001E2781"/>
    <w:rsid w:val="001E6405"/>
    <w:rsid w:val="001E6D86"/>
    <w:rsid w:val="00202756"/>
    <w:rsid w:val="002043CC"/>
    <w:rsid w:val="00204479"/>
    <w:rsid w:val="0020505B"/>
    <w:rsid w:val="00205FB3"/>
    <w:rsid w:val="00222D8C"/>
    <w:rsid w:val="002343D2"/>
    <w:rsid w:val="0024506D"/>
    <w:rsid w:val="002547E6"/>
    <w:rsid w:val="002621F6"/>
    <w:rsid w:val="00262C9E"/>
    <w:rsid w:val="00263B16"/>
    <w:rsid w:val="002664F2"/>
    <w:rsid w:val="0027156B"/>
    <w:rsid w:val="00282A87"/>
    <w:rsid w:val="00285FBA"/>
    <w:rsid w:val="00294CD6"/>
    <w:rsid w:val="00296D1F"/>
    <w:rsid w:val="002B2EC3"/>
    <w:rsid w:val="002B3B99"/>
    <w:rsid w:val="002B61F1"/>
    <w:rsid w:val="002B662F"/>
    <w:rsid w:val="002C56DF"/>
    <w:rsid w:val="003045ED"/>
    <w:rsid w:val="003051BE"/>
    <w:rsid w:val="00305407"/>
    <w:rsid w:val="00306C71"/>
    <w:rsid w:val="00307CF0"/>
    <w:rsid w:val="00312E49"/>
    <w:rsid w:val="00317B7D"/>
    <w:rsid w:val="00347EF5"/>
    <w:rsid w:val="00362691"/>
    <w:rsid w:val="00371483"/>
    <w:rsid w:val="00375C36"/>
    <w:rsid w:val="003A459F"/>
    <w:rsid w:val="003B06F3"/>
    <w:rsid w:val="003C05F5"/>
    <w:rsid w:val="003C14CC"/>
    <w:rsid w:val="003E41EA"/>
    <w:rsid w:val="003E5CCD"/>
    <w:rsid w:val="003F03D7"/>
    <w:rsid w:val="003F7696"/>
    <w:rsid w:val="003F7DBC"/>
    <w:rsid w:val="004239D7"/>
    <w:rsid w:val="0042667C"/>
    <w:rsid w:val="00433AA1"/>
    <w:rsid w:val="00433C8D"/>
    <w:rsid w:val="00434779"/>
    <w:rsid w:val="00435059"/>
    <w:rsid w:val="004372E0"/>
    <w:rsid w:val="00452337"/>
    <w:rsid w:val="00454AB3"/>
    <w:rsid w:val="00454D0E"/>
    <w:rsid w:val="0047460A"/>
    <w:rsid w:val="00481D30"/>
    <w:rsid w:val="004902FF"/>
    <w:rsid w:val="004920A7"/>
    <w:rsid w:val="00493451"/>
    <w:rsid w:val="00494A2F"/>
    <w:rsid w:val="00494D3C"/>
    <w:rsid w:val="004A0D3E"/>
    <w:rsid w:val="004A2475"/>
    <w:rsid w:val="004A4618"/>
    <w:rsid w:val="004A5AB6"/>
    <w:rsid w:val="004B30E5"/>
    <w:rsid w:val="004B3EDE"/>
    <w:rsid w:val="004C3BC2"/>
    <w:rsid w:val="004C7623"/>
    <w:rsid w:val="004D0AF0"/>
    <w:rsid w:val="004D1130"/>
    <w:rsid w:val="004D679A"/>
    <w:rsid w:val="004F4664"/>
    <w:rsid w:val="004F7B55"/>
    <w:rsid w:val="004F7C6B"/>
    <w:rsid w:val="005129DD"/>
    <w:rsid w:val="00517A59"/>
    <w:rsid w:val="00520E62"/>
    <w:rsid w:val="005212C7"/>
    <w:rsid w:val="00521E92"/>
    <w:rsid w:val="00523EAA"/>
    <w:rsid w:val="00524854"/>
    <w:rsid w:val="00525A2D"/>
    <w:rsid w:val="005273CD"/>
    <w:rsid w:val="005343A2"/>
    <w:rsid w:val="005348FA"/>
    <w:rsid w:val="005360CF"/>
    <w:rsid w:val="005402F7"/>
    <w:rsid w:val="00541854"/>
    <w:rsid w:val="00555250"/>
    <w:rsid w:val="00565650"/>
    <w:rsid w:val="00567708"/>
    <w:rsid w:val="00581790"/>
    <w:rsid w:val="00584F4F"/>
    <w:rsid w:val="00590904"/>
    <w:rsid w:val="00594B1B"/>
    <w:rsid w:val="005D0A63"/>
    <w:rsid w:val="005D66F5"/>
    <w:rsid w:val="005E08D5"/>
    <w:rsid w:val="005E2300"/>
    <w:rsid w:val="005E4B84"/>
    <w:rsid w:val="005E5FBE"/>
    <w:rsid w:val="005F2BCE"/>
    <w:rsid w:val="005F3522"/>
    <w:rsid w:val="005F5C6F"/>
    <w:rsid w:val="006142FC"/>
    <w:rsid w:val="00622B28"/>
    <w:rsid w:val="0062551A"/>
    <w:rsid w:val="00625835"/>
    <w:rsid w:val="00630B2C"/>
    <w:rsid w:val="00637644"/>
    <w:rsid w:val="006411C6"/>
    <w:rsid w:val="006442FB"/>
    <w:rsid w:val="00644F10"/>
    <w:rsid w:val="00652159"/>
    <w:rsid w:val="0065443D"/>
    <w:rsid w:val="00655DFD"/>
    <w:rsid w:val="00675135"/>
    <w:rsid w:val="00675D94"/>
    <w:rsid w:val="00683656"/>
    <w:rsid w:val="00685856"/>
    <w:rsid w:val="006A3ABB"/>
    <w:rsid w:val="006A47D3"/>
    <w:rsid w:val="006A7361"/>
    <w:rsid w:val="006B3832"/>
    <w:rsid w:val="006B486B"/>
    <w:rsid w:val="006D7EC2"/>
    <w:rsid w:val="006E3B08"/>
    <w:rsid w:val="006E5D2E"/>
    <w:rsid w:val="006F0446"/>
    <w:rsid w:val="006F1F7E"/>
    <w:rsid w:val="006F2B4E"/>
    <w:rsid w:val="006F4F3C"/>
    <w:rsid w:val="006F576A"/>
    <w:rsid w:val="00704E8A"/>
    <w:rsid w:val="00705138"/>
    <w:rsid w:val="00710828"/>
    <w:rsid w:val="007158CC"/>
    <w:rsid w:val="00715B77"/>
    <w:rsid w:val="00723D82"/>
    <w:rsid w:val="00751A64"/>
    <w:rsid w:val="00757E67"/>
    <w:rsid w:val="007701B6"/>
    <w:rsid w:val="00770F3A"/>
    <w:rsid w:val="00792B6A"/>
    <w:rsid w:val="007A30B2"/>
    <w:rsid w:val="007B562E"/>
    <w:rsid w:val="007B6E5D"/>
    <w:rsid w:val="007C031F"/>
    <w:rsid w:val="007C32BF"/>
    <w:rsid w:val="007D704E"/>
    <w:rsid w:val="007E740A"/>
    <w:rsid w:val="007F4E2C"/>
    <w:rsid w:val="0080521D"/>
    <w:rsid w:val="008077DB"/>
    <w:rsid w:val="00851B3A"/>
    <w:rsid w:val="008538F9"/>
    <w:rsid w:val="008615C2"/>
    <w:rsid w:val="00865CDA"/>
    <w:rsid w:val="00874E96"/>
    <w:rsid w:val="0088115F"/>
    <w:rsid w:val="00886933"/>
    <w:rsid w:val="00890225"/>
    <w:rsid w:val="00896C26"/>
    <w:rsid w:val="008A720C"/>
    <w:rsid w:val="008B59F0"/>
    <w:rsid w:val="008B6AFF"/>
    <w:rsid w:val="008D1061"/>
    <w:rsid w:val="008D5970"/>
    <w:rsid w:val="008D66EC"/>
    <w:rsid w:val="008F12AC"/>
    <w:rsid w:val="008F2715"/>
    <w:rsid w:val="008F32F5"/>
    <w:rsid w:val="008F5854"/>
    <w:rsid w:val="00907771"/>
    <w:rsid w:val="00915B12"/>
    <w:rsid w:val="00920DEB"/>
    <w:rsid w:val="009215A0"/>
    <w:rsid w:val="009314C1"/>
    <w:rsid w:val="00935299"/>
    <w:rsid w:val="009409A8"/>
    <w:rsid w:val="00942180"/>
    <w:rsid w:val="0094250F"/>
    <w:rsid w:val="009452AE"/>
    <w:rsid w:val="009463A0"/>
    <w:rsid w:val="00947296"/>
    <w:rsid w:val="00955D6C"/>
    <w:rsid w:val="009574A7"/>
    <w:rsid w:val="00994E17"/>
    <w:rsid w:val="009A1DBF"/>
    <w:rsid w:val="009B20D1"/>
    <w:rsid w:val="009B3DC1"/>
    <w:rsid w:val="009B6F17"/>
    <w:rsid w:val="009B7044"/>
    <w:rsid w:val="009D72AD"/>
    <w:rsid w:val="009F0A99"/>
    <w:rsid w:val="009F1A5E"/>
    <w:rsid w:val="009F2F84"/>
    <w:rsid w:val="009F3804"/>
    <w:rsid w:val="00A05E7C"/>
    <w:rsid w:val="00A17B20"/>
    <w:rsid w:val="00A2281A"/>
    <w:rsid w:val="00A255A5"/>
    <w:rsid w:val="00A44D49"/>
    <w:rsid w:val="00A45F27"/>
    <w:rsid w:val="00A52F4E"/>
    <w:rsid w:val="00A600F9"/>
    <w:rsid w:val="00A6012B"/>
    <w:rsid w:val="00A74E8A"/>
    <w:rsid w:val="00A877CA"/>
    <w:rsid w:val="00A87D3F"/>
    <w:rsid w:val="00A92831"/>
    <w:rsid w:val="00A94871"/>
    <w:rsid w:val="00A95992"/>
    <w:rsid w:val="00A97018"/>
    <w:rsid w:val="00A97F2E"/>
    <w:rsid w:val="00AA3275"/>
    <w:rsid w:val="00AA3B22"/>
    <w:rsid w:val="00AA59A0"/>
    <w:rsid w:val="00AB429D"/>
    <w:rsid w:val="00AC1695"/>
    <w:rsid w:val="00AC3853"/>
    <w:rsid w:val="00AC6E4B"/>
    <w:rsid w:val="00AC77B7"/>
    <w:rsid w:val="00AE37A6"/>
    <w:rsid w:val="00AF2B7B"/>
    <w:rsid w:val="00AF4649"/>
    <w:rsid w:val="00AF4E66"/>
    <w:rsid w:val="00B01541"/>
    <w:rsid w:val="00B06254"/>
    <w:rsid w:val="00B101D2"/>
    <w:rsid w:val="00B20DEE"/>
    <w:rsid w:val="00B21097"/>
    <w:rsid w:val="00B25784"/>
    <w:rsid w:val="00B3100F"/>
    <w:rsid w:val="00B31312"/>
    <w:rsid w:val="00B35326"/>
    <w:rsid w:val="00B36DD6"/>
    <w:rsid w:val="00B4246F"/>
    <w:rsid w:val="00B42D3A"/>
    <w:rsid w:val="00B46676"/>
    <w:rsid w:val="00B50328"/>
    <w:rsid w:val="00B72131"/>
    <w:rsid w:val="00B86685"/>
    <w:rsid w:val="00B92596"/>
    <w:rsid w:val="00BA27B7"/>
    <w:rsid w:val="00BA3A99"/>
    <w:rsid w:val="00BA4040"/>
    <w:rsid w:val="00BA5EC8"/>
    <w:rsid w:val="00BA6F9A"/>
    <w:rsid w:val="00BA7271"/>
    <w:rsid w:val="00BB0E74"/>
    <w:rsid w:val="00BB4F6F"/>
    <w:rsid w:val="00BB6F7C"/>
    <w:rsid w:val="00BC2672"/>
    <w:rsid w:val="00BD57F1"/>
    <w:rsid w:val="00BE1C55"/>
    <w:rsid w:val="00BF252E"/>
    <w:rsid w:val="00BF2B4A"/>
    <w:rsid w:val="00BF6425"/>
    <w:rsid w:val="00C12954"/>
    <w:rsid w:val="00C13CB3"/>
    <w:rsid w:val="00C16BD4"/>
    <w:rsid w:val="00C22A01"/>
    <w:rsid w:val="00C22BE0"/>
    <w:rsid w:val="00C26C77"/>
    <w:rsid w:val="00C31787"/>
    <w:rsid w:val="00C33EB5"/>
    <w:rsid w:val="00C34D93"/>
    <w:rsid w:val="00C36491"/>
    <w:rsid w:val="00C406AB"/>
    <w:rsid w:val="00C51DA6"/>
    <w:rsid w:val="00C72F99"/>
    <w:rsid w:val="00C80057"/>
    <w:rsid w:val="00C82C3D"/>
    <w:rsid w:val="00C835C4"/>
    <w:rsid w:val="00C8373B"/>
    <w:rsid w:val="00C87765"/>
    <w:rsid w:val="00C90ACF"/>
    <w:rsid w:val="00C90EC1"/>
    <w:rsid w:val="00C9534B"/>
    <w:rsid w:val="00C95ABE"/>
    <w:rsid w:val="00CA1A35"/>
    <w:rsid w:val="00CA6982"/>
    <w:rsid w:val="00CA6EC2"/>
    <w:rsid w:val="00CB05D5"/>
    <w:rsid w:val="00CB0903"/>
    <w:rsid w:val="00CB268D"/>
    <w:rsid w:val="00CC0319"/>
    <w:rsid w:val="00CC10A9"/>
    <w:rsid w:val="00CC48BC"/>
    <w:rsid w:val="00CD4009"/>
    <w:rsid w:val="00CD6DFE"/>
    <w:rsid w:val="00CF5547"/>
    <w:rsid w:val="00D0776A"/>
    <w:rsid w:val="00D10AAF"/>
    <w:rsid w:val="00D1716A"/>
    <w:rsid w:val="00D17336"/>
    <w:rsid w:val="00D174B2"/>
    <w:rsid w:val="00D1786A"/>
    <w:rsid w:val="00D42E26"/>
    <w:rsid w:val="00D43D4D"/>
    <w:rsid w:val="00D57CDD"/>
    <w:rsid w:val="00D6202A"/>
    <w:rsid w:val="00D707F4"/>
    <w:rsid w:val="00D755CB"/>
    <w:rsid w:val="00D82722"/>
    <w:rsid w:val="00D8457C"/>
    <w:rsid w:val="00D87BDC"/>
    <w:rsid w:val="00D9118B"/>
    <w:rsid w:val="00DA2D0F"/>
    <w:rsid w:val="00DA6172"/>
    <w:rsid w:val="00DB5A3C"/>
    <w:rsid w:val="00DB6D4B"/>
    <w:rsid w:val="00DB74AA"/>
    <w:rsid w:val="00DC2AE1"/>
    <w:rsid w:val="00DC476F"/>
    <w:rsid w:val="00DC7069"/>
    <w:rsid w:val="00DD3B53"/>
    <w:rsid w:val="00DD6556"/>
    <w:rsid w:val="00DD699B"/>
    <w:rsid w:val="00DD69C0"/>
    <w:rsid w:val="00DD6B38"/>
    <w:rsid w:val="00DE6D95"/>
    <w:rsid w:val="00DF6DB1"/>
    <w:rsid w:val="00E1095D"/>
    <w:rsid w:val="00E1317D"/>
    <w:rsid w:val="00E15590"/>
    <w:rsid w:val="00E17BD3"/>
    <w:rsid w:val="00E23012"/>
    <w:rsid w:val="00E31E10"/>
    <w:rsid w:val="00E35167"/>
    <w:rsid w:val="00E4203B"/>
    <w:rsid w:val="00E54C23"/>
    <w:rsid w:val="00E63C71"/>
    <w:rsid w:val="00E70D5B"/>
    <w:rsid w:val="00E73011"/>
    <w:rsid w:val="00E77EB6"/>
    <w:rsid w:val="00E77EDB"/>
    <w:rsid w:val="00E77F34"/>
    <w:rsid w:val="00E8627C"/>
    <w:rsid w:val="00E87D05"/>
    <w:rsid w:val="00E906C6"/>
    <w:rsid w:val="00E92674"/>
    <w:rsid w:val="00EA216E"/>
    <w:rsid w:val="00EA2EF4"/>
    <w:rsid w:val="00EA3000"/>
    <w:rsid w:val="00EA3A55"/>
    <w:rsid w:val="00EA6781"/>
    <w:rsid w:val="00EB3A7E"/>
    <w:rsid w:val="00EC4DC6"/>
    <w:rsid w:val="00EC6F70"/>
    <w:rsid w:val="00EC77F4"/>
    <w:rsid w:val="00EE60B7"/>
    <w:rsid w:val="00EF09F9"/>
    <w:rsid w:val="00EF7581"/>
    <w:rsid w:val="00EF7B35"/>
    <w:rsid w:val="00F0151B"/>
    <w:rsid w:val="00F027AE"/>
    <w:rsid w:val="00F05007"/>
    <w:rsid w:val="00F10F5D"/>
    <w:rsid w:val="00F25B75"/>
    <w:rsid w:val="00F361EA"/>
    <w:rsid w:val="00F446F3"/>
    <w:rsid w:val="00F576FD"/>
    <w:rsid w:val="00F639F8"/>
    <w:rsid w:val="00F671E2"/>
    <w:rsid w:val="00F711CD"/>
    <w:rsid w:val="00F76220"/>
    <w:rsid w:val="00F7697B"/>
    <w:rsid w:val="00F76CC6"/>
    <w:rsid w:val="00F83AE4"/>
    <w:rsid w:val="00F85A55"/>
    <w:rsid w:val="00F91B9F"/>
    <w:rsid w:val="00F9358B"/>
    <w:rsid w:val="00F97F7A"/>
    <w:rsid w:val="00FA0855"/>
    <w:rsid w:val="00FB4888"/>
    <w:rsid w:val="00FC4015"/>
    <w:rsid w:val="00FC456A"/>
    <w:rsid w:val="00FD2841"/>
    <w:rsid w:val="00FD4D13"/>
    <w:rsid w:val="00FE3F85"/>
    <w:rsid w:val="00FE4A52"/>
    <w:rsid w:val="00FF4140"/>
    <w:rsid w:val="3C39E57F"/>
    <w:rsid w:val="667D3E5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331B2"/>
  <w15:docId w15:val="{936EED94-6E65-4CCC-9CAB-A8703540E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EDE"/>
    <w:rPr>
      <w:lang w:val="ca-ES"/>
    </w:rPr>
  </w:style>
  <w:style w:type="paragraph" w:styleId="Ttol1">
    <w:name w:val="heading 1"/>
    <w:basedOn w:val="Normal"/>
    <w:next w:val="Normal"/>
    <w:link w:val="Ttol1Car"/>
    <w:uiPriority w:val="9"/>
    <w:qFormat/>
    <w:rsid w:val="004B3EDE"/>
    <w:pPr>
      <w:keepNext/>
      <w:spacing w:before="480" w:after="60" w:line="240" w:lineRule="atLeast"/>
      <w:jc w:val="both"/>
      <w:outlineLvl w:val="0"/>
    </w:pPr>
    <w:rPr>
      <w:rFonts w:ascii="Arial" w:eastAsia="Times New Roman" w:hAnsi="Arial" w:cs="Arial"/>
      <w:b/>
      <w:caps/>
      <w:color w:val="004D73"/>
      <w:sz w:val="28"/>
      <w:szCs w:val="20"/>
      <w:lang w:eastAsia="es-ES"/>
    </w:rPr>
  </w:style>
  <w:style w:type="paragraph" w:styleId="Ttol4">
    <w:name w:val="heading 4"/>
    <w:basedOn w:val="Normal"/>
    <w:next w:val="Normal"/>
    <w:link w:val="Ttol4Car"/>
    <w:uiPriority w:val="9"/>
    <w:unhideWhenUsed/>
    <w:qFormat/>
    <w:rsid w:val="004B3ED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4B3EDE"/>
    <w:rPr>
      <w:rFonts w:ascii="Arial" w:eastAsia="Times New Roman" w:hAnsi="Arial" w:cs="Arial"/>
      <w:b/>
      <w:caps/>
      <w:color w:val="004D73"/>
      <w:sz w:val="28"/>
      <w:szCs w:val="20"/>
      <w:lang w:val="ca-ES" w:eastAsia="es-ES"/>
    </w:rPr>
  </w:style>
  <w:style w:type="character" w:customStyle="1" w:styleId="Ttol4Car">
    <w:name w:val="Títol 4 Car"/>
    <w:basedOn w:val="Lletraperdefectedelpargraf"/>
    <w:link w:val="Ttol4"/>
    <w:uiPriority w:val="9"/>
    <w:rsid w:val="004B3EDE"/>
    <w:rPr>
      <w:rFonts w:asciiTheme="majorHAnsi" w:eastAsiaTheme="majorEastAsia" w:hAnsiTheme="majorHAnsi" w:cstheme="majorBidi"/>
      <w:b/>
      <w:bCs/>
      <w:i/>
      <w:iCs/>
      <w:color w:val="4F81BD" w:themeColor="accent1"/>
      <w:lang w:val="ca-ES"/>
    </w:rPr>
  </w:style>
  <w:style w:type="paragraph" w:styleId="Capalera">
    <w:name w:val="header"/>
    <w:basedOn w:val="Normal"/>
    <w:link w:val="CapaleraCar"/>
    <w:uiPriority w:val="99"/>
    <w:unhideWhenUsed/>
    <w:rsid w:val="004B3EDE"/>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4B3EDE"/>
    <w:rPr>
      <w:lang w:val="ca-ES"/>
    </w:rPr>
  </w:style>
  <w:style w:type="paragraph" w:styleId="Peu">
    <w:name w:val="footer"/>
    <w:basedOn w:val="Normal"/>
    <w:link w:val="PeuCar"/>
    <w:uiPriority w:val="99"/>
    <w:unhideWhenUsed/>
    <w:rsid w:val="004B3EDE"/>
    <w:pPr>
      <w:tabs>
        <w:tab w:val="center" w:pos="4252"/>
        <w:tab w:val="right" w:pos="8504"/>
      </w:tabs>
      <w:spacing w:after="0" w:line="240" w:lineRule="auto"/>
    </w:pPr>
  </w:style>
  <w:style w:type="character" w:customStyle="1" w:styleId="PeuCar">
    <w:name w:val="Peu Car"/>
    <w:basedOn w:val="Lletraperdefectedelpargraf"/>
    <w:link w:val="Peu"/>
    <w:uiPriority w:val="99"/>
    <w:rsid w:val="004B3EDE"/>
    <w:rPr>
      <w:lang w:val="ca-ES"/>
    </w:rPr>
  </w:style>
  <w:style w:type="paragraph" w:styleId="Llistaambpics">
    <w:name w:val="List Bullet"/>
    <w:basedOn w:val="Normal"/>
    <w:link w:val="LlistaambpicsCar"/>
    <w:qFormat/>
    <w:rsid w:val="004B3EDE"/>
    <w:pPr>
      <w:numPr>
        <w:numId w:val="2"/>
      </w:numPr>
      <w:spacing w:before="60" w:after="120" w:line="300" w:lineRule="atLeast"/>
      <w:jc w:val="both"/>
    </w:pPr>
    <w:rPr>
      <w:rFonts w:ascii="Arial" w:eastAsia="Times New Roman" w:hAnsi="Arial" w:cs="Arial"/>
      <w:color w:val="004D73"/>
      <w:sz w:val="20"/>
      <w:szCs w:val="20"/>
      <w:lang w:eastAsia="es-ES"/>
    </w:rPr>
  </w:style>
  <w:style w:type="character" w:customStyle="1" w:styleId="LlistaambpicsCar">
    <w:name w:val="Llista amb pics Car"/>
    <w:basedOn w:val="Lletraperdefectedelpargraf"/>
    <w:link w:val="Llistaambpics"/>
    <w:rsid w:val="004B3EDE"/>
    <w:rPr>
      <w:rFonts w:ascii="Arial" w:eastAsia="Times New Roman" w:hAnsi="Arial" w:cs="Arial"/>
      <w:color w:val="004D73"/>
      <w:sz w:val="20"/>
      <w:szCs w:val="20"/>
      <w:lang w:val="ca-ES" w:eastAsia="es-ES"/>
    </w:rPr>
  </w:style>
  <w:style w:type="paragraph" w:styleId="Pargrafdellista">
    <w:name w:val="List Paragraph"/>
    <w:basedOn w:val="Normal"/>
    <w:link w:val="PargrafdellistaCar"/>
    <w:uiPriority w:val="34"/>
    <w:qFormat/>
    <w:rsid w:val="004B3EDE"/>
    <w:pPr>
      <w:ind w:left="720"/>
      <w:contextualSpacing/>
    </w:pPr>
  </w:style>
  <w:style w:type="paragraph" w:customStyle="1" w:styleId="AQUTexttaula">
    <w:name w:val="AQU Text taula"/>
    <w:basedOn w:val="Normal"/>
    <w:qFormat/>
    <w:rsid w:val="004B3EDE"/>
    <w:pPr>
      <w:spacing w:before="60" w:after="60" w:line="240" w:lineRule="atLeast"/>
      <w:jc w:val="both"/>
    </w:pPr>
    <w:rPr>
      <w:rFonts w:ascii="Arial" w:eastAsia="Times New Roman" w:hAnsi="Arial" w:cs="Arial"/>
      <w:color w:val="004D73"/>
      <w:sz w:val="18"/>
      <w:szCs w:val="20"/>
      <w:lang w:eastAsia="es-ES"/>
    </w:rPr>
  </w:style>
  <w:style w:type="paragraph" w:customStyle="1" w:styleId="ANECATexto">
    <w:name w:val="ANECA Texto"/>
    <w:basedOn w:val="Normal"/>
    <w:rsid w:val="004B3EDE"/>
    <w:pPr>
      <w:spacing w:before="100" w:after="100" w:line="240" w:lineRule="auto"/>
      <w:ind w:right="-34"/>
      <w:jc w:val="both"/>
    </w:pPr>
    <w:rPr>
      <w:rFonts w:ascii="Verdana" w:eastAsia="Times New Roman" w:hAnsi="Verdana" w:cs="Arial"/>
      <w:iCs/>
      <w:sz w:val="20"/>
      <w:szCs w:val="20"/>
      <w:lang w:val="es-ES" w:eastAsia="es-ES"/>
    </w:rPr>
  </w:style>
  <w:style w:type="character" w:customStyle="1" w:styleId="PargrafdellistaCar">
    <w:name w:val="Paràgraf de llista Car"/>
    <w:link w:val="Pargrafdellista"/>
    <w:uiPriority w:val="34"/>
    <w:locked/>
    <w:rsid w:val="004B3EDE"/>
    <w:rPr>
      <w:lang w:val="ca-ES"/>
    </w:rPr>
  </w:style>
  <w:style w:type="paragraph" w:styleId="Textdeglobus">
    <w:name w:val="Balloon Text"/>
    <w:basedOn w:val="Normal"/>
    <w:link w:val="TextdeglobusCar"/>
    <w:uiPriority w:val="99"/>
    <w:semiHidden/>
    <w:unhideWhenUsed/>
    <w:rsid w:val="004B3EDE"/>
    <w:pPr>
      <w:spacing w:after="0" w:line="240" w:lineRule="auto"/>
    </w:pPr>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4B3EDE"/>
    <w:rPr>
      <w:rFonts w:ascii="Tahoma" w:hAnsi="Tahoma" w:cs="Tahoma"/>
      <w:sz w:val="16"/>
      <w:szCs w:val="16"/>
      <w:lang w:val="ca-ES"/>
    </w:rPr>
  </w:style>
  <w:style w:type="character" w:styleId="Enlla">
    <w:name w:val="Hyperlink"/>
    <w:basedOn w:val="Lletraperdefectedelpargraf"/>
    <w:uiPriority w:val="99"/>
    <w:unhideWhenUsed/>
    <w:rsid w:val="00751A64"/>
    <w:rPr>
      <w:color w:val="0000FF" w:themeColor="hyperlink"/>
      <w:u w:val="single"/>
    </w:rPr>
  </w:style>
  <w:style w:type="character" w:styleId="Enllavisitat">
    <w:name w:val="FollowedHyperlink"/>
    <w:basedOn w:val="Lletraperdefectedelpargraf"/>
    <w:uiPriority w:val="99"/>
    <w:semiHidden/>
    <w:unhideWhenUsed/>
    <w:rsid w:val="00751A64"/>
    <w:rPr>
      <w:color w:val="800080" w:themeColor="followedHyperlink"/>
      <w:u w:val="single"/>
    </w:rPr>
  </w:style>
  <w:style w:type="paragraph" w:styleId="NormalWeb">
    <w:name w:val="Normal (Web)"/>
    <w:basedOn w:val="Normal"/>
    <w:uiPriority w:val="99"/>
    <w:semiHidden/>
    <w:unhideWhenUsed/>
    <w:rsid w:val="00E906C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Refernciadecomentari">
    <w:name w:val="annotation reference"/>
    <w:basedOn w:val="Lletraperdefectedelpargraf"/>
    <w:uiPriority w:val="99"/>
    <w:semiHidden/>
    <w:unhideWhenUsed/>
    <w:rsid w:val="009F3804"/>
    <w:rPr>
      <w:sz w:val="16"/>
      <w:szCs w:val="16"/>
    </w:rPr>
  </w:style>
  <w:style w:type="paragraph" w:styleId="Textdecomentari">
    <w:name w:val="annotation text"/>
    <w:basedOn w:val="Normal"/>
    <w:link w:val="TextdecomentariCar"/>
    <w:uiPriority w:val="99"/>
    <w:semiHidden/>
    <w:unhideWhenUsed/>
    <w:rsid w:val="009F3804"/>
    <w:pPr>
      <w:spacing w:line="240" w:lineRule="auto"/>
    </w:pPr>
    <w:rPr>
      <w:sz w:val="20"/>
      <w:szCs w:val="20"/>
    </w:rPr>
  </w:style>
  <w:style w:type="character" w:customStyle="1" w:styleId="TextdecomentariCar">
    <w:name w:val="Text de comentari Car"/>
    <w:basedOn w:val="Lletraperdefectedelpargraf"/>
    <w:link w:val="Textdecomentari"/>
    <w:uiPriority w:val="99"/>
    <w:semiHidden/>
    <w:rsid w:val="009F3804"/>
    <w:rPr>
      <w:sz w:val="20"/>
      <w:szCs w:val="20"/>
      <w:lang w:val="ca-ES"/>
    </w:rPr>
  </w:style>
  <w:style w:type="paragraph" w:styleId="Temadelcomentari">
    <w:name w:val="annotation subject"/>
    <w:basedOn w:val="Textdecomentari"/>
    <w:next w:val="Textdecomentari"/>
    <w:link w:val="TemadelcomentariCar"/>
    <w:uiPriority w:val="99"/>
    <w:semiHidden/>
    <w:unhideWhenUsed/>
    <w:rsid w:val="009F3804"/>
    <w:rPr>
      <w:b/>
      <w:bCs/>
    </w:rPr>
  </w:style>
  <w:style w:type="character" w:customStyle="1" w:styleId="TemadelcomentariCar">
    <w:name w:val="Tema del comentari Car"/>
    <w:basedOn w:val="TextdecomentariCar"/>
    <w:link w:val="Temadelcomentari"/>
    <w:uiPriority w:val="99"/>
    <w:semiHidden/>
    <w:rsid w:val="009F3804"/>
    <w:rPr>
      <w:b/>
      <w:bCs/>
      <w:sz w:val="20"/>
      <w:szCs w:val="20"/>
      <w:lang w:val="ca-ES"/>
    </w:rPr>
  </w:style>
  <w:style w:type="paragraph" w:customStyle="1" w:styleId="Prrafodelista1">
    <w:name w:val="Párrafo de lista1"/>
    <w:basedOn w:val="Normal"/>
    <w:rsid w:val="007B6E5D"/>
    <w:pPr>
      <w:ind w:left="720"/>
      <w:contextualSpacing/>
    </w:pPr>
    <w:rPr>
      <w:rFonts w:ascii="Calibri" w:eastAsia="Times New Roman" w:hAnsi="Calibri" w:cs="Times New Roman"/>
    </w:rPr>
  </w:style>
  <w:style w:type="table" w:styleId="Taulaambquadrcula">
    <w:name w:val="Table Grid"/>
    <w:basedOn w:val="Taulanormal"/>
    <w:uiPriority w:val="59"/>
    <w:rsid w:val="005656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Lletraperdefectedelpargraf"/>
    <w:uiPriority w:val="99"/>
    <w:semiHidden/>
    <w:unhideWhenUsed/>
    <w:rsid w:val="00030CFD"/>
    <w:rPr>
      <w:color w:val="605E5C"/>
      <w:shd w:val="clear" w:color="auto" w:fill="E1DFDD"/>
    </w:rPr>
  </w:style>
  <w:style w:type="paragraph" w:styleId="Ttol">
    <w:name w:val="Title"/>
    <w:basedOn w:val="Normal"/>
    <w:next w:val="Normal"/>
    <w:link w:val="TtolCar"/>
    <w:uiPriority w:val="10"/>
    <w:qFormat/>
    <w:rsid w:val="0056770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567708"/>
    <w:rPr>
      <w:rFonts w:asciiTheme="majorHAnsi" w:eastAsiaTheme="majorEastAsia" w:hAnsiTheme="majorHAnsi" w:cstheme="majorBidi"/>
      <w:spacing w:val="-10"/>
      <w:kern w:val="28"/>
      <w:sz w:val="56"/>
      <w:szCs w:val="56"/>
      <w:lang w:val="ca-ES"/>
    </w:rPr>
  </w:style>
  <w:style w:type="character" w:customStyle="1" w:styleId="normaltextrun">
    <w:name w:val="normaltextrun"/>
    <w:basedOn w:val="Lletraperdefectedelpargraf"/>
    <w:rsid w:val="00B50328"/>
  </w:style>
  <w:style w:type="character" w:customStyle="1" w:styleId="eop">
    <w:name w:val="eop"/>
    <w:basedOn w:val="Lletraperdefectedelpargraf"/>
    <w:rsid w:val="00B503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093376">
      <w:bodyDiv w:val="1"/>
      <w:marLeft w:val="0"/>
      <w:marRight w:val="0"/>
      <w:marTop w:val="0"/>
      <w:marBottom w:val="0"/>
      <w:divBdr>
        <w:top w:val="none" w:sz="0" w:space="0" w:color="auto"/>
        <w:left w:val="none" w:sz="0" w:space="0" w:color="auto"/>
        <w:bottom w:val="none" w:sz="0" w:space="0" w:color="auto"/>
        <w:right w:val="none" w:sz="0" w:space="0" w:color="auto"/>
      </w:divBdr>
    </w:div>
    <w:div w:id="163054662">
      <w:bodyDiv w:val="1"/>
      <w:marLeft w:val="0"/>
      <w:marRight w:val="0"/>
      <w:marTop w:val="0"/>
      <w:marBottom w:val="0"/>
      <w:divBdr>
        <w:top w:val="none" w:sz="0" w:space="0" w:color="auto"/>
        <w:left w:val="none" w:sz="0" w:space="0" w:color="auto"/>
        <w:bottom w:val="none" w:sz="0" w:space="0" w:color="auto"/>
        <w:right w:val="none" w:sz="0" w:space="0" w:color="auto"/>
      </w:divBdr>
    </w:div>
    <w:div w:id="271326608">
      <w:bodyDiv w:val="1"/>
      <w:marLeft w:val="0"/>
      <w:marRight w:val="0"/>
      <w:marTop w:val="0"/>
      <w:marBottom w:val="0"/>
      <w:divBdr>
        <w:top w:val="none" w:sz="0" w:space="0" w:color="auto"/>
        <w:left w:val="none" w:sz="0" w:space="0" w:color="auto"/>
        <w:bottom w:val="none" w:sz="0" w:space="0" w:color="auto"/>
        <w:right w:val="none" w:sz="0" w:space="0" w:color="auto"/>
      </w:divBdr>
    </w:div>
    <w:div w:id="97710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iq.uab.cat/siq_public" TargetMode="External"/><Relationship Id="rId18" Type="http://schemas.openxmlformats.org/officeDocument/2006/relationships/hyperlink" Target="http://uab.cat/web/estudiar/qualitat-docent/titulats-1345665543247.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uab.cat/doc/ManualInformeResultatsPAAD" TargetMode="External"/><Relationship Id="rId7" Type="http://schemas.openxmlformats.org/officeDocument/2006/relationships/endnotes" Target="endnotes.xml"/><Relationship Id="rId12" Type="http://schemas.openxmlformats.org/officeDocument/2006/relationships/hyperlink" Target="http://www.uab.cat/web/estudiar/qualitat-docent/acreditacio-de-titulacions/informes-d-acreditacio-per-centres-docents-1345691435733.html" TargetMode="External"/><Relationship Id="rId17" Type="http://schemas.openxmlformats.org/officeDocument/2006/relationships/hyperlink" Target="http://uab.cat/web/estudiar/qualitat-docent/estudiants/avaluacio-de-l-actuacio-docent-1345665543124.html"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iq.uab.cat/siq_public" TargetMode="External"/><Relationship Id="rId20" Type="http://schemas.openxmlformats.org/officeDocument/2006/relationships/hyperlink" Target="http://uab.cat/web/estudiar/qualitat-docent/insercio-laboral-observatori-de-graduats/enquesta-d-insercio-laboral-1345667040264.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ab.cat/web/estudiar/qualitat-docent/seguiment-de-titulacions/informes-de-seguiment-per-centres-docents-1345672273416.htm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uab.cat/web/estudiar/qualitat-docent/memoria-d-activitats-1345692958486.html" TargetMode="External"/><Relationship Id="rId23" Type="http://schemas.openxmlformats.org/officeDocument/2006/relationships/hyperlink" Target="https://estudis.aqu.cat/dades/Web/Inici" TargetMode="External"/><Relationship Id="rId10" Type="http://schemas.openxmlformats.org/officeDocument/2006/relationships/hyperlink" Target="http://www.uab.cat/web/estudiar/qualitat-docent/masters-verificats-1345705477070.html" TargetMode="External"/><Relationship Id="rId19" Type="http://schemas.openxmlformats.org/officeDocument/2006/relationships/hyperlink" Target="http://siq.uab.cat/siq_public" TargetMode="External"/><Relationship Id="rId4" Type="http://schemas.openxmlformats.org/officeDocument/2006/relationships/settings" Target="settings.xml"/><Relationship Id="rId9" Type="http://schemas.openxmlformats.org/officeDocument/2006/relationships/hyperlink" Target="http://www.uab.cat/web/estudiar/qualitat-docent/graus-verificats-1345702327375.html" TargetMode="External"/><Relationship Id="rId14" Type="http://schemas.openxmlformats.org/officeDocument/2006/relationships/hyperlink" Target="http://siq.uab.cat/siq_public" TargetMode="External"/><Relationship Id="rId22" Type="http://schemas.openxmlformats.org/officeDocument/2006/relationships/hyperlink" Target="http://siq.uab.cat/siq_public" TargetMode="Externa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61E88-A84A-4EC0-8779-2A9FCAEED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2383</Words>
  <Characters>13107</Characters>
  <Application>Microsoft Office Word</Application>
  <DocSecurity>0</DocSecurity>
  <Lines>109</Lines>
  <Paragraphs>30</Paragraphs>
  <ScaleCrop>false</ScaleCrop>
  <Company>UAB</Company>
  <LinksUpToDate>false</LinksUpToDate>
  <CharactersWithSpaces>15460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Nuria Marzo Cabero</dc:creator>
  <cp:lastModifiedBy>Juan Antonio Alcaide Romero</cp:lastModifiedBy>
  <cp:revision>2</cp:revision>
  <cp:lastPrinted>2015-12-14T09:30:00Z</cp:lastPrinted>
  <dcterms:created xsi:type="dcterms:W3CDTF">2024-12-03T17:24:00Z</dcterms:created>
  <dcterms:modified xsi:type="dcterms:W3CDTF">2024-12-03T17:24:00Z</dcterms:modified>
</cp:coreProperties>
</file>