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562A6" w14:textId="6DED04A1" w:rsidR="00C31F0F" w:rsidRPr="00491546" w:rsidRDefault="003D3208" w:rsidP="00A73B61">
      <w:pPr>
        <w:spacing w:after="0" w:line="240" w:lineRule="auto"/>
        <w:ind w:left="708" w:hanging="708"/>
        <w:rPr>
          <w:rFonts w:cstheme="minorHAnsi"/>
          <w:b/>
          <w:sz w:val="32"/>
          <w:szCs w:val="32"/>
        </w:rPr>
      </w:pPr>
      <w:r w:rsidRPr="00491546">
        <w:rPr>
          <w:rFonts w:cstheme="minorHAnsi"/>
          <w:b/>
          <w:noProof/>
          <w:sz w:val="32"/>
          <w:szCs w:val="32"/>
          <w:lang w:val="es-ES" w:eastAsia="es-ES"/>
        </w:rPr>
        <mc:AlternateContent>
          <mc:Choice Requires="wps">
            <w:drawing>
              <wp:anchor distT="0" distB="0" distL="114300" distR="114300" simplePos="0" relativeHeight="251659264" behindDoc="0" locked="0" layoutInCell="1" allowOverlap="1" wp14:anchorId="5E48ED95" wp14:editId="22467BA7">
                <wp:simplePos x="0" y="0"/>
                <wp:positionH relativeFrom="margin">
                  <wp:posOffset>235585</wp:posOffset>
                </wp:positionH>
                <wp:positionV relativeFrom="paragraph">
                  <wp:posOffset>256540</wp:posOffset>
                </wp:positionV>
                <wp:extent cx="5181600" cy="76200"/>
                <wp:effectExtent l="0" t="0" r="0" b="0"/>
                <wp:wrapThrough wrapText="bothSides">
                  <wp:wrapPolygon edited="0">
                    <wp:start x="0" y="0"/>
                    <wp:lineTo x="0" y="16200"/>
                    <wp:lineTo x="21521" y="16200"/>
                    <wp:lineTo x="21521" y="0"/>
                    <wp:lineTo x="0" y="0"/>
                  </wp:wrapPolygon>
                </wp:wrapThrough>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6200"/>
                        </a:xfrm>
                        <a:prstGeom prst="rect">
                          <a:avLst/>
                        </a:prstGeom>
                        <a:solidFill>
                          <a:schemeClr val="accent6">
                            <a:lumMod val="50000"/>
                          </a:schemeClr>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EFAE30" id="Rectángulo 6" o:spid="_x0000_s1026" style="position:absolute;margin-left:18.55pt;margin-top:20.2pt;width:408pt;height: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UM/AEAAOsDAAAOAAAAZHJzL2Uyb0RvYy54bWysU9tu2zAMfR+wfxD0vtgOkrQz4hRFig4D&#10;ugvQ9QMYWY6NyaJGKXGyrx8lJ2mwvg3zg2CK5uHh4fHy7tAbsdfkO7SVLCa5FNoqrDu7reTLj8cP&#10;t1L4ALYGg1ZX8qi9vFu9f7ccXKmn2KKpNQkGsb4cXCXbEFyZZV61ugc/QactJxukHgKHtM1qgoHR&#10;e5NN83yRDUi1I1Tae759GJNylfCbRqvwrWm8DsJUkrmFdFI6N/HMVksotwSu7dSJBvwDix46y00v&#10;UA8QQOyoewPVd4rQYxMmCvsMm6ZTOs3A0xT5X9M8t+B0moXF8e4ik/9/sOrr/tl9p0jduydUP72w&#10;uG7BbvU9EQ6thprbFVGobHC+vBTEwHOp2AxfsObVwi5g0uDQUB8BeTpxSFIfL1LrQxCKL+fFbbHI&#10;eSOKczcLXmXqAOW52JEPnzT2Ir5UkniTCRz2Tz5EMlCeP0nk0XT1Y2dMCqJ79NqQ2APvHZTSNixS&#10;udn1zHa8n+f8nNomw8WShOyv0YyNmBYj+th4vNHJXic2ZzWi8Xy5wfrIyhCOfuP/g19apN9SDOy1&#10;SvpfOyAthflsWd2PxWwWzZmC2fxmygFdZzbXGbCKoSqpAkkxBuswWnrnqNu23KtIw1q85500XdLr&#10;lddpk+yoNOzJ/dGy13H66vUfXf0BAAD//wMAUEsDBBQABgAIAAAAIQAZ+2dN3gAAAAgBAAAPAAAA&#10;ZHJzL2Rvd25yZXYueG1sTI/BTsMwEETvSPyDtUjcqN00hTbEqSASB1Q4tPABTrxNosbrKHbb9O9Z&#10;TnDcndnZN/lmcr044xg6TxrmMwUCqfa2o0bD99fbwwpEiIas6T2hhisG2BS3N7nJrL/QDs/72AgO&#10;oZAZDW2MQyZlqFt0Jsz8gMTawY/ORB7HRtrRXDjc9TJR6lE60xF/aM2AZYv1cX9yjFG+j9btPjr1&#10;KV+T8phU6+t2q/X93fTyDCLiFP/M8IvPN1AwU+VPZIPoNSye5uzUkKoUBOur5YIXlYZlkoIscvm/&#10;QPEDAAD//wMAUEsBAi0AFAAGAAgAAAAhALaDOJL+AAAA4QEAABMAAAAAAAAAAAAAAAAAAAAAAFtD&#10;b250ZW50X1R5cGVzXS54bWxQSwECLQAUAAYACAAAACEAOP0h/9YAAACUAQAACwAAAAAAAAAAAAAA&#10;AAAvAQAAX3JlbHMvLnJlbHNQSwECLQAUAAYACAAAACEAi4VlDPwBAADrAwAADgAAAAAAAAAAAAAA&#10;AAAuAgAAZHJzL2Uyb0RvYy54bWxQSwECLQAUAAYACAAAACEAGftnTd4AAAAIAQAADwAAAAAAAAAA&#10;AAAAAABWBAAAZHJzL2Rvd25yZXYueG1sUEsFBgAAAAAEAAQA8wAAAGEFAAAAAA==&#10;" fillcolor="#375623 [1609]" stroked="f">
                <w10:wrap type="through" anchorx="margin"/>
              </v:rect>
            </w:pict>
          </mc:Fallback>
        </mc:AlternateContent>
      </w:r>
    </w:p>
    <w:p w14:paraId="7BD65C02" w14:textId="2DD560BD" w:rsidR="00C31F0F" w:rsidRPr="00491546" w:rsidRDefault="00C31F0F" w:rsidP="00C31F0F">
      <w:pPr>
        <w:spacing w:after="0" w:line="240" w:lineRule="auto"/>
        <w:rPr>
          <w:rFonts w:cstheme="minorHAnsi"/>
          <w:b/>
          <w:sz w:val="32"/>
          <w:szCs w:val="32"/>
        </w:rPr>
      </w:pPr>
    </w:p>
    <w:p w14:paraId="6994B388" w14:textId="77777777" w:rsidR="00C31F0F" w:rsidRPr="00491546" w:rsidRDefault="00C31F0F" w:rsidP="00C31F0F">
      <w:pPr>
        <w:spacing w:after="0" w:line="240" w:lineRule="auto"/>
        <w:jc w:val="center"/>
        <w:rPr>
          <w:rFonts w:cs="Arial"/>
          <w:sz w:val="96"/>
          <w:szCs w:val="96"/>
        </w:rPr>
      </w:pPr>
      <w:r w:rsidRPr="00491546">
        <w:rPr>
          <w:rFonts w:cs="Arial"/>
          <w:sz w:val="96"/>
          <w:szCs w:val="96"/>
        </w:rPr>
        <w:t>Autoinforme</w:t>
      </w:r>
    </w:p>
    <w:p w14:paraId="08B85D86" w14:textId="77777777" w:rsidR="00C31F0F" w:rsidRPr="00491546" w:rsidRDefault="00C31F0F" w:rsidP="00C31F0F">
      <w:pPr>
        <w:spacing w:after="0" w:line="240" w:lineRule="auto"/>
        <w:jc w:val="center"/>
        <w:rPr>
          <w:rFonts w:cs="Arial"/>
          <w:sz w:val="96"/>
          <w:szCs w:val="96"/>
        </w:rPr>
      </w:pPr>
      <w:r w:rsidRPr="00491546">
        <w:rPr>
          <w:rFonts w:cstheme="minorHAnsi"/>
          <w:b/>
          <w:noProof/>
          <w:sz w:val="32"/>
          <w:szCs w:val="32"/>
          <w:lang w:val="es-ES" w:eastAsia="es-ES"/>
        </w:rPr>
        <mc:AlternateContent>
          <mc:Choice Requires="wps">
            <w:drawing>
              <wp:anchor distT="0" distB="0" distL="114300" distR="114300" simplePos="0" relativeHeight="251660288" behindDoc="0" locked="0" layoutInCell="1" allowOverlap="1" wp14:anchorId="62E7D27C" wp14:editId="3F1668AE">
                <wp:simplePos x="0" y="0"/>
                <wp:positionH relativeFrom="margin">
                  <wp:posOffset>214630</wp:posOffset>
                </wp:positionH>
                <wp:positionV relativeFrom="paragraph">
                  <wp:posOffset>1016000</wp:posOffset>
                </wp:positionV>
                <wp:extent cx="5181600" cy="36195"/>
                <wp:effectExtent l="0" t="0" r="0" b="1905"/>
                <wp:wrapThrough wrapText="bothSides">
                  <wp:wrapPolygon edited="0">
                    <wp:start x="0" y="0"/>
                    <wp:lineTo x="0" y="11368"/>
                    <wp:lineTo x="21521" y="11368"/>
                    <wp:lineTo x="21521" y="0"/>
                    <wp:lineTo x="0" y="0"/>
                  </wp:wrapPolygon>
                </wp:wrapThrough>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6195"/>
                        </a:xfrm>
                        <a:prstGeom prst="rect">
                          <a:avLst/>
                        </a:prstGeom>
                        <a:solidFill>
                          <a:schemeClr val="accent6">
                            <a:lumMod val="50000"/>
                          </a:schemeClr>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A5D503" id="Rectángulo 11" o:spid="_x0000_s1026" style="position:absolute;margin-left:16.9pt;margin-top:80pt;width:408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GR/QEAAOsDAAAOAAAAZHJzL2Uyb0RvYy54bWysU8Fu2zAMvQ/YPwi6L7azJGuNOEWRosOA&#10;bh3Q7QMYWY6NyaJGKXGyrx8lJ2mw3Yb5IJii+fj4+Ly8O/RG7DX5Dm0li0kuhbYK685uK/n92+O7&#10;Gyl8AFuDQasredRe3q3evlkOrtRTbNHUmgSDWF8OrpJtCK7MMq9a3YOfoNOWkw1SD4FD2mY1wcDo&#10;vcmmeb7IBqTaESrtPd8+jEm5SvhNo1V4bhqvgzCVZG4hnZTOTTyz1RLKLYFrO3WiAf/AoofOctML&#10;1AMEEDvq/oLqO0XosQkThX2GTdMpnWbgaYr8j2leWnA6zcLieHeRyf8/WPVl/+K+UqTu3ROqH15Y&#10;XLdgt/qeCIdWQ83tiihUNjhfXgpi4LlUbIbPWPNqYRcwaXBoqI+APJ04JKmPF6n1IQjFl/Pipljk&#10;vBHFufeL4naeOkB5Lnbkw0eNvYgvlSTeZAKH/ZMPkQyU508SeTRd/dgZk4LoHr02JPbAeweltA2L&#10;VG52PbMd7+c5P6e2yXCxJCH7azRjI6bFiD42Hm90steJzVmNaDxfbrA+sjKEo9/4/+CXFumXFAN7&#10;rZL+5w5IS2E+WVb3tpjNojlTMJt/mHJA15nNdQasYqhKqkBSjME6jJbeOeq2Lfcq0rAW73knTZf0&#10;euV12iQ7Kg17cn+07HWcvnr9R1e/AQAA//8DAFBLAwQUAAYACAAAACEAqN11bt4AAAAKAQAADwAA&#10;AGRycy9kb3ducmV2LnhtbEyPwU7DMBBE70j8g7VI3KhNCqUNcSqIxAEVDi18gBMvSdR4Hdlum/49&#10;2xMcd3Z29k2xntwgjhhi70nD/UyBQGq87anV8P31drcEEZMhawZPqOGMEdbl9VVhcutPtMXjLrWC&#10;QyjmRkOX0phLGZsOnYkzPyLx7scHZxKPoZU2mBOHu0FmSi2kMz3xh86MWHXY7HcHxxjVe7Bu+9Gr&#10;T/maVfusXp03G61vb6aXZxAJp/Rnhgs+30DJTLU/kI1i0DCfM3lifaG4ExuWDytW6ovy+ASyLOT/&#10;CuUvAAAA//8DAFBLAQItABQABgAIAAAAIQC2gziS/gAAAOEBAAATAAAAAAAAAAAAAAAAAAAAAABb&#10;Q29udGVudF9UeXBlc10ueG1sUEsBAi0AFAAGAAgAAAAhADj9If/WAAAAlAEAAAsAAAAAAAAAAAAA&#10;AAAALwEAAF9yZWxzLy5yZWxzUEsBAi0AFAAGAAgAAAAhAHILAZH9AQAA6wMAAA4AAAAAAAAAAAAA&#10;AAAALgIAAGRycy9lMm9Eb2MueG1sUEsBAi0AFAAGAAgAAAAhAKjddW7eAAAACgEAAA8AAAAAAAAA&#10;AAAAAAAAVwQAAGRycy9kb3ducmV2LnhtbFBLBQYAAAAABAAEAPMAAABiBQAAAAA=&#10;" fillcolor="#375623 [1609]" stroked="f">
                <w10:wrap type="through" anchorx="margin"/>
              </v:rect>
            </w:pict>
          </mc:Fallback>
        </mc:AlternateContent>
      </w:r>
      <w:r w:rsidRPr="00491546">
        <w:rPr>
          <w:rFonts w:cs="Arial"/>
          <w:sz w:val="96"/>
          <w:szCs w:val="96"/>
        </w:rPr>
        <w:t>d’acreditació</w:t>
      </w:r>
    </w:p>
    <w:p w14:paraId="23E88D7C" w14:textId="77777777" w:rsidR="00C31F0F" w:rsidRPr="00491546" w:rsidRDefault="00C31F0F" w:rsidP="00C31F0F">
      <w:pPr>
        <w:spacing w:after="0" w:line="240" w:lineRule="auto"/>
        <w:jc w:val="center"/>
        <w:rPr>
          <w:rFonts w:cs="Arial"/>
          <w:sz w:val="43"/>
          <w:szCs w:val="43"/>
        </w:rPr>
      </w:pPr>
    </w:p>
    <w:p w14:paraId="2B88A38B" w14:textId="77777777" w:rsidR="00C31F0F" w:rsidRPr="00491546" w:rsidRDefault="00C31F0F" w:rsidP="00C31F0F">
      <w:pPr>
        <w:spacing w:after="0" w:line="240" w:lineRule="auto"/>
        <w:jc w:val="center"/>
        <w:rPr>
          <w:rFonts w:cs="Arial"/>
          <w:sz w:val="43"/>
          <w:szCs w:val="43"/>
        </w:rPr>
      </w:pPr>
    </w:p>
    <w:p w14:paraId="33F6C8A3" w14:textId="77777777" w:rsidR="00C31F0F" w:rsidRPr="00491546" w:rsidRDefault="00C31F0F" w:rsidP="00C31F0F">
      <w:pPr>
        <w:spacing w:after="0" w:line="240" w:lineRule="auto"/>
        <w:jc w:val="center"/>
        <w:rPr>
          <w:rFonts w:cs="Arial"/>
          <w:sz w:val="43"/>
          <w:szCs w:val="43"/>
        </w:rPr>
      </w:pPr>
      <w:r w:rsidRPr="00491546">
        <w:rPr>
          <w:rFonts w:cs="Arial"/>
          <w:b/>
          <w:noProof/>
          <w:sz w:val="32"/>
          <w:szCs w:val="32"/>
          <w:lang w:val="es-ES" w:eastAsia="es-ES"/>
        </w:rPr>
        <mc:AlternateContent>
          <mc:Choice Requires="wps">
            <w:drawing>
              <wp:anchor distT="0" distB="0" distL="114300" distR="114300" simplePos="0" relativeHeight="251661312" behindDoc="0" locked="0" layoutInCell="1" allowOverlap="1" wp14:anchorId="1FBBC2F2" wp14:editId="3CE0C0E3">
                <wp:simplePos x="0" y="0"/>
                <wp:positionH relativeFrom="margin">
                  <wp:posOffset>215265</wp:posOffset>
                </wp:positionH>
                <wp:positionV relativeFrom="paragraph">
                  <wp:posOffset>703157</wp:posOffset>
                </wp:positionV>
                <wp:extent cx="5181600" cy="36195"/>
                <wp:effectExtent l="0" t="0" r="0" b="1905"/>
                <wp:wrapThrough wrapText="bothSides">
                  <wp:wrapPolygon edited="0">
                    <wp:start x="0" y="0"/>
                    <wp:lineTo x="0" y="11368"/>
                    <wp:lineTo x="21521" y="11368"/>
                    <wp:lineTo x="21521" y="0"/>
                    <wp:lineTo x="0" y="0"/>
                  </wp:wrapPolygon>
                </wp:wrapThrough>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6195"/>
                        </a:xfrm>
                        <a:prstGeom prst="rect">
                          <a:avLst/>
                        </a:prstGeom>
                        <a:solidFill>
                          <a:schemeClr val="accent6">
                            <a:lumMod val="50000"/>
                          </a:schemeClr>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0FA083" id="Rectángulo 12" o:spid="_x0000_s1026" style="position:absolute;margin-left:16.95pt;margin-top:55.35pt;width:408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GR/QEAAOsDAAAOAAAAZHJzL2Uyb0RvYy54bWysU8Fu2zAMvQ/YPwi6L7azJGuNOEWRosOA&#10;bh3Q7QMYWY6NyaJGKXGyrx8lJ2mw3Yb5IJii+fj4+Ly8O/RG7DX5Dm0li0kuhbYK685uK/n92+O7&#10;Gyl8AFuDQasredRe3q3evlkOrtRTbNHUmgSDWF8OrpJtCK7MMq9a3YOfoNOWkw1SD4FD2mY1wcDo&#10;vcmmeb7IBqTaESrtPd8+jEm5SvhNo1V4bhqvgzCVZG4hnZTOTTyz1RLKLYFrO3WiAf/AoofOctML&#10;1AMEEDvq/oLqO0XosQkThX2GTdMpnWbgaYr8j2leWnA6zcLieHeRyf8/WPVl/+K+UqTu3ROqH15Y&#10;XLdgt/qeCIdWQ83tiihUNjhfXgpi4LlUbIbPWPNqYRcwaXBoqI+APJ04JKmPF6n1IQjFl/Pipljk&#10;vBHFufeL4naeOkB5Lnbkw0eNvYgvlSTeZAKH/ZMPkQyU508SeTRd/dgZk4LoHr02JPbAeweltA2L&#10;VG52PbMd7+c5P6e2yXCxJCH7azRjI6bFiD42Hm90steJzVmNaDxfbrA+sjKEo9/4/+CXFumXFAN7&#10;rZL+5w5IS2E+WVb3tpjNojlTMJt/mHJA15nNdQasYqhKqkBSjME6jJbeOeq2Lfcq0rAW73knTZf0&#10;euV12iQ7Kg17cn+07HWcvnr9R1e/AQAA//8DAFBLAwQUAAYACAAAACEA3Kvtc94AAAAKAQAADwAA&#10;AGRycy9kb3ducmV2LnhtbEyPwU7DMBBE70j8g7VI3KjTtCpNiFNBJA6o9NDCBzjxkkSN15Httunf&#10;sz3BcWdnZ98Um8kO4ow+9I4UzGcJCKTGmZ5aBd9f709rECFqMnpwhAquGGBT3t8VOjfuQns8H2Ir&#10;OIRCrhV0MY65lKHp0OowcyMS736ctzry6FtpvL5wuB1kmiQraXVP/KHTI1YdNsfDyTJG9eGN3X/2&#10;yU6+pdUxrbPrdqvU48P0+gIi4hT/zHDD5xsomal2JzJBDAoWi4ydrM+TZxBsWC8zVuqbslqCLAv5&#10;v0L5CwAA//8DAFBLAQItABQABgAIAAAAIQC2gziS/gAAAOEBAAATAAAAAAAAAAAAAAAAAAAAAABb&#10;Q29udGVudF9UeXBlc10ueG1sUEsBAi0AFAAGAAgAAAAhADj9If/WAAAAlAEAAAsAAAAAAAAAAAAA&#10;AAAALwEAAF9yZWxzLy5yZWxzUEsBAi0AFAAGAAgAAAAhAHILAZH9AQAA6wMAAA4AAAAAAAAAAAAA&#10;AAAALgIAAGRycy9lMm9Eb2MueG1sUEsBAi0AFAAGAAgAAAAhANyr7XPeAAAACgEAAA8AAAAAAAAA&#10;AAAAAAAAVwQAAGRycy9kb3ducmV2LnhtbFBLBQYAAAAABAAEAPMAAABiBQAAAAA=&#10;" fillcolor="#375623 [1609]" stroked="f">
                <w10:wrap type="through" anchorx="margin"/>
              </v:rect>
            </w:pict>
          </mc:Fallback>
        </mc:AlternateContent>
      </w:r>
      <w:r w:rsidRPr="00491546">
        <w:rPr>
          <w:rFonts w:cs="Arial"/>
          <w:sz w:val="43"/>
          <w:szCs w:val="43"/>
        </w:rPr>
        <w:t>Facultat/Escola de ...</w:t>
      </w:r>
    </w:p>
    <w:p w14:paraId="1D7BF773" w14:textId="77777777" w:rsidR="00C31F0F" w:rsidRPr="00491546" w:rsidRDefault="00C31F0F" w:rsidP="00C31F0F">
      <w:pPr>
        <w:spacing w:after="0" w:line="240" w:lineRule="auto"/>
        <w:jc w:val="center"/>
        <w:rPr>
          <w:rFonts w:cs="Arial"/>
          <w:sz w:val="43"/>
          <w:szCs w:val="43"/>
        </w:rPr>
      </w:pPr>
    </w:p>
    <w:p w14:paraId="37D0AF46" w14:textId="77777777" w:rsidR="00C31F0F" w:rsidRPr="00491546" w:rsidRDefault="00C31F0F" w:rsidP="00C31F0F">
      <w:pPr>
        <w:spacing w:after="0" w:line="240" w:lineRule="auto"/>
        <w:jc w:val="center"/>
        <w:rPr>
          <w:rFonts w:cs="Arial"/>
          <w:sz w:val="43"/>
          <w:szCs w:val="43"/>
        </w:rPr>
      </w:pPr>
    </w:p>
    <w:p w14:paraId="5BE0E89E" w14:textId="77777777" w:rsidR="00C31F0F" w:rsidRPr="00491546" w:rsidRDefault="00C31F0F" w:rsidP="00C31F0F">
      <w:pPr>
        <w:spacing w:after="0" w:line="240" w:lineRule="auto"/>
        <w:jc w:val="center"/>
        <w:rPr>
          <w:rFonts w:cs="Arial"/>
          <w:b/>
          <w:sz w:val="24"/>
          <w:szCs w:val="24"/>
        </w:rPr>
      </w:pPr>
      <w:r w:rsidRPr="00491546">
        <w:rPr>
          <w:rFonts w:cs="Arial"/>
          <w:b/>
          <w:sz w:val="24"/>
          <w:szCs w:val="24"/>
        </w:rPr>
        <w:t xml:space="preserve">Bellaterra, </w:t>
      </w:r>
    </w:p>
    <w:p w14:paraId="791539DC" w14:textId="547D1077" w:rsidR="001B3E46" w:rsidRPr="00C31F0F" w:rsidRDefault="001B3E46" w:rsidP="001B3E46">
      <w:pPr>
        <w:spacing w:after="0" w:line="240" w:lineRule="auto"/>
        <w:rPr>
          <w:rFonts w:cstheme="minorHAnsi"/>
          <w:b/>
        </w:rPr>
      </w:pPr>
    </w:p>
    <w:p w14:paraId="5CED9B17" w14:textId="2263B6D8" w:rsidR="001B3E46" w:rsidRPr="00C31F0F" w:rsidRDefault="001B3E46" w:rsidP="001B3E46">
      <w:pPr>
        <w:spacing w:after="0" w:line="240" w:lineRule="auto"/>
        <w:rPr>
          <w:rFonts w:cstheme="minorHAnsi"/>
          <w:b/>
        </w:rPr>
      </w:pPr>
    </w:p>
    <w:p w14:paraId="666A4F1D" w14:textId="1769F2CA" w:rsidR="001B3E46" w:rsidRPr="00C31F0F" w:rsidRDefault="001B3E46" w:rsidP="001B3E46">
      <w:pPr>
        <w:spacing w:after="0" w:line="240" w:lineRule="auto"/>
        <w:rPr>
          <w:rFonts w:cstheme="minorHAnsi"/>
          <w:b/>
        </w:rPr>
      </w:pPr>
    </w:p>
    <w:p w14:paraId="5693EE65" w14:textId="042D8FAE" w:rsidR="001B3E46" w:rsidRPr="00C31F0F" w:rsidRDefault="001B3E46" w:rsidP="001B3E46">
      <w:pPr>
        <w:spacing w:after="0" w:line="240" w:lineRule="auto"/>
        <w:rPr>
          <w:rFonts w:cstheme="minorHAnsi"/>
          <w:b/>
        </w:rPr>
      </w:pPr>
    </w:p>
    <w:p w14:paraId="16B0BFA0" w14:textId="77777777" w:rsidR="00E94674" w:rsidRDefault="00E94674" w:rsidP="001B3E46">
      <w:pPr>
        <w:spacing w:after="0" w:line="240" w:lineRule="auto"/>
        <w:rPr>
          <w:rFonts w:cstheme="minorHAnsi"/>
          <w:b/>
        </w:rPr>
      </w:pPr>
    </w:p>
    <w:p w14:paraId="0B7D5464" w14:textId="77777777" w:rsidR="005140C6" w:rsidRDefault="005140C6" w:rsidP="001B3E46">
      <w:pPr>
        <w:spacing w:after="0" w:line="240" w:lineRule="auto"/>
        <w:rPr>
          <w:rFonts w:cstheme="minorHAnsi"/>
          <w:b/>
        </w:rPr>
      </w:pPr>
    </w:p>
    <w:p w14:paraId="3801D4B6" w14:textId="77777777" w:rsidR="00E94674" w:rsidRDefault="00E94674" w:rsidP="001B3E46">
      <w:pPr>
        <w:spacing w:after="0" w:line="240" w:lineRule="auto"/>
        <w:rPr>
          <w:rFonts w:cstheme="minorHAnsi"/>
          <w:b/>
        </w:rPr>
      </w:pPr>
    </w:p>
    <w:p w14:paraId="6DAE1006" w14:textId="77777777" w:rsidR="00E94674" w:rsidRPr="00C31F0F" w:rsidRDefault="00E94674" w:rsidP="001B3E46">
      <w:pPr>
        <w:spacing w:after="0" w:line="240" w:lineRule="auto"/>
        <w:rPr>
          <w:rFonts w:cstheme="minorHAnsi"/>
          <w:b/>
        </w:rPr>
      </w:pPr>
    </w:p>
    <w:p w14:paraId="35989722" w14:textId="39EACA45" w:rsidR="001B3E46" w:rsidRPr="00C31F0F" w:rsidRDefault="001B3E46" w:rsidP="001B3E46">
      <w:pPr>
        <w:spacing w:after="0" w:line="240" w:lineRule="auto"/>
        <w:rPr>
          <w:rFonts w:cstheme="minorHAnsi"/>
          <w:b/>
        </w:rPr>
      </w:pPr>
    </w:p>
    <w:p w14:paraId="7F5E8783" w14:textId="6881B39C" w:rsidR="001B3E46" w:rsidRPr="00C31F0F" w:rsidRDefault="001B3E46" w:rsidP="001B3E46">
      <w:pPr>
        <w:spacing w:after="0" w:line="240" w:lineRule="auto"/>
        <w:rPr>
          <w:rFonts w:cstheme="minorHAnsi"/>
          <w:b/>
        </w:rPr>
      </w:pPr>
    </w:p>
    <w:p w14:paraId="52D44DCC" w14:textId="2F75120E" w:rsidR="001B3E46" w:rsidRPr="00C31F0F" w:rsidRDefault="00184335" w:rsidP="001B3E46">
      <w:pPr>
        <w:spacing w:after="0" w:line="240" w:lineRule="auto"/>
        <w:jc w:val="center"/>
        <w:rPr>
          <w:rFonts w:cstheme="minorHAnsi"/>
          <w:b/>
        </w:rPr>
      </w:pPr>
      <w:r>
        <w:rPr>
          <w:noProof/>
        </w:rPr>
        <w:drawing>
          <wp:inline distT="0" distB="0" distL="0" distR="0" wp14:anchorId="76C0BAE5" wp14:editId="1326FBBF">
            <wp:extent cx="2075290" cy="780431"/>
            <wp:effectExtent l="0" t="0" r="1270" b="635"/>
            <wp:docPr id="1620544553" name="Imatge 5" descr="Imatge que conté negre, foscor&#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44553" name="Imatge 5" descr="Imatge que conté negre, foscor&#10;&#10;Descripció generada automàtica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30" cy="795188"/>
                    </a:xfrm>
                    <a:prstGeom prst="rect">
                      <a:avLst/>
                    </a:prstGeom>
                    <a:noFill/>
                    <a:ln>
                      <a:noFill/>
                    </a:ln>
                  </pic:spPr>
                </pic:pic>
              </a:graphicData>
            </a:graphic>
          </wp:inline>
        </w:drawing>
      </w:r>
    </w:p>
    <w:p w14:paraId="3E59A27C" w14:textId="77777777" w:rsidR="001B3E46" w:rsidRPr="00C31F0F" w:rsidRDefault="001B3E46" w:rsidP="001B3E46">
      <w:pPr>
        <w:spacing w:after="0" w:line="240" w:lineRule="auto"/>
        <w:rPr>
          <w:rFonts w:cstheme="minorHAnsi"/>
          <w:b/>
        </w:rPr>
      </w:pPr>
    </w:p>
    <w:p w14:paraId="0FBB48BD" w14:textId="526CCD33" w:rsidR="001B3E46" w:rsidRPr="00C31F0F" w:rsidRDefault="001B3E46">
      <w:pPr>
        <w:rPr>
          <w:rFonts w:cstheme="minorHAnsi"/>
          <w:b/>
        </w:rPr>
      </w:pPr>
      <w:r w:rsidRPr="00C31F0F">
        <w:rPr>
          <w:rFonts w:cstheme="minorHAnsi"/>
          <w:b/>
        </w:rPr>
        <w:br w:type="page"/>
      </w:r>
    </w:p>
    <w:p w14:paraId="4DDEBFB6" w14:textId="4FDA6683" w:rsidR="001B3E46" w:rsidRPr="00B30228" w:rsidRDefault="001B3E46" w:rsidP="001B3E46">
      <w:pPr>
        <w:spacing w:after="0" w:line="240" w:lineRule="auto"/>
        <w:jc w:val="center"/>
        <w:rPr>
          <w:rFonts w:cstheme="minorHAnsi"/>
          <w:b/>
          <w:bCs/>
          <w:sz w:val="28"/>
          <w:szCs w:val="28"/>
        </w:rPr>
      </w:pPr>
      <w:r w:rsidRPr="00B30228">
        <w:rPr>
          <w:rFonts w:cstheme="minorHAnsi"/>
          <w:b/>
          <w:bCs/>
          <w:sz w:val="28"/>
          <w:szCs w:val="28"/>
        </w:rPr>
        <w:lastRenderedPageBreak/>
        <w:t>Informació prèvia per complimentar l’autoinforme d’acreditació</w:t>
      </w:r>
    </w:p>
    <w:p w14:paraId="756D90AA" w14:textId="77777777" w:rsidR="001B3E46" w:rsidRPr="00C31F0F" w:rsidRDefault="001B3E46" w:rsidP="001B3E46">
      <w:pPr>
        <w:spacing w:after="0" w:line="240" w:lineRule="auto"/>
        <w:jc w:val="center"/>
        <w:rPr>
          <w:rFonts w:cstheme="minorHAnsi"/>
          <w:b/>
          <w:bCs/>
        </w:rPr>
      </w:pPr>
    </w:p>
    <w:p w14:paraId="0753CB03" w14:textId="77777777" w:rsidR="001B3E46" w:rsidRPr="00C31F0F" w:rsidRDefault="001B3E46" w:rsidP="001B3E46">
      <w:pPr>
        <w:spacing w:after="0" w:line="240" w:lineRule="auto"/>
        <w:jc w:val="center"/>
        <w:rPr>
          <w:rFonts w:cstheme="minorHAnsi"/>
          <w:b/>
          <w:bCs/>
        </w:rPr>
      </w:pPr>
    </w:p>
    <w:p w14:paraId="349FF24E" w14:textId="77777777" w:rsidR="001B3E46" w:rsidRPr="00B30228" w:rsidRDefault="001B3E46" w:rsidP="001B3E46">
      <w:pPr>
        <w:tabs>
          <w:tab w:val="left" w:pos="142"/>
        </w:tabs>
        <w:spacing w:after="0" w:line="240" w:lineRule="auto"/>
        <w:jc w:val="both"/>
        <w:rPr>
          <w:rFonts w:cstheme="minorHAnsi"/>
          <w:b/>
          <w:sz w:val="24"/>
          <w:szCs w:val="24"/>
        </w:rPr>
      </w:pPr>
      <w:r w:rsidRPr="00B30228">
        <w:rPr>
          <w:rFonts w:cstheme="minorHAnsi"/>
          <w:b/>
          <w:sz w:val="24"/>
          <w:szCs w:val="24"/>
        </w:rPr>
        <w:t>Indicacions generals del document</w:t>
      </w:r>
    </w:p>
    <w:p w14:paraId="771F675C" w14:textId="77777777" w:rsidR="001B3E46" w:rsidRPr="00C31F0F" w:rsidRDefault="001B3E46" w:rsidP="001B3E46">
      <w:pPr>
        <w:spacing w:after="0" w:line="240" w:lineRule="auto"/>
        <w:jc w:val="both"/>
        <w:rPr>
          <w:rFonts w:cstheme="minorHAnsi"/>
          <w:bCs/>
        </w:rPr>
      </w:pPr>
    </w:p>
    <w:p w14:paraId="0ACD2A23" w14:textId="1B18AAE5" w:rsidR="001B3E46" w:rsidRPr="00B30228" w:rsidRDefault="001B3E46">
      <w:pPr>
        <w:pStyle w:val="Pargrafdellista"/>
        <w:numPr>
          <w:ilvl w:val="0"/>
          <w:numId w:val="2"/>
        </w:numPr>
        <w:spacing w:after="0" w:line="240" w:lineRule="auto"/>
        <w:jc w:val="both"/>
        <w:rPr>
          <w:rFonts w:cstheme="minorHAnsi"/>
          <w:color w:val="FF0000"/>
          <w:sz w:val="20"/>
          <w:szCs w:val="20"/>
        </w:rPr>
      </w:pPr>
      <w:r w:rsidRPr="00B30228">
        <w:rPr>
          <w:rFonts w:cstheme="minorHAnsi"/>
          <w:bCs/>
          <w:color w:val="FF0000"/>
          <w:sz w:val="20"/>
          <w:szCs w:val="20"/>
        </w:rPr>
        <w:t xml:space="preserve">En </w:t>
      </w:r>
      <w:r w:rsidRPr="00B30228">
        <w:rPr>
          <w:rFonts w:cstheme="minorHAnsi"/>
          <w:b/>
          <w:bCs/>
          <w:color w:val="FF0000"/>
          <w:sz w:val="20"/>
          <w:szCs w:val="20"/>
        </w:rPr>
        <w:t>vermell</w:t>
      </w:r>
      <w:r w:rsidRPr="00B30228">
        <w:rPr>
          <w:rFonts w:cstheme="minorHAnsi"/>
          <w:bCs/>
          <w:color w:val="FF0000"/>
          <w:sz w:val="20"/>
          <w:szCs w:val="20"/>
        </w:rPr>
        <w:t xml:space="preserve"> trobareu </w:t>
      </w:r>
      <w:r w:rsidRPr="00B30228">
        <w:rPr>
          <w:rFonts w:cstheme="minorHAnsi"/>
          <w:b/>
          <w:bCs/>
          <w:color w:val="FF0000"/>
          <w:sz w:val="20"/>
          <w:szCs w:val="20"/>
        </w:rPr>
        <w:t xml:space="preserve">indicacions i aclariments </w:t>
      </w:r>
      <w:r w:rsidR="00832F35" w:rsidRPr="00DC3E9B">
        <w:rPr>
          <w:rFonts w:cstheme="minorHAnsi"/>
          <w:b/>
          <w:bCs/>
          <w:color w:val="FF0000"/>
          <w:sz w:val="20"/>
          <w:szCs w:val="20"/>
        </w:rPr>
        <w:t>segons la informació</w:t>
      </w:r>
      <w:r w:rsidRPr="00DC3E9B">
        <w:rPr>
          <w:rFonts w:cstheme="minorHAnsi"/>
          <w:bCs/>
          <w:color w:val="FF0000"/>
          <w:sz w:val="20"/>
          <w:szCs w:val="20"/>
        </w:rPr>
        <w:t xml:space="preserve"> que hi</w:t>
      </w:r>
      <w:r w:rsidRPr="00B30228">
        <w:rPr>
          <w:rFonts w:cstheme="minorHAnsi"/>
          <w:bCs/>
          <w:color w:val="FF0000"/>
          <w:sz w:val="20"/>
          <w:szCs w:val="20"/>
        </w:rPr>
        <w:t xml:space="preserve"> ha a </w:t>
      </w:r>
      <w:hyperlink r:id="rId9" w:history="1">
        <w:r w:rsidRPr="00B30228">
          <w:rPr>
            <w:rStyle w:val="Enlla"/>
            <w:rFonts w:cstheme="minorHAnsi"/>
            <w:bCs/>
            <w:sz w:val="20"/>
            <w:szCs w:val="20"/>
          </w:rPr>
          <w:t>la</w:t>
        </w:r>
        <w:r w:rsidRPr="00B30228">
          <w:rPr>
            <w:rStyle w:val="Enlla"/>
            <w:rFonts w:cstheme="minorHAnsi"/>
            <w:bCs/>
            <w:i/>
            <w:sz w:val="20"/>
            <w:szCs w:val="20"/>
          </w:rPr>
          <w:t xml:space="preserve"> </w:t>
        </w:r>
        <w:r w:rsidRPr="00B30228">
          <w:rPr>
            <w:rStyle w:val="Enlla"/>
            <w:rFonts w:cstheme="minorHAnsi"/>
            <w:b/>
            <w:bCs/>
            <w:i/>
            <w:sz w:val="20"/>
            <w:szCs w:val="20"/>
          </w:rPr>
          <w:t>Guia per a l’acreditació de les titulacions oficials de graus i de màster</w:t>
        </w:r>
      </w:hyperlink>
      <w:r w:rsidRPr="00B30228">
        <w:rPr>
          <w:rFonts w:cstheme="minorHAnsi"/>
          <w:color w:val="FF0000"/>
          <w:sz w:val="20"/>
          <w:szCs w:val="20"/>
        </w:rPr>
        <w:t xml:space="preserve"> d’AQU Catalunya que és el document de referència que heu de consultar per elaborar aquest document. Un cop </w:t>
      </w:r>
      <w:r w:rsidR="00DC3E9B">
        <w:rPr>
          <w:rFonts w:cstheme="minorHAnsi"/>
          <w:color w:val="FF0000"/>
          <w:sz w:val="20"/>
          <w:szCs w:val="20"/>
        </w:rPr>
        <w:t>acabats</w:t>
      </w:r>
      <w:r w:rsidRPr="00B30228">
        <w:rPr>
          <w:rFonts w:cstheme="minorHAnsi"/>
          <w:color w:val="FF0000"/>
          <w:sz w:val="20"/>
          <w:szCs w:val="20"/>
        </w:rPr>
        <w:t xml:space="preserve"> els apartats es poden eliminar les indicacions del text final del document.</w:t>
      </w:r>
    </w:p>
    <w:p w14:paraId="7BD641F9" w14:textId="77777777" w:rsidR="001B3E46" w:rsidRPr="00B30228" w:rsidRDefault="001B3E46" w:rsidP="001B3E46">
      <w:pPr>
        <w:pStyle w:val="Pargrafdellista"/>
        <w:spacing w:after="0" w:line="240" w:lineRule="auto"/>
        <w:jc w:val="both"/>
        <w:rPr>
          <w:rFonts w:cstheme="minorHAnsi"/>
          <w:color w:val="FF0000"/>
          <w:sz w:val="20"/>
          <w:szCs w:val="20"/>
        </w:rPr>
      </w:pPr>
    </w:p>
    <w:p w14:paraId="4964ED9B" w14:textId="77777777" w:rsidR="001B3E46" w:rsidRPr="00B30228" w:rsidRDefault="001B3E46">
      <w:pPr>
        <w:pStyle w:val="Pargrafdellista"/>
        <w:numPr>
          <w:ilvl w:val="0"/>
          <w:numId w:val="2"/>
        </w:numPr>
        <w:spacing w:after="0" w:line="240" w:lineRule="auto"/>
        <w:jc w:val="both"/>
        <w:rPr>
          <w:rFonts w:cstheme="minorHAnsi"/>
          <w:sz w:val="20"/>
          <w:szCs w:val="20"/>
        </w:rPr>
      </w:pPr>
      <w:r w:rsidRPr="00B30228">
        <w:rPr>
          <w:rFonts w:cstheme="minorHAnsi"/>
          <w:bCs/>
          <w:color w:val="00B050"/>
          <w:sz w:val="20"/>
          <w:szCs w:val="20"/>
        </w:rPr>
        <w:t xml:space="preserve">En </w:t>
      </w:r>
      <w:r w:rsidRPr="00B30228">
        <w:rPr>
          <w:rFonts w:cstheme="minorHAnsi"/>
          <w:b/>
          <w:bCs/>
          <w:color w:val="00B050"/>
          <w:sz w:val="20"/>
          <w:szCs w:val="20"/>
        </w:rPr>
        <w:t>verd</w:t>
      </w:r>
      <w:r w:rsidRPr="00B30228">
        <w:rPr>
          <w:rFonts w:cstheme="minorHAnsi"/>
          <w:bCs/>
          <w:color w:val="00B050"/>
          <w:sz w:val="20"/>
          <w:szCs w:val="20"/>
        </w:rPr>
        <w:t xml:space="preserve"> s’han incorporat </w:t>
      </w:r>
      <w:r w:rsidRPr="00B30228">
        <w:rPr>
          <w:rFonts w:cstheme="minorHAnsi"/>
          <w:b/>
          <w:bCs/>
          <w:color w:val="00B050"/>
          <w:sz w:val="20"/>
          <w:szCs w:val="20"/>
        </w:rPr>
        <w:t>propostes/models</w:t>
      </w:r>
      <w:r w:rsidRPr="00B30228">
        <w:rPr>
          <w:rFonts w:cstheme="minorHAnsi"/>
          <w:bCs/>
          <w:color w:val="00B050"/>
          <w:sz w:val="20"/>
          <w:szCs w:val="20"/>
        </w:rPr>
        <w:t xml:space="preserve"> de textos que el centre pot valorar, ampliar i modificar (o suprimir, si escau).</w:t>
      </w:r>
    </w:p>
    <w:p w14:paraId="3FFC4161" w14:textId="77777777" w:rsidR="001B3E46" w:rsidRPr="00B30228" w:rsidRDefault="001B3E46" w:rsidP="001B3E46">
      <w:pPr>
        <w:pStyle w:val="Pargrafdellista"/>
        <w:spacing w:after="0" w:line="240" w:lineRule="auto"/>
        <w:jc w:val="both"/>
        <w:rPr>
          <w:rFonts w:cstheme="minorHAnsi"/>
          <w:sz w:val="20"/>
          <w:szCs w:val="20"/>
        </w:rPr>
      </w:pPr>
    </w:p>
    <w:p w14:paraId="4B64F98F" w14:textId="39AB0080" w:rsidR="001B3E46" w:rsidRPr="003E5264" w:rsidRDefault="001B3E46">
      <w:pPr>
        <w:pStyle w:val="Pargrafdellista"/>
        <w:numPr>
          <w:ilvl w:val="0"/>
          <w:numId w:val="2"/>
        </w:numPr>
        <w:spacing w:after="0" w:line="240" w:lineRule="auto"/>
        <w:jc w:val="both"/>
        <w:rPr>
          <w:rFonts w:cstheme="minorHAnsi"/>
          <w:bCs/>
          <w:color w:val="000000" w:themeColor="text1"/>
          <w:sz w:val="20"/>
          <w:szCs w:val="20"/>
        </w:rPr>
      </w:pPr>
      <w:r w:rsidRPr="00D4798D">
        <w:rPr>
          <w:rFonts w:cstheme="minorHAnsi"/>
          <w:b/>
          <w:bCs/>
          <w:sz w:val="20"/>
          <w:szCs w:val="20"/>
        </w:rPr>
        <w:t>Al final de cada estàndard</w:t>
      </w:r>
      <w:r w:rsidRPr="00B30228">
        <w:rPr>
          <w:rFonts w:cstheme="minorHAnsi"/>
          <w:sz w:val="20"/>
          <w:szCs w:val="20"/>
        </w:rPr>
        <w:t xml:space="preserve"> s’ha de fer una </w:t>
      </w:r>
      <w:r w:rsidRPr="00D4798D">
        <w:rPr>
          <w:rFonts w:cstheme="minorHAnsi"/>
          <w:b/>
          <w:bCs/>
          <w:sz w:val="20"/>
          <w:szCs w:val="20"/>
        </w:rPr>
        <w:t>autoavaluació</w:t>
      </w:r>
      <w:r w:rsidRPr="00B30228">
        <w:rPr>
          <w:rFonts w:cstheme="minorHAnsi"/>
          <w:sz w:val="20"/>
          <w:szCs w:val="20"/>
        </w:rPr>
        <w:t xml:space="preserve"> tenint en compte les rúbriques especificades a cada estàndard de la Guia d’Acreditació d’AQU anteriorment citada (</w:t>
      </w:r>
      <w:r w:rsidRPr="00D4798D">
        <w:rPr>
          <w:rFonts w:cstheme="minorHAnsi"/>
          <w:b/>
          <w:bCs/>
          <w:sz w:val="20"/>
          <w:szCs w:val="20"/>
        </w:rPr>
        <w:t>en progrés vers l'excel·lència, s'assoleix, s'assoleix amb condicions o no s'assoleix</w:t>
      </w:r>
      <w:r w:rsidRPr="00B30228">
        <w:rPr>
          <w:rFonts w:cstheme="minorHAnsi"/>
          <w:sz w:val="20"/>
          <w:szCs w:val="20"/>
        </w:rPr>
        <w:t xml:space="preserve">). </w:t>
      </w:r>
    </w:p>
    <w:p w14:paraId="3D1BA42F" w14:textId="77777777" w:rsidR="003E5264" w:rsidRPr="003E5264" w:rsidRDefault="003E5264" w:rsidP="003E5264">
      <w:pPr>
        <w:pStyle w:val="Pargrafdellista"/>
        <w:rPr>
          <w:rFonts w:cstheme="minorHAnsi"/>
          <w:bCs/>
          <w:color w:val="000000" w:themeColor="text1"/>
          <w:sz w:val="20"/>
          <w:szCs w:val="20"/>
        </w:rPr>
      </w:pPr>
    </w:p>
    <w:p w14:paraId="2768F580" w14:textId="77777777" w:rsidR="00F92458" w:rsidRDefault="003E5264" w:rsidP="00F92458">
      <w:pPr>
        <w:pStyle w:val="Pargrafdellista"/>
        <w:numPr>
          <w:ilvl w:val="0"/>
          <w:numId w:val="2"/>
        </w:numPr>
        <w:spacing w:after="0" w:line="240" w:lineRule="auto"/>
        <w:jc w:val="both"/>
        <w:rPr>
          <w:rFonts w:cstheme="minorHAnsi"/>
          <w:bCs/>
          <w:color w:val="000000" w:themeColor="text1"/>
          <w:sz w:val="20"/>
          <w:szCs w:val="20"/>
        </w:rPr>
      </w:pPr>
      <w:r w:rsidRPr="00DC3E9B">
        <w:rPr>
          <w:rFonts w:cstheme="minorHAnsi"/>
          <w:bCs/>
          <w:color w:val="000000" w:themeColor="text1"/>
          <w:sz w:val="20"/>
          <w:szCs w:val="20"/>
        </w:rPr>
        <w:t>Les evidències a aportar, en tant que sigui possible, han d’abraçar tot el període entre acreditacions</w:t>
      </w:r>
      <w:r w:rsidR="00D04C8E" w:rsidRPr="00DC3E9B">
        <w:rPr>
          <w:rFonts w:cstheme="minorHAnsi"/>
          <w:bCs/>
          <w:color w:val="000000" w:themeColor="text1"/>
          <w:sz w:val="20"/>
          <w:szCs w:val="20"/>
        </w:rPr>
        <w:t>, o tot el període des de la verificació de la titulació</w:t>
      </w:r>
      <w:r w:rsidR="00DC3E9B">
        <w:rPr>
          <w:rFonts w:cstheme="minorHAnsi"/>
          <w:bCs/>
          <w:color w:val="000000" w:themeColor="text1"/>
          <w:sz w:val="20"/>
          <w:szCs w:val="20"/>
        </w:rPr>
        <w:t>.</w:t>
      </w:r>
    </w:p>
    <w:p w14:paraId="009EF317" w14:textId="77777777" w:rsidR="00F92458" w:rsidRPr="00F92458" w:rsidRDefault="00F92458" w:rsidP="00F92458">
      <w:pPr>
        <w:pStyle w:val="Pargrafdellista"/>
        <w:rPr>
          <w:rFonts w:cstheme="minorHAnsi"/>
          <w:b/>
          <w:bCs/>
          <w:color w:val="FF0000"/>
          <w:highlight w:val="yellow"/>
        </w:rPr>
      </w:pPr>
    </w:p>
    <w:p w14:paraId="3D8ACD2E" w14:textId="0D42C952" w:rsidR="00F92458" w:rsidRPr="00286F33" w:rsidRDefault="00F92458" w:rsidP="00020A14">
      <w:pPr>
        <w:pStyle w:val="Pargrafdellista"/>
        <w:numPr>
          <w:ilvl w:val="0"/>
          <w:numId w:val="2"/>
        </w:numPr>
        <w:spacing w:after="0" w:line="240" w:lineRule="auto"/>
        <w:jc w:val="both"/>
        <w:rPr>
          <w:rFonts w:cstheme="minorHAnsi"/>
          <w:bCs/>
          <w:color w:val="000000" w:themeColor="text1"/>
          <w:sz w:val="20"/>
          <w:szCs w:val="20"/>
        </w:rPr>
      </w:pPr>
      <w:r w:rsidRPr="00286F33">
        <w:rPr>
          <w:rFonts w:cstheme="minorHAnsi"/>
          <w:sz w:val="20"/>
          <w:szCs w:val="20"/>
        </w:rPr>
        <w:t xml:space="preserve">Valoreu presentar la informació </w:t>
      </w:r>
      <w:r w:rsidRPr="00286F33">
        <w:rPr>
          <w:rFonts w:cstheme="minorHAnsi"/>
          <w:b/>
          <w:bCs/>
          <w:sz w:val="20"/>
          <w:szCs w:val="20"/>
        </w:rPr>
        <w:t>desagregada per gènere</w:t>
      </w:r>
      <w:r w:rsidRPr="00286F33">
        <w:rPr>
          <w:rFonts w:cstheme="minorHAnsi"/>
          <w:sz w:val="20"/>
          <w:szCs w:val="20"/>
        </w:rPr>
        <w:t xml:space="preserve"> i incorporar la perspectiva de gènere a l’anàlisi de les dades.</w:t>
      </w:r>
    </w:p>
    <w:p w14:paraId="7BC6BC2F" w14:textId="77777777" w:rsidR="001B3E46" w:rsidRPr="00B30228" w:rsidRDefault="001B3E46" w:rsidP="001B3E46">
      <w:pPr>
        <w:pStyle w:val="Pargrafdellista"/>
        <w:spacing w:after="0" w:line="240" w:lineRule="auto"/>
        <w:jc w:val="both"/>
        <w:rPr>
          <w:rFonts w:cstheme="minorHAnsi"/>
          <w:bCs/>
          <w:color w:val="000000" w:themeColor="text1"/>
          <w:sz w:val="20"/>
          <w:szCs w:val="20"/>
        </w:rPr>
      </w:pPr>
    </w:p>
    <w:p w14:paraId="122E6418" w14:textId="77777777" w:rsidR="001B3E46" w:rsidRPr="00B30228" w:rsidRDefault="001B3E46">
      <w:pPr>
        <w:pStyle w:val="Pargrafdellista"/>
        <w:numPr>
          <w:ilvl w:val="0"/>
          <w:numId w:val="2"/>
        </w:numPr>
        <w:spacing w:after="0" w:line="240" w:lineRule="auto"/>
        <w:jc w:val="both"/>
        <w:rPr>
          <w:rFonts w:cstheme="minorHAnsi"/>
          <w:bCs/>
          <w:color w:val="000000" w:themeColor="text1"/>
          <w:sz w:val="20"/>
          <w:szCs w:val="20"/>
        </w:rPr>
      </w:pPr>
      <w:r w:rsidRPr="00B30228">
        <w:rPr>
          <w:rFonts w:cstheme="minorHAnsi"/>
          <w:bCs/>
          <w:color w:val="000000" w:themeColor="text1"/>
          <w:sz w:val="20"/>
          <w:szCs w:val="20"/>
        </w:rPr>
        <w:t xml:space="preserve">En el cas de </w:t>
      </w:r>
      <w:r w:rsidRPr="00B30228">
        <w:rPr>
          <w:rFonts w:cstheme="minorHAnsi"/>
          <w:b/>
          <w:bCs/>
          <w:color w:val="000000" w:themeColor="text1"/>
          <w:sz w:val="20"/>
          <w:szCs w:val="20"/>
        </w:rPr>
        <w:t>titulacions que ja hagin passat un procés d'acreditació:</w:t>
      </w:r>
      <w:r w:rsidRPr="00B30228">
        <w:rPr>
          <w:rFonts w:cstheme="minorHAnsi"/>
          <w:bCs/>
          <w:color w:val="000000" w:themeColor="text1"/>
          <w:sz w:val="20"/>
          <w:szCs w:val="20"/>
        </w:rPr>
        <w:t xml:space="preserve"> </w:t>
      </w:r>
    </w:p>
    <w:p w14:paraId="18C29A81" w14:textId="77777777" w:rsidR="001B3E46" w:rsidRPr="00B30228" w:rsidRDefault="001B3E46" w:rsidP="001B3E46">
      <w:pPr>
        <w:spacing w:after="0" w:line="240" w:lineRule="auto"/>
        <w:rPr>
          <w:rFonts w:cstheme="minorHAnsi"/>
          <w:bCs/>
          <w:color w:val="000000" w:themeColor="text1"/>
          <w:sz w:val="20"/>
          <w:szCs w:val="20"/>
        </w:rPr>
      </w:pPr>
    </w:p>
    <w:p w14:paraId="7CADF9A9" w14:textId="77777777" w:rsidR="001B3E46" w:rsidRPr="00B30228" w:rsidRDefault="001B3E46">
      <w:pPr>
        <w:pStyle w:val="Pargrafdellista"/>
        <w:numPr>
          <w:ilvl w:val="0"/>
          <w:numId w:val="3"/>
        </w:numPr>
        <w:spacing w:after="0" w:line="240" w:lineRule="auto"/>
        <w:jc w:val="both"/>
        <w:rPr>
          <w:rFonts w:cstheme="minorHAnsi"/>
          <w:bCs/>
          <w:color w:val="000000" w:themeColor="text1"/>
          <w:sz w:val="20"/>
          <w:szCs w:val="20"/>
        </w:rPr>
      </w:pPr>
      <w:r w:rsidRPr="00B30228">
        <w:rPr>
          <w:rFonts w:cstheme="minorHAnsi"/>
          <w:bCs/>
          <w:color w:val="000000" w:themeColor="text1"/>
          <w:sz w:val="20"/>
          <w:szCs w:val="20"/>
        </w:rPr>
        <w:t>Indicar la valoració que es va obtenir a cada estàndard durant el darrer procés d'acreditació</w:t>
      </w:r>
    </w:p>
    <w:p w14:paraId="394FCE71" w14:textId="77777777" w:rsidR="001B3E46" w:rsidRPr="00B30228" w:rsidRDefault="001B3E46">
      <w:pPr>
        <w:pStyle w:val="Pargrafdellista"/>
        <w:numPr>
          <w:ilvl w:val="0"/>
          <w:numId w:val="3"/>
        </w:numPr>
        <w:spacing w:after="0" w:line="240" w:lineRule="auto"/>
        <w:jc w:val="both"/>
        <w:rPr>
          <w:rFonts w:cstheme="minorHAnsi"/>
          <w:bCs/>
          <w:color w:val="000000" w:themeColor="text1"/>
          <w:sz w:val="20"/>
          <w:szCs w:val="20"/>
        </w:rPr>
      </w:pPr>
      <w:r w:rsidRPr="00B30228">
        <w:rPr>
          <w:rFonts w:cstheme="minorHAnsi"/>
          <w:bCs/>
          <w:color w:val="000000" w:themeColor="text1"/>
          <w:sz w:val="20"/>
          <w:szCs w:val="20"/>
        </w:rPr>
        <w:t xml:space="preserve">Incorporar les accions dutes a terme per resoldre els estàndards </w:t>
      </w:r>
      <w:r w:rsidRPr="00B30228">
        <w:rPr>
          <w:rFonts w:cstheme="minorHAnsi"/>
          <w:b/>
          <w:bCs/>
          <w:color w:val="000000" w:themeColor="text1"/>
          <w:sz w:val="20"/>
          <w:szCs w:val="20"/>
        </w:rPr>
        <w:t>condicionats</w:t>
      </w:r>
      <w:r w:rsidRPr="00B30228">
        <w:rPr>
          <w:rFonts w:cstheme="minorHAnsi"/>
          <w:bCs/>
          <w:color w:val="000000" w:themeColor="text1"/>
          <w:sz w:val="20"/>
          <w:szCs w:val="20"/>
        </w:rPr>
        <w:t xml:space="preserve"> en l'anterior acreditació i els aspectes que hagin variat </w:t>
      </w:r>
      <w:r w:rsidRPr="00B30228">
        <w:rPr>
          <w:rFonts w:cstheme="minorHAnsi"/>
          <w:b/>
          <w:bCs/>
          <w:color w:val="000000" w:themeColor="text1"/>
          <w:sz w:val="20"/>
          <w:szCs w:val="20"/>
        </w:rPr>
        <w:t>substancialment</w:t>
      </w:r>
      <w:r w:rsidRPr="00B30228">
        <w:rPr>
          <w:rFonts w:cstheme="minorHAnsi"/>
          <w:bCs/>
          <w:color w:val="000000" w:themeColor="text1"/>
          <w:sz w:val="20"/>
          <w:szCs w:val="20"/>
        </w:rPr>
        <w:t xml:space="preserve"> respecte l’anterior acreditació</w:t>
      </w:r>
    </w:p>
    <w:p w14:paraId="45AF9D3E" w14:textId="77777777" w:rsidR="001B3E46" w:rsidRPr="00B30228" w:rsidRDefault="001B3E46">
      <w:pPr>
        <w:pStyle w:val="Pargrafdellista"/>
        <w:numPr>
          <w:ilvl w:val="0"/>
          <w:numId w:val="3"/>
        </w:numPr>
        <w:spacing w:after="0" w:line="240" w:lineRule="auto"/>
        <w:jc w:val="both"/>
        <w:rPr>
          <w:rFonts w:cstheme="minorHAnsi"/>
          <w:bCs/>
          <w:color w:val="000000" w:themeColor="text1"/>
          <w:sz w:val="20"/>
          <w:szCs w:val="20"/>
        </w:rPr>
      </w:pPr>
      <w:r w:rsidRPr="00B30228">
        <w:rPr>
          <w:rFonts w:cstheme="minorHAnsi"/>
          <w:bCs/>
          <w:color w:val="000000" w:themeColor="text1"/>
          <w:sz w:val="20"/>
          <w:szCs w:val="20"/>
        </w:rPr>
        <w:t xml:space="preserve">Analitzar especialment i en base als resultats de les accions la plantilla de </w:t>
      </w:r>
      <w:r w:rsidRPr="00B30228">
        <w:rPr>
          <w:rFonts w:cstheme="minorHAnsi"/>
          <w:b/>
          <w:bCs/>
          <w:color w:val="000000" w:themeColor="text1"/>
          <w:sz w:val="20"/>
          <w:szCs w:val="20"/>
        </w:rPr>
        <w:t>professorat</w:t>
      </w:r>
      <w:r w:rsidRPr="00B30228">
        <w:rPr>
          <w:rFonts w:cstheme="minorHAnsi"/>
          <w:bCs/>
          <w:color w:val="000000" w:themeColor="text1"/>
          <w:sz w:val="20"/>
          <w:szCs w:val="20"/>
        </w:rPr>
        <w:t xml:space="preserve"> (4.1 i 4.2) i els </w:t>
      </w:r>
      <w:r w:rsidRPr="00B30228">
        <w:rPr>
          <w:rFonts w:cstheme="minorHAnsi"/>
          <w:b/>
          <w:bCs/>
          <w:color w:val="000000" w:themeColor="text1"/>
          <w:sz w:val="20"/>
          <w:szCs w:val="20"/>
        </w:rPr>
        <w:t>resultats acadèmics</w:t>
      </w:r>
      <w:r w:rsidRPr="00B30228">
        <w:rPr>
          <w:rFonts w:cstheme="minorHAnsi"/>
          <w:bCs/>
          <w:color w:val="000000" w:themeColor="text1"/>
          <w:sz w:val="20"/>
          <w:szCs w:val="20"/>
        </w:rPr>
        <w:t xml:space="preserve"> (6.1 i 6.3) fent èmfasi en els TFG/TFM i les pràctiques externes obligatòries.</w:t>
      </w:r>
    </w:p>
    <w:p w14:paraId="7D302557" w14:textId="77777777" w:rsidR="001B3E46" w:rsidRPr="00B30228" w:rsidRDefault="001B3E46">
      <w:pPr>
        <w:pStyle w:val="Pargrafdellista"/>
        <w:numPr>
          <w:ilvl w:val="0"/>
          <w:numId w:val="3"/>
        </w:numPr>
        <w:spacing w:after="0" w:line="240" w:lineRule="auto"/>
        <w:rPr>
          <w:rFonts w:cstheme="minorHAnsi"/>
          <w:bCs/>
          <w:color w:val="000000" w:themeColor="text1"/>
          <w:sz w:val="20"/>
          <w:szCs w:val="20"/>
        </w:rPr>
      </w:pPr>
      <w:r w:rsidRPr="00B30228">
        <w:rPr>
          <w:rFonts w:cstheme="minorHAnsi"/>
          <w:bCs/>
          <w:color w:val="000000" w:themeColor="text1"/>
          <w:sz w:val="20"/>
          <w:szCs w:val="20"/>
        </w:rPr>
        <w:t>Valorar les recomanacions dels informes d’AQU (seguiment, acreditació, modificació, etc.)</w:t>
      </w:r>
    </w:p>
    <w:p w14:paraId="3B15884C" w14:textId="77777777" w:rsidR="001B3E46" w:rsidRPr="00C31F0F" w:rsidRDefault="001B3E46" w:rsidP="001B3E46">
      <w:pPr>
        <w:spacing w:after="0" w:line="240" w:lineRule="auto"/>
        <w:rPr>
          <w:rFonts w:cstheme="minorHAnsi"/>
          <w:bCs/>
          <w:color w:val="000000" w:themeColor="text1"/>
        </w:rPr>
      </w:pPr>
    </w:p>
    <w:p w14:paraId="441A91AB" w14:textId="77777777" w:rsidR="001B3E46" w:rsidRPr="00C31F0F" w:rsidRDefault="001B3E46" w:rsidP="001B3E46">
      <w:pPr>
        <w:spacing w:after="0" w:line="240" w:lineRule="auto"/>
        <w:rPr>
          <w:rFonts w:cstheme="minorHAnsi"/>
          <w:bCs/>
          <w:color w:val="000000" w:themeColor="text1"/>
        </w:rPr>
      </w:pPr>
    </w:p>
    <w:p w14:paraId="4A532097" w14:textId="77777777" w:rsidR="001B3E46" w:rsidRPr="00B30228" w:rsidRDefault="001B3E46" w:rsidP="001B3E46">
      <w:pPr>
        <w:tabs>
          <w:tab w:val="left" w:pos="142"/>
        </w:tabs>
        <w:spacing w:after="0" w:line="240" w:lineRule="auto"/>
        <w:ind w:left="142" w:hanging="142"/>
        <w:jc w:val="both"/>
        <w:rPr>
          <w:rFonts w:cstheme="minorHAnsi"/>
          <w:b/>
          <w:sz w:val="24"/>
          <w:szCs w:val="24"/>
        </w:rPr>
      </w:pPr>
      <w:r w:rsidRPr="00B30228">
        <w:rPr>
          <w:rFonts w:cstheme="minorHAnsi"/>
          <w:b/>
          <w:sz w:val="24"/>
          <w:szCs w:val="24"/>
        </w:rPr>
        <w:t>Documentació de suport i consulta</w:t>
      </w:r>
    </w:p>
    <w:p w14:paraId="72162807" w14:textId="77777777" w:rsidR="001B3E46" w:rsidRPr="00B30228" w:rsidRDefault="001B3E46" w:rsidP="001B3E46">
      <w:pPr>
        <w:spacing w:after="0" w:line="240" w:lineRule="auto"/>
        <w:ind w:left="360"/>
        <w:jc w:val="both"/>
        <w:rPr>
          <w:rFonts w:cstheme="minorHAnsi"/>
          <w:b/>
          <w:sz w:val="20"/>
          <w:szCs w:val="20"/>
        </w:rPr>
      </w:pPr>
    </w:p>
    <w:p w14:paraId="570A9951" w14:textId="4ABB9268" w:rsidR="001B3E46" w:rsidRPr="00B30228" w:rsidRDefault="00000000">
      <w:pPr>
        <w:pStyle w:val="Pargrafdellista"/>
        <w:numPr>
          <w:ilvl w:val="0"/>
          <w:numId w:val="1"/>
        </w:numPr>
        <w:spacing w:after="0" w:line="240" w:lineRule="auto"/>
        <w:jc w:val="both"/>
        <w:rPr>
          <w:rFonts w:cstheme="minorHAnsi"/>
          <w:i/>
          <w:sz w:val="20"/>
          <w:szCs w:val="20"/>
          <w:u w:val="single"/>
        </w:rPr>
      </w:pPr>
      <w:hyperlink r:id="rId10" w:history="1">
        <w:r w:rsidR="001B3E46" w:rsidRPr="00B30228">
          <w:rPr>
            <w:rStyle w:val="Enlla"/>
            <w:rFonts w:cstheme="minorHAnsi"/>
            <w:bCs/>
            <w:i/>
            <w:color w:val="auto"/>
            <w:sz w:val="20"/>
            <w:szCs w:val="20"/>
          </w:rPr>
          <w:t>Guia per a l’acreditació de les titulacions universitàries de graus i de màster</w:t>
        </w:r>
      </w:hyperlink>
      <w:r w:rsidR="001B3E46" w:rsidRPr="00B30228">
        <w:rPr>
          <w:rFonts w:cstheme="minorHAnsi"/>
          <w:i/>
          <w:sz w:val="20"/>
          <w:szCs w:val="20"/>
        </w:rPr>
        <w:t xml:space="preserve"> d’AQU Catalunya</w:t>
      </w:r>
    </w:p>
    <w:p w14:paraId="4CA88D2B" w14:textId="77777777" w:rsidR="001B3E46" w:rsidRPr="00B30228" w:rsidRDefault="001B3E46" w:rsidP="001B3E46">
      <w:pPr>
        <w:pStyle w:val="Pargrafdellista"/>
        <w:spacing w:after="0" w:line="240" w:lineRule="auto"/>
        <w:jc w:val="both"/>
        <w:rPr>
          <w:rFonts w:cstheme="minorHAnsi"/>
          <w:sz w:val="20"/>
          <w:szCs w:val="20"/>
          <w:u w:val="single"/>
        </w:rPr>
      </w:pPr>
    </w:p>
    <w:p w14:paraId="793C952A" w14:textId="77777777" w:rsidR="001B3E46" w:rsidRPr="00B30228" w:rsidRDefault="00000000">
      <w:pPr>
        <w:pStyle w:val="Pargrafdellista"/>
        <w:numPr>
          <w:ilvl w:val="0"/>
          <w:numId w:val="1"/>
        </w:numPr>
        <w:spacing w:after="0" w:line="240" w:lineRule="auto"/>
        <w:jc w:val="both"/>
        <w:rPr>
          <w:rFonts w:cstheme="minorHAnsi"/>
          <w:sz w:val="20"/>
          <w:szCs w:val="20"/>
        </w:rPr>
      </w:pPr>
      <w:hyperlink r:id="rId11" w:history="1">
        <w:r w:rsidR="001B3E46" w:rsidRPr="00B30228">
          <w:rPr>
            <w:rStyle w:val="Enlla"/>
            <w:rFonts w:cstheme="minorHAnsi"/>
            <w:color w:val="auto"/>
            <w:sz w:val="20"/>
            <w:szCs w:val="20"/>
          </w:rPr>
          <w:t>Informes de seguiment</w:t>
        </w:r>
      </w:hyperlink>
      <w:r w:rsidR="001B3E46" w:rsidRPr="00B30228">
        <w:rPr>
          <w:rFonts w:cstheme="minorHAnsi"/>
          <w:sz w:val="20"/>
          <w:szCs w:val="20"/>
        </w:rPr>
        <w:t xml:space="preserve"> de centre i de titulacions de cursos acadèmics anteriors</w:t>
      </w:r>
    </w:p>
    <w:p w14:paraId="243377B4" w14:textId="77777777" w:rsidR="001B3E46" w:rsidRPr="00B30228" w:rsidRDefault="001B3E46" w:rsidP="001B3E46">
      <w:pPr>
        <w:pStyle w:val="Pargrafdellista"/>
        <w:spacing w:after="0" w:line="240" w:lineRule="auto"/>
        <w:ind w:left="1440"/>
        <w:jc w:val="both"/>
        <w:rPr>
          <w:rFonts w:cstheme="minorHAnsi"/>
          <w:sz w:val="20"/>
          <w:szCs w:val="20"/>
        </w:rPr>
      </w:pPr>
    </w:p>
    <w:p w14:paraId="6583E937" w14:textId="77777777" w:rsidR="001B3E46" w:rsidRPr="00B30228" w:rsidRDefault="00000000">
      <w:pPr>
        <w:pStyle w:val="Pargrafdellista"/>
        <w:numPr>
          <w:ilvl w:val="0"/>
          <w:numId w:val="1"/>
        </w:numPr>
        <w:spacing w:after="0" w:line="240" w:lineRule="auto"/>
        <w:jc w:val="both"/>
        <w:rPr>
          <w:rFonts w:cstheme="minorHAnsi"/>
          <w:sz w:val="20"/>
          <w:szCs w:val="20"/>
        </w:rPr>
      </w:pPr>
      <w:hyperlink r:id="rId12" w:history="1">
        <w:r w:rsidR="001B3E46" w:rsidRPr="00B30228">
          <w:rPr>
            <w:rStyle w:val="Enlla"/>
            <w:rFonts w:cstheme="minorHAnsi"/>
            <w:color w:val="auto"/>
            <w:sz w:val="20"/>
            <w:szCs w:val="20"/>
          </w:rPr>
          <w:t>Autoinformes d’acreditació</w:t>
        </w:r>
      </w:hyperlink>
      <w:r w:rsidR="001B3E46" w:rsidRPr="00B30228">
        <w:rPr>
          <w:rFonts w:cstheme="minorHAnsi"/>
          <w:sz w:val="20"/>
          <w:szCs w:val="20"/>
        </w:rPr>
        <w:t xml:space="preserve"> de centre i informes d’acreditació de titulacions anteriors</w:t>
      </w:r>
    </w:p>
    <w:p w14:paraId="1096BEFF" w14:textId="77777777" w:rsidR="001B3E46" w:rsidRPr="00B30228" w:rsidRDefault="001B3E46" w:rsidP="001B3E46">
      <w:pPr>
        <w:pStyle w:val="Pargrafdellista"/>
        <w:spacing w:after="0" w:line="240" w:lineRule="auto"/>
        <w:ind w:left="1440"/>
        <w:jc w:val="both"/>
        <w:rPr>
          <w:rFonts w:cstheme="minorHAnsi"/>
          <w:sz w:val="20"/>
          <w:szCs w:val="20"/>
        </w:rPr>
      </w:pPr>
    </w:p>
    <w:p w14:paraId="0229F237" w14:textId="77777777" w:rsidR="001B3E46" w:rsidRPr="00B30228" w:rsidRDefault="001B3E46">
      <w:pPr>
        <w:pStyle w:val="Pargrafdellista"/>
        <w:numPr>
          <w:ilvl w:val="0"/>
          <w:numId w:val="1"/>
        </w:numPr>
        <w:spacing w:after="0" w:line="240" w:lineRule="auto"/>
        <w:jc w:val="both"/>
        <w:rPr>
          <w:rFonts w:cstheme="minorHAnsi"/>
          <w:sz w:val="20"/>
          <w:szCs w:val="20"/>
        </w:rPr>
      </w:pPr>
      <w:r w:rsidRPr="00B30228">
        <w:rPr>
          <w:rFonts w:cstheme="minorHAnsi"/>
          <w:sz w:val="20"/>
          <w:szCs w:val="20"/>
        </w:rPr>
        <w:t>Indicadors:</w:t>
      </w:r>
    </w:p>
    <w:p w14:paraId="1E3DD697" w14:textId="77777777" w:rsidR="001B3E46" w:rsidRPr="00B30228" w:rsidRDefault="00000000">
      <w:pPr>
        <w:pStyle w:val="Pargrafdellista"/>
        <w:numPr>
          <w:ilvl w:val="1"/>
          <w:numId w:val="1"/>
        </w:numPr>
        <w:spacing w:after="0" w:line="240" w:lineRule="auto"/>
        <w:jc w:val="both"/>
        <w:rPr>
          <w:rFonts w:cstheme="minorHAnsi"/>
          <w:sz w:val="20"/>
          <w:szCs w:val="20"/>
        </w:rPr>
      </w:pPr>
      <w:hyperlink r:id="rId13" w:history="1">
        <w:r w:rsidR="001B3E46" w:rsidRPr="00B30228">
          <w:rPr>
            <w:rStyle w:val="Enlla"/>
            <w:rFonts w:cstheme="minorHAnsi"/>
            <w:color w:val="auto"/>
            <w:sz w:val="20"/>
            <w:szCs w:val="20"/>
          </w:rPr>
          <w:t>Sistema d’Indicadors de Qualitat “SIQ”</w:t>
        </w:r>
      </w:hyperlink>
      <w:r w:rsidR="001B3E46" w:rsidRPr="00B30228">
        <w:rPr>
          <w:rFonts w:cstheme="minorHAnsi"/>
          <w:sz w:val="20"/>
          <w:szCs w:val="20"/>
        </w:rPr>
        <w:t xml:space="preserve"> (accés públic)</w:t>
      </w:r>
    </w:p>
    <w:p w14:paraId="455E1196" w14:textId="77777777" w:rsidR="001B3E46" w:rsidRPr="00B30228" w:rsidRDefault="001B3E46">
      <w:pPr>
        <w:pStyle w:val="Pargrafdellista"/>
        <w:numPr>
          <w:ilvl w:val="1"/>
          <w:numId w:val="1"/>
        </w:numPr>
        <w:spacing w:after="0" w:line="240" w:lineRule="auto"/>
        <w:jc w:val="both"/>
        <w:rPr>
          <w:rFonts w:cstheme="minorHAnsi"/>
          <w:sz w:val="20"/>
          <w:szCs w:val="20"/>
        </w:rPr>
      </w:pPr>
      <w:r w:rsidRPr="00B30228">
        <w:rPr>
          <w:rFonts w:cstheme="minorHAnsi"/>
          <w:sz w:val="20"/>
          <w:szCs w:val="20"/>
        </w:rPr>
        <w:t>DATA (accés a través de la intranet/DADES)</w:t>
      </w:r>
    </w:p>
    <w:p w14:paraId="44D570D9" w14:textId="77777777" w:rsidR="001B3E46" w:rsidRPr="00B30228" w:rsidRDefault="001B3E46">
      <w:pPr>
        <w:pStyle w:val="Pargrafdellista"/>
        <w:numPr>
          <w:ilvl w:val="1"/>
          <w:numId w:val="1"/>
        </w:numPr>
        <w:spacing w:after="0" w:line="240" w:lineRule="auto"/>
        <w:jc w:val="both"/>
        <w:rPr>
          <w:rFonts w:cstheme="minorHAnsi"/>
          <w:b/>
          <w:sz w:val="20"/>
          <w:szCs w:val="20"/>
        </w:rPr>
      </w:pPr>
      <w:r w:rsidRPr="00B30228">
        <w:rPr>
          <w:rFonts w:cstheme="minorHAnsi"/>
          <w:sz w:val="20"/>
          <w:szCs w:val="20"/>
        </w:rPr>
        <w:t>Accés als resultats d’enquestes de satisfacció:</w:t>
      </w:r>
    </w:p>
    <w:p w14:paraId="4B570801" w14:textId="77777777" w:rsidR="001B3E46" w:rsidRPr="00B30228" w:rsidRDefault="001B3E46">
      <w:pPr>
        <w:pStyle w:val="Pargrafdellista"/>
        <w:numPr>
          <w:ilvl w:val="2"/>
          <w:numId w:val="1"/>
        </w:numPr>
        <w:spacing w:after="0" w:line="240" w:lineRule="auto"/>
        <w:jc w:val="both"/>
        <w:rPr>
          <w:rFonts w:cstheme="minorHAnsi"/>
          <w:b/>
          <w:sz w:val="20"/>
          <w:szCs w:val="20"/>
        </w:rPr>
      </w:pPr>
      <w:r w:rsidRPr="00B30228">
        <w:rPr>
          <w:rFonts w:cstheme="minorHAnsi"/>
          <w:sz w:val="20"/>
          <w:szCs w:val="20"/>
        </w:rPr>
        <w:t xml:space="preserve">Resultats UAB: </w:t>
      </w:r>
      <w:hyperlink r:id="rId14" w:history="1">
        <w:r w:rsidRPr="00B30228">
          <w:rPr>
            <w:rStyle w:val="Enlla"/>
            <w:rFonts w:cstheme="minorHAnsi"/>
            <w:color w:val="auto"/>
            <w:sz w:val="20"/>
            <w:szCs w:val="20"/>
          </w:rPr>
          <w:t>assignatures/mòduls</w:t>
        </w:r>
      </w:hyperlink>
      <w:r w:rsidRPr="00B30228">
        <w:rPr>
          <w:rFonts w:cstheme="minorHAnsi"/>
          <w:sz w:val="20"/>
          <w:szCs w:val="20"/>
        </w:rPr>
        <w:t xml:space="preserve">, </w:t>
      </w:r>
      <w:hyperlink r:id="rId15" w:history="1">
        <w:r w:rsidRPr="00B30228">
          <w:rPr>
            <w:rStyle w:val="Enlla"/>
            <w:rFonts w:cstheme="minorHAnsi"/>
            <w:color w:val="auto"/>
            <w:sz w:val="20"/>
            <w:szCs w:val="20"/>
          </w:rPr>
          <w:t>titulats</w:t>
        </w:r>
      </w:hyperlink>
      <w:r w:rsidRPr="00B30228">
        <w:rPr>
          <w:rFonts w:cstheme="minorHAnsi"/>
          <w:sz w:val="20"/>
          <w:szCs w:val="20"/>
        </w:rPr>
        <w:t xml:space="preserve"> i </w:t>
      </w:r>
      <w:hyperlink r:id="rId16" w:history="1">
        <w:r w:rsidRPr="00B30228">
          <w:rPr>
            <w:rStyle w:val="Enlla"/>
            <w:rFonts w:cstheme="minorHAnsi"/>
            <w:color w:val="auto"/>
            <w:sz w:val="20"/>
            <w:szCs w:val="20"/>
          </w:rPr>
          <w:t>inserció laboral</w:t>
        </w:r>
      </w:hyperlink>
      <w:r w:rsidRPr="00B30228">
        <w:rPr>
          <w:rFonts w:cstheme="minorHAnsi"/>
          <w:sz w:val="20"/>
          <w:szCs w:val="20"/>
        </w:rPr>
        <w:t>.</w:t>
      </w:r>
      <w:r w:rsidRPr="00B30228">
        <w:rPr>
          <w:rFonts w:cstheme="minorHAnsi"/>
          <w:sz w:val="20"/>
          <w:szCs w:val="20"/>
        </w:rPr>
        <w:tab/>
      </w:r>
    </w:p>
    <w:p w14:paraId="64DAD9AA" w14:textId="778F6291" w:rsidR="001B3E46" w:rsidRPr="00DC3E9B" w:rsidRDefault="001B3E46">
      <w:pPr>
        <w:pStyle w:val="Pargrafdellista"/>
        <w:numPr>
          <w:ilvl w:val="2"/>
          <w:numId w:val="1"/>
        </w:numPr>
        <w:spacing w:after="0" w:line="240" w:lineRule="auto"/>
        <w:jc w:val="both"/>
        <w:rPr>
          <w:rFonts w:cstheme="minorHAnsi"/>
          <w:b/>
          <w:sz w:val="20"/>
          <w:szCs w:val="20"/>
        </w:rPr>
      </w:pPr>
      <w:r w:rsidRPr="00DC3E9B">
        <w:rPr>
          <w:rFonts w:cstheme="minorHAnsi"/>
          <w:sz w:val="20"/>
          <w:szCs w:val="20"/>
        </w:rPr>
        <w:t xml:space="preserve">Resultats per centre: espai </w:t>
      </w:r>
      <w:r w:rsidR="00342970" w:rsidRPr="00DC3E9B">
        <w:rPr>
          <w:rFonts w:cstheme="minorHAnsi"/>
          <w:sz w:val="20"/>
          <w:szCs w:val="20"/>
        </w:rPr>
        <w:t>TEAMS</w:t>
      </w:r>
      <w:r w:rsidRPr="00DC3E9B">
        <w:rPr>
          <w:rFonts w:cstheme="minorHAnsi"/>
          <w:sz w:val="20"/>
          <w:szCs w:val="20"/>
        </w:rPr>
        <w:t xml:space="preserve"> mantingut per cada centre</w:t>
      </w:r>
    </w:p>
    <w:p w14:paraId="52C55CD2" w14:textId="43BC7625" w:rsidR="009F5448" w:rsidRPr="00DC3E9B" w:rsidRDefault="00000000" w:rsidP="009F5448">
      <w:pPr>
        <w:pStyle w:val="Pargrafdellista"/>
        <w:numPr>
          <w:ilvl w:val="1"/>
          <w:numId w:val="1"/>
        </w:numPr>
        <w:spacing w:after="0" w:line="240" w:lineRule="auto"/>
        <w:jc w:val="both"/>
        <w:rPr>
          <w:rFonts w:cstheme="minorHAnsi"/>
          <w:b/>
          <w:sz w:val="20"/>
          <w:szCs w:val="20"/>
        </w:rPr>
      </w:pPr>
      <w:hyperlink r:id="rId17" w:history="1">
        <w:r w:rsidR="009F5448" w:rsidRPr="00DC3E9B">
          <w:rPr>
            <w:rStyle w:val="Enlla"/>
            <w:rFonts w:cstheme="minorHAnsi"/>
            <w:sz w:val="20"/>
            <w:szCs w:val="20"/>
          </w:rPr>
          <w:t>EUC Dades:</w:t>
        </w:r>
      </w:hyperlink>
    </w:p>
    <w:p w14:paraId="6EF31609" w14:textId="77777777" w:rsidR="00C94813" w:rsidRDefault="00C94813" w:rsidP="00C94813">
      <w:pPr>
        <w:pStyle w:val="pf0"/>
        <w:numPr>
          <w:ilvl w:val="2"/>
          <w:numId w:val="1"/>
        </w:numPr>
        <w:rPr>
          <w:rFonts w:ascii="Arial" w:hAnsi="Arial" w:cs="Arial"/>
          <w:sz w:val="20"/>
          <w:szCs w:val="20"/>
        </w:rPr>
      </w:pPr>
      <w:r>
        <w:rPr>
          <w:rStyle w:val="cf01"/>
        </w:rPr>
        <w:t>L</w:t>
      </w:r>
      <w:r w:rsidRPr="001D0FEF">
        <w:rPr>
          <w:rStyle w:val="Enlla"/>
          <w:rFonts w:asciiTheme="minorHAnsi" w:eastAsiaTheme="minorHAnsi" w:hAnsiTheme="minorHAnsi" w:cstheme="minorHAnsi"/>
          <w:b/>
          <w:bCs/>
          <w:sz w:val="20"/>
          <w:szCs w:val="20"/>
          <w:lang w:eastAsia="en-US"/>
        </w:rPr>
        <w:t>’</w:t>
      </w:r>
      <w:hyperlink r:id="rId18" w:history="1">
        <w:r w:rsidRPr="001D0FEF">
          <w:rPr>
            <w:rStyle w:val="Enlla"/>
            <w:rFonts w:asciiTheme="minorHAnsi" w:eastAsiaTheme="minorHAnsi" w:hAnsiTheme="minorHAnsi" w:cstheme="minorHAnsi"/>
            <w:sz w:val="20"/>
            <w:szCs w:val="20"/>
            <w:lang w:eastAsia="en-US"/>
          </w:rPr>
          <w:t>enquesta d’inserció laboral</w:t>
        </w:r>
      </w:hyperlink>
      <w:r>
        <w:rPr>
          <w:rStyle w:val="cf21"/>
        </w:rPr>
        <w:t xml:space="preserve"> </w:t>
      </w:r>
      <w:r>
        <w:rPr>
          <w:rStyle w:val="cf01"/>
        </w:rPr>
        <w:t>es realitza cada tres anys, tant per grau, màster i doctorat. Per tant, a EUC dades es mostren els resultats d’aquesta enquesta que és triennal i que es realitza des de 2001 per graus, des de 2014 per màsters)</w:t>
      </w:r>
    </w:p>
    <w:p w14:paraId="7EA15033" w14:textId="77777777" w:rsidR="00C94813" w:rsidRDefault="00C94813" w:rsidP="00C94813">
      <w:pPr>
        <w:pStyle w:val="pf0"/>
        <w:numPr>
          <w:ilvl w:val="2"/>
          <w:numId w:val="1"/>
        </w:numPr>
        <w:rPr>
          <w:rFonts w:ascii="Arial" w:hAnsi="Arial" w:cs="Arial"/>
          <w:sz w:val="20"/>
          <w:szCs w:val="20"/>
        </w:rPr>
      </w:pPr>
      <w:r>
        <w:rPr>
          <w:rStyle w:val="cf31"/>
        </w:rPr>
        <w:t>L’</w:t>
      </w:r>
      <w:hyperlink r:id="rId19" w:history="1">
        <w:r w:rsidRPr="001D0FEF">
          <w:rPr>
            <w:rStyle w:val="Enlla"/>
            <w:rFonts w:asciiTheme="minorHAnsi" w:eastAsiaTheme="minorHAnsi" w:hAnsiTheme="minorHAnsi" w:cstheme="minorHAnsi"/>
            <w:sz w:val="20"/>
            <w:szCs w:val="20"/>
            <w:lang w:eastAsia="en-US"/>
          </w:rPr>
          <w:t>enquesta de satisfacció de persones titulades</w:t>
        </w:r>
      </w:hyperlink>
      <w:r w:rsidRPr="001D0FEF">
        <w:rPr>
          <w:rStyle w:val="Enlla"/>
          <w:rFonts w:asciiTheme="minorHAnsi" w:eastAsiaTheme="minorHAnsi" w:hAnsiTheme="minorHAnsi" w:cstheme="minorHAnsi"/>
          <w:b/>
          <w:bCs/>
          <w:sz w:val="20"/>
          <w:szCs w:val="20"/>
          <w:lang w:eastAsia="en-US"/>
        </w:rPr>
        <w:t xml:space="preserve"> </w:t>
      </w:r>
      <w:r>
        <w:rPr>
          <w:rStyle w:val="cf31"/>
        </w:rPr>
        <w:t>es realitza cada any, però l’EUC Dades mostra les dades agrupades cada 3 anys. Es realitza des de l'any 2015 en el cas dels graus, i des del 2017 en el de màsters</w:t>
      </w:r>
    </w:p>
    <w:p w14:paraId="3ADD3DA7" w14:textId="77777777" w:rsidR="001B3E46" w:rsidRPr="00C31F0F" w:rsidRDefault="001B3E46" w:rsidP="001B3E46">
      <w:pPr>
        <w:spacing w:after="0" w:line="240" w:lineRule="auto"/>
        <w:jc w:val="both"/>
        <w:rPr>
          <w:rFonts w:cstheme="minorHAnsi"/>
          <w:bCs/>
        </w:rPr>
      </w:pPr>
    </w:p>
    <w:p w14:paraId="1BC64C8C" w14:textId="77777777" w:rsidR="006F4BE8" w:rsidRPr="00C31F0F" w:rsidRDefault="006F4BE8" w:rsidP="006F4BE8">
      <w:pPr>
        <w:spacing w:after="0" w:line="240" w:lineRule="auto"/>
        <w:rPr>
          <w:rFonts w:cstheme="minorHAnsi"/>
          <w:b/>
        </w:rPr>
      </w:pPr>
    </w:p>
    <w:p w14:paraId="21734ADD" w14:textId="77777777" w:rsidR="006F4BE8" w:rsidRPr="00C31F0F" w:rsidRDefault="006F4BE8">
      <w:pPr>
        <w:pStyle w:val="Pargrafdellista"/>
        <w:numPr>
          <w:ilvl w:val="0"/>
          <w:numId w:val="4"/>
        </w:numPr>
        <w:tabs>
          <w:tab w:val="left" w:pos="284"/>
        </w:tabs>
        <w:spacing w:after="0" w:line="240" w:lineRule="auto"/>
        <w:ind w:left="0" w:firstLine="0"/>
        <w:jc w:val="both"/>
        <w:rPr>
          <w:rFonts w:cstheme="minorHAnsi"/>
          <w:b/>
        </w:rPr>
      </w:pPr>
      <w:r w:rsidRPr="00C31F0F">
        <w:rPr>
          <w:rFonts w:cstheme="minorHAnsi"/>
          <w:b/>
        </w:rPr>
        <w:t>Dades identificadores bàsiques</w:t>
      </w:r>
    </w:p>
    <w:p w14:paraId="5F0BB602" w14:textId="77777777" w:rsidR="006F4BE8" w:rsidRPr="00C31F0F" w:rsidRDefault="006F4BE8" w:rsidP="006F4BE8">
      <w:pPr>
        <w:pStyle w:val="Pargrafdellista"/>
        <w:tabs>
          <w:tab w:val="left" w:pos="284"/>
        </w:tabs>
        <w:spacing w:after="0" w:line="240" w:lineRule="auto"/>
        <w:ind w:left="0"/>
        <w:jc w:val="both"/>
        <w:rPr>
          <w:rFonts w:cstheme="minorHAnsi"/>
          <w:b/>
        </w:rPr>
      </w:pPr>
    </w:p>
    <w:tbl>
      <w:tblPr>
        <w:tblW w:w="5000" w:type="pct"/>
        <w:tblBorders>
          <w:top w:val="single" w:sz="4" w:space="0" w:color="004D73"/>
          <w:bottom w:val="single" w:sz="4" w:space="0" w:color="004D73"/>
          <w:insideH w:val="dotted" w:sz="4" w:space="0" w:color="004D73"/>
          <w:insideV w:val="dotted" w:sz="4" w:space="0" w:color="004D73"/>
        </w:tblBorders>
        <w:tblLook w:val="04A0" w:firstRow="1" w:lastRow="0" w:firstColumn="1" w:lastColumn="0" w:noHBand="0" w:noVBand="1"/>
      </w:tblPr>
      <w:tblGrid>
        <w:gridCol w:w="3893"/>
        <w:gridCol w:w="4611"/>
      </w:tblGrid>
      <w:tr w:rsidR="006F4BE8" w:rsidRPr="00B30228" w14:paraId="06827C7F" w14:textId="77777777" w:rsidTr="00037664">
        <w:trPr>
          <w:trHeight w:val="276"/>
        </w:trPr>
        <w:tc>
          <w:tcPr>
            <w:tcW w:w="2289" w:type="pct"/>
            <w:tcBorders>
              <w:top w:val="single" w:sz="4" w:space="0" w:color="004D73"/>
              <w:bottom w:val="dotted" w:sz="4" w:space="0" w:color="004D73"/>
            </w:tcBorders>
            <w:shd w:val="clear" w:color="auto" w:fill="D9E2F3" w:themeFill="accent1" w:themeFillTint="33"/>
            <w:vAlign w:val="center"/>
            <w:hideMark/>
          </w:tcPr>
          <w:p w14:paraId="5F524DA1" w14:textId="77777777" w:rsidR="006F4BE8" w:rsidRPr="00B30228" w:rsidRDefault="006F4BE8" w:rsidP="00EB094D">
            <w:pPr>
              <w:pStyle w:val="AQUTexttaula"/>
              <w:spacing w:before="0" w:after="0" w:line="240" w:lineRule="auto"/>
              <w:jc w:val="left"/>
              <w:rPr>
                <w:rFonts w:asciiTheme="minorHAnsi" w:hAnsiTheme="minorHAnsi" w:cstheme="minorHAnsi"/>
                <w:b/>
                <w:color w:val="auto"/>
                <w:sz w:val="20"/>
              </w:rPr>
            </w:pPr>
            <w:r w:rsidRPr="00B30228">
              <w:rPr>
                <w:rFonts w:asciiTheme="minorHAnsi" w:hAnsiTheme="minorHAnsi" w:cstheme="minorHAnsi"/>
                <w:b/>
                <w:color w:val="auto"/>
                <w:sz w:val="20"/>
              </w:rPr>
              <w:t>Universitat</w:t>
            </w:r>
          </w:p>
        </w:tc>
        <w:tc>
          <w:tcPr>
            <w:tcW w:w="2711" w:type="pct"/>
            <w:vAlign w:val="center"/>
          </w:tcPr>
          <w:p w14:paraId="737910B2" w14:textId="77777777" w:rsidR="006F4BE8" w:rsidRPr="00B30228" w:rsidRDefault="006F4BE8" w:rsidP="00EB094D">
            <w:pPr>
              <w:spacing w:after="0" w:line="240" w:lineRule="auto"/>
              <w:jc w:val="right"/>
              <w:rPr>
                <w:rFonts w:cstheme="minorHAnsi"/>
                <w:color w:val="00B050"/>
                <w:sz w:val="20"/>
                <w:szCs w:val="20"/>
              </w:rPr>
            </w:pPr>
            <w:r w:rsidRPr="00B30228">
              <w:rPr>
                <w:rFonts w:cstheme="minorHAnsi"/>
                <w:color w:val="00B050"/>
                <w:sz w:val="20"/>
                <w:szCs w:val="20"/>
              </w:rPr>
              <w:t>Universitat Autònoma de Barcelona</w:t>
            </w:r>
          </w:p>
        </w:tc>
      </w:tr>
      <w:tr w:rsidR="006F4BE8" w:rsidRPr="00B30228" w14:paraId="07505EB5" w14:textId="77777777" w:rsidTr="00037664">
        <w:tc>
          <w:tcPr>
            <w:tcW w:w="2289" w:type="pct"/>
            <w:tcBorders>
              <w:top w:val="dotted" w:sz="4" w:space="0" w:color="004D73"/>
              <w:bottom w:val="dotted" w:sz="4" w:space="0" w:color="004D73"/>
            </w:tcBorders>
            <w:shd w:val="clear" w:color="auto" w:fill="D9E2F3" w:themeFill="accent1" w:themeFillTint="33"/>
            <w:vAlign w:val="center"/>
          </w:tcPr>
          <w:p w14:paraId="56EEC31E" w14:textId="77777777" w:rsidR="006F4BE8" w:rsidRPr="00B30228" w:rsidRDefault="006F4BE8" w:rsidP="00EB094D">
            <w:pPr>
              <w:pStyle w:val="AQUTexttaula"/>
              <w:spacing w:before="0" w:after="0" w:line="240" w:lineRule="auto"/>
              <w:jc w:val="left"/>
              <w:rPr>
                <w:rFonts w:asciiTheme="minorHAnsi" w:hAnsiTheme="minorHAnsi" w:cstheme="minorHAnsi"/>
                <w:b/>
                <w:color w:val="auto"/>
                <w:sz w:val="20"/>
                <w:highlight w:val="yellow"/>
              </w:rPr>
            </w:pPr>
            <w:r w:rsidRPr="00B30228">
              <w:rPr>
                <w:rFonts w:asciiTheme="minorHAnsi" w:hAnsiTheme="minorHAnsi" w:cstheme="minorHAnsi"/>
                <w:b/>
                <w:color w:val="auto"/>
                <w:sz w:val="20"/>
              </w:rPr>
              <w:t>Nom del Centre</w:t>
            </w:r>
          </w:p>
        </w:tc>
        <w:tc>
          <w:tcPr>
            <w:tcW w:w="2711" w:type="pct"/>
            <w:vAlign w:val="center"/>
          </w:tcPr>
          <w:p w14:paraId="20C02B78" w14:textId="77777777" w:rsidR="006F4BE8" w:rsidRPr="00B30228" w:rsidRDefault="006F4BE8" w:rsidP="00EB094D">
            <w:pPr>
              <w:spacing w:after="0" w:line="240" w:lineRule="auto"/>
              <w:jc w:val="right"/>
              <w:rPr>
                <w:rFonts w:cstheme="minorHAnsi"/>
                <w:sz w:val="20"/>
                <w:szCs w:val="20"/>
              </w:rPr>
            </w:pPr>
            <w:r w:rsidRPr="00B30228">
              <w:rPr>
                <w:rFonts w:cstheme="minorHAnsi"/>
                <w:color w:val="FF0000"/>
                <w:sz w:val="20"/>
                <w:szCs w:val="20"/>
              </w:rPr>
              <w:t>Facultat/Escola...</w:t>
            </w:r>
          </w:p>
        </w:tc>
      </w:tr>
      <w:tr w:rsidR="006F4BE8" w:rsidRPr="00B30228" w14:paraId="44C05EF7" w14:textId="77777777" w:rsidTr="00037664">
        <w:tc>
          <w:tcPr>
            <w:tcW w:w="2289" w:type="pct"/>
            <w:tcBorders>
              <w:top w:val="dotted" w:sz="4" w:space="0" w:color="004D73"/>
              <w:bottom w:val="dotted" w:sz="4" w:space="0" w:color="004D73"/>
            </w:tcBorders>
            <w:shd w:val="clear" w:color="auto" w:fill="D9E2F3" w:themeFill="accent1" w:themeFillTint="33"/>
            <w:vAlign w:val="center"/>
            <w:hideMark/>
          </w:tcPr>
          <w:p w14:paraId="314DFD80" w14:textId="77777777" w:rsidR="006F4BE8" w:rsidRPr="00B30228" w:rsidRDefault="006F4BE8" w:rsidP="00EB094D">
            <w:pPr>
              <w:pStyle w:val="AQUTexttaula"/>
              <w:spacing w:before="0" w:after="0" w:line="240" w:lineRule="auto"/>
              <w:jc w:val="left"/>
              <w:rPr>
                <w:rFonts w:asciiTheme="minorHAnsi" w:hAnsiTheme="minorHAnsi" w:cstheme="minorHAnsi"/>
                <w:b/>
                <w:color w:val="auto"/>
                <w:sz w:val="20"/>
              </w:rPr>
            </w:pPr>
            <w:r w:rsidRPr="00B30228">
              <w:rPr>
                <w:rFonts w:asciiTheme="minorHAnsi" w:hAnsiTheme="minorHAnsi" w:cstheme="minorHAnsi"/>
                <w:b/>
                <w:color w:val="auto"/>
                <w:sz w:val="20"/>
              </w:rPr>
              <w:t>Dades de contacte</w:t>
            </w:r>
          </w:p>
        </w:tc>
        <w:tc>
          <w:tcPr>
            <w:tcW w:w="2711" w:type="pct"/>
            <w:vAlign w:val="center"/>
          </w:tcPr>
          <w:p w14:paraId="1802F6BD" w14:textId="77777777" w:rsidR="006F4BE8" w:rsidRPr="00B30228" w:rsidRDefault="006F4BE8" w:rsidP="00EB094D">
            <w:pPr>
              <w:spacing w:after="0" w:line="240" w:lineRule="auto"/>
              <w:jc w:val="right"/>
              <w:rPr>
                <w:rFonts w:cstheme="minorHAnsi"/>
                <w:color w:val="FF0000"/>
                <w:sz w:val="20"/>
                <w:szCs w:val="20"/>
              </w:rPr>
            </w:pPr>
            <w:r w:rsidRPr="00B30228">
              <w:rPr>
                <w:rFonts w:cstheme="minorHAnsi"/>
                <w:color w:val="FF0000"/>
                <w:sz w:val="20"/>
                <w:szCs w:val="20"/>
              </w:rPr>
              <w:t xml:space="preserve">Dades del Degà/Director Centre (nom, adreça electrònica i telèfon) </w:t>
            </w:r>
          </w:p>
        </w:tc>
      </w:tr>
      <w:tr w:rsidR="006F4BE8" w:rsidRPr="00B30228" w14:paraId="4571EA4B" w14:textId="77777777" w:rsidTr="00037664">
        <w:tc>
          <w:tcPr>
            <w:tcW w:w="2289" w:type="pct"/>
            <w:tcBorders>
              <w:top w:val="dotted" w:sz="4" w:space="0" w:color="004D73"/>
              <w:bottom w:val="dotted" w:sz="4" w:space="0" w:color="004D73"/>
            </w:tcBorders>
            <w:shd w:val="clear" w:color="auto" w:fill="D9E2F3" w:themeFill="accent1" w:themeFillTint="33"/>
            <w:vAlign w:val="center"/>
          </w:tcPr>
          <w:p w14:paraId="23080D50" w14:textId="77777777" w:rsidR="006F4BE8" w:rsidRPr="00B30228" w:rsidRDefault="006F4BE8" w:rsidP="00EB094D">
            <w:pPr>
              <w:pStyle w:val="AQUTexttaula"/>
              <w:spacing w:before="0" w:after="0" w:line="240" w:lineRule="auto"/>
              <w:jc w:val="left"/>
              <w:rPr>
                <w:rFonts w:asciiTheme="minorHAnsi" w:hAnsiTheme="minorHAnsi" w:cstheme="minorHAnsi"/>
                <w:b/>
                <w:color w:val="auto"/>
                <w:sz w:val="20"/>
              </w:rPr>
            </w:pPr>
            <w:r w:rsidRPr="00B30228">
              <w:rPr>
                <w:rFonts w:asciiTheme="minorHAnsi" w:hAnsiTheme="minorHAnsi" w:cstheme="minorHAnsi"/>
                <w:b/>
                <w:color w:val="auto"/>
                <w:sz w:val="20"/>
              </w:rPr>
              <w:t>Responsables elaboració autoinforme</w:t>
            </w:r>
          </w:p>
        </w:tc>
        <w:tc>
          <w:tcPr>
            <w:tcW w:w="2711" w:type="pct"/>
            <w:vAlign w:val="center"/>
          </w:tcPr>
          <w:p w14:paraId="06F378E7" w14:textId="77777777" w:rsidR="006F4BE8" w:rsidRPr="00B30228" w:rsidRDefault="006F4BE8" w:rsidP="00EB094D">
            <w:pPr>
              <w:pStyle w:val="AQUTexttaula"/>
              <w:spacing w:before="0" w:after="0" w:line="240" w:lineRule="auto"/>
              <w:jc w:val="right"/>
              <w:rPr>
                <w:rFonts w:asciiTheme="minorHAnsi" w:hAnsiTheme="minorHAnsi" w:cstheme="minorHAnsi"/>
                <w:color w:val="00B050"/>
                <w:sz w:val="20"/>
              </w:rPr>
            </w:pPr>
            <w:r w:rsidRPr="00B30228">
              <w:rPr>
                <w:rFonts w:asciiTheme="minorHAnsi" w:hAnsiTheme="minorHAnsi" w:cstheme="minorHAnsi"/>
                <w:color w:val="00B050"/>
                <w:sz w:val="20"/>
              </w:rPr>
              <w:t>Veure composició del CAI a l’apartat 2</w:t>
            </w:r>
          </w:p>
        </w:tc>
      </w:tr>
      <w:tr w:rsidR="006F4BE8" w:rsidRPr="00B30228" w14:paraId="71907501" w14:textId="77777777" w:rsidTr="00037664">
        <w:trPr>
          <w:trHeight w:val="126"/>
        </w:trPr>
        <w:tc>
          <w:tcPr>
            <w:tcW w:w="2289" w:type="pct"/>
            <w:tcBorders>
              <w:top w:val="dotted" w:sz="4" w:space="0" w:color="004D73"/>
              <w:bottom w:val="single" w:sz="4" w:space="0" w:color="004D73"/>
            </w:tcBorders>
            <w:shd w:val="clear" w:color="auto" w:fill="D9E2F3" w:themeFill="accent1" w:themeFillTint="33"/>
            <w:vAlign w:val="center"/>
            <w:hideMark/>
          </w:tcPr>
          <w:p w14:paraId="3E3617D0" w14:textId="77777777" w:rsidR="006F4BE8" w:rsidRPr="00B30228" w:rsidRDefault="006F4BE8" w:rsidP="00EB094D">
            <w:pPr>
              <w:pStyle w:val="AQUTexttaula"/>
              <w:spacing w:before="0" w:after="0" w:line="240" w:lineRule="auto"/>
              <w:jc w:val="left"/>
              <w:rPr>
                <w:rFonts w:asciiTheme="minorHAnsi" w:hAnsiTheme="minorHAnsi" w:cstheme="minorHAnsi"/>
                <w:b/>
                <w:color w:val="auto"/>
                <w:sz w:val="20"/>
              </w:rPr>
            </w:pPr>
            <w:r w:rsidRPr="00B30228">
              <w:rPr>
                <w:rFonts w:asciiTheme="minorHAnsi" w:hAnsiTheme="minorHAnsi" w:cstheme="minorHAnsi"/>
                <w:b/>
                <w:color w:val="auto"/>
                <w:sz w:val="20"/>
              </w:rPr>
              <w:t>Data i òrgan d’aprovació</w:t>
            </w:r>
          </w:p>
        </w:tc>
        <w:tc>
          <w:tcPr>
            <w:tcW w:w="2711" w:type="pct"/>
            <w:vAlign w:val="center"/>
          </w:tcPr>
          <w:p w14:paraId="3C3C54DD" w14:textId="77777777" w:rsidR="006F4BE8" w:rsidRPr="00B30228" w:rsidRDefault="006F4BE8" w:rsidP="00EB094D">
            <w:pPr>
              <w:pStyle w:val="AQUTexttaula"/>
              <w:spacing w:before="0" w:after="0" w:line="240" w:lineRule="auto"/>
              <w:jc w:val="right"/>
              <w:rPr>
                <w:rFonts w:asciiTheme="minorHAnsi" w:hAnsiTheme="minorHAnsi" w:cstheme="minorHAnsi"/>
                <w:color w:val="auto"/>
                <w:sz w:val="20"/>
              </w:rPr>
            </w:pPr>
            <w:r w:rsidRPr="00B30228">
              <w:rPr>
                <w:rFonts w:asciiTheme="minorHAnsi" w:hAnsiTheme="minorHAnsi" w:cstheme="minorHAnsi"/>
                <w:color w:val="FF0000"/>
                <w:sz w:val="20"/>
              </w:rPr>
              <w:t>Junta de Facultat/Escola o òrgan delegat</w:t>
            </w:r>
          </w:p>
        </w:tc>
      </w:tr>
    </w:tbl>
    <w:p w14:paraId="4DE59595" w14:textId="77777777" w:rsidR="006F4BE8" w:rsidRPr="00C31F0F" w:rsidRDefault="006F4BE8" w:rsidP="006F4BE8">
      <w:pPr>
        <w:pStyle w:val="Pargrafdellista"/>
        <w:tabs>
          <w:tab w:val="left" w:pos="284"/>
        </w:tabs>
        <w:spacing w:after="0" w:line="240" w:lineRule="auto"/>
        <w:ind w:left="0"/>
        <w:jc w:val="both"/>
        <w:rPr>
          <w:rFonts w:cstheme="minorHAnsi"/>
          <w:b/>
        </w:rPr>
      </w:pPr>
    </w:p>
    <w:tbl>
      <w:tblPr>
        <w:tblW w:w="5000"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ook w:val="04A0" w:firstRow="1" w:lastRow="0" w:firstColumn="1" w:lastColumn="0" w:noHBand="0" w:noVBand="1"/>
      </w:tblPr>
      <w:tblGrid>
        <w:gridCol w:w="2449"/>
        <w:gridCol w:w="952"/>
        <w:gridCol w:w="852"/>
        <w:gridCol w:w="1417"/>
        <w:gridCol w:w="2834"/>
      </w:tblGrid>
      <w:tr w:rsidR="006F4BE8" w:rsidRPr="00B30228" w14:paraId="0409C4D6" w14:textId="77777777" w:rsidTr="00037664">
        <w:trPr>
          <w:trHeight w:val="297"/>
        </w:trPr>
        <w:tc>
          <w:tcPr>
            <w:tcW w:w="5000" w:type="pct"/>
            <w:gridSpan w:val="5"/>
            <w:tcBorders>
              <w:top w:val="single" w:sz="4" w:space="0" w:color="auto"/>
              <w:left w:val="nil"/>
              <w:bottom w:val="single" w:sz="4" w:space="0" w:color="004D73"/>
              <w:right w:val="nil"/>
            </w:tcBorders>
            <w:shd w:val="clear" w:color="auto" w:fill="D9E2F3" w:themeFill="accent1" w:themeFillTint="33"/>
            <w:vAlign w:val="center"/>
          </w:tcPr>
          <w:p w14:paraId="7BA85675" w14:textId="77777777" w:rsidR="006F4BE8" w:rsidRPr="00B30228" w:rsidRDefault="006F4BE8" w:rsidP="00EB094D">
            <w:pPr>
              <w:pStyle w:val="AQUTexttaula"/>
              <w:spacing w:before="0" w:after="0" w:line="240" w:lineRule="auto"/>
              <w:jc w:val="left"/>
              <w:rPr>
                <w:rFonts w:asciiTheme="minorHAnsi" w:hAnsiTheme="minorHAnsi" w:cstheme="minorHAnsi"/>
                <w:b/>
                <w:color w:val="000000" w:themeColor="text1"/>
                <w:sz w:val="20"/>
              </w:rPr>
            </w:pPr>
            <w:r w:rsidRPr="00B30228">
              <w:rPr>
                <w:rFonts w:asciiTheme="minorHAnsi" w:hAnsiTheme="minorHAnsi" w:cstheme="minorHAnsi"/>
                <w:b/>
                <w:color w:val="000000" w:themeColor="text1"/>
                <w:sz w:val="20"/>
              </w:rPr>
              <w:t xml:space="preserve">Titulacions impartides al Centre </w:t>
            </w:r>
          </w:p>
        </w:tc>
      </w:tr>
      <w:tr w:rsidR="008D5BA4" w:rsidRPr="00B30228" w14:paraId="060941E0" w14:textId="77777777" w:rsidTr="00037664">
        <w:tc>
          <w:tcPr>
            <w:tcW w:w="1440" w:type="pct"/>
            <w:tcBorders>
              <w:top w:val="single" w:sz="4" w:space="0" w:color="004D73"/>
              <w:left w:val="nil"/>
              <w:bottom w:val="dotted" w:sz="4" w:space="0" w:color="004D73"/>
              <w:right w:val="dotted" w:sz="4" w:space="0" w:color="004D73"/>
            </w:tcBorders>
            <w:shd w:val="clear" w:color="auto" w:fill="D9E2F3" w:themeFill="accent1" w:themeFillTint="33"/>
            <w:vAlign w:val="center"/>
            <w:hideMark/>
          </w:tcPr>
          <w:p w14:paraId="05D102D0" w14:textId="77777777" w:rsidR="006F4BE8" w:rsidRPr="00B30228" w:rsidRDefault="006F4BE8" w:rsidP="00EB094D">
            <w:pPr>
              <w:pStyle w:val="AQUTexttaula"/>
              <w:spacing w:before="0" w:after="0" w:line="240" w:lineRule="auto"/>
              <w:jc w:val="left"/>
              <w:rPr>
                <w:rFonts w:asciiTheme="minorHAnsi" w:hAnsiTheme="minorHAnsi" w:cstheme="minorHAnsi"/>
                <w:b/>
                <w:color w:val="000000" w:themeColor="text1"/>
                <w:sz w:val="20"/>
              </w:rPr>
            </w:pPr>
            <w:r w:rsidRPr="00B30228">
              <w:rPr>
                <w:rFonts w:asciiTheme="minorHAnsi" w:hAnsiTheme="minorHAnsi" w:cstheme="minorHAnsi"/>
                <w:b/>
                <w:color w:val="000000" w:themeColor="text1"/>
                <w:sz w:val="20"/>
              </w:rPr>
              <w:t>Denominació</w:t>
            </w:r>
          </w:p>
        </w:tc>
        <w:tc>
          <w:tcPr>
            <w:tcW w:w="560" w:type="pct"/>
            <w:tcBorders>
              <w:top w:val="single" w:sz="4" w:space="0" w:color="004D73"/>
              <w:left w:val="dotted" w:sz="4" w:space="0" w:color="004D73"/>
              <w:bottom w:val="dotted" w:sz="4" w:space="0" w:color="004D73"/>
              <w:right w:val="dotted" w:sz="4" w:space="0" w:color="004D73"/>
            </w:tcBorders>
            <w:shd w:val="clear" w:color="auto" w:fill="D9E2F3" w:themeFill="accent1" w:themeFillTint="33"/>
            <w:vAlign w:val="center"/>
            <w:hideMark/>
          </w:tcPr>
          <w:p w14:paraId="3E659A76" w14:textId="77777777" w:rsidR="006F4BE8" w:rsidRPr="00B30228" w:rsidRDefault="006F4BE8" w:rsidP="00EB094D">
            <w:pPr>
              <w:pStyle w:val="AQUTexttaula"/>
              <w:spacing w:before="0" w:after="0" w:line="240" w:lineRule="auto"/>
              <w:jc w:val="center"/>
              <w:rPr>
                <w:rFonts w:asciiTheme="minorHAnsi" w:hAnsiTheme="minorHAnsi" w:cstheme="minorHAnsi"/>
                <w:b/>
                <w:color w:val="000000" w:themeColor="text1"/>
                <w:sz w:val="20"/>
              </w:rPr>
            </w:pPr>
            <w:r w:rsidRPr="00B30228">
              <w:rPr>
                <w:rFonts w:asciiTheme="minorHAnsi" w:hAnsiTheme="minorHAnsi" w:cstheme="minorHAnsi"/>
                <w:b/>
                <w:color w:val="000000" w:themeColor="text1"/>
                <w:sz w:val="20"/>
              </w:rPr>
              <w:t>Codi RUCT</w:t>
            </w:r>
          </w:p>
        </w:tc>
        <w:tc>
          <w:tcPr>
            <w:tcW w:w="501" w:type="pct"/>
            <w:tcBorders>
              <w:top w:val="single" w:sz="4" w:space="0" w:color="004D73"/>
              <w:left w:val="dotted" w:sz="4" w:space="0" w:color="004D73"/>
              <w:bottom w:val="dotted" w:sz="4" w:space="0" w:color="004D73"/>
              <w:right w:val="dotted" w:sz="4" w:space="0" w:color="004D73"/>
            </w:tcBorders>
            <w:shd w:val="clear" w:color="auto" w:fill="D9E2F3" w:themeFill="accent1" w:themeFillTint="33"/>
            <w:vAlign w:val="center"/>
            <w:hideMark/>
          </w:tcPr>
          <w:p w14:paraId="5AE383D9" w14:textId="77777777" w:rsidR="006F4BE8" w:rsidRPr="00B30228" w:rsidRDefault="006F4BE8" w:rsidP="00EB094D">
            <w:pPr>
              <w:pStyle w:val="AQUTexttaula"/>
              <w:spacing w:before="0" w:after="0" w:line="240" w:lineRule="auto"/>
              <w:jc w:val="center"/>
              <w:rPr>
                <w:rFonts w:asciiTheme="minorHAnsi" w:hAnsiTheme="minorHAnsi" w:cstheme="minorHAnsi"/>
                <w:b/>
                <w:color w:val="000000" w:themeColor="text1"/>
                <w:sz w:val="20"/>
              </w:rPr>
            </w:pPr>
            <w:r w:rsidRPr="00B30228">
              <w:rPr>
                <w:rFonts w:asciiTheme="minorHAnsi" w:hAnsiTheme="minorHAnsi" w:cstheme="minorHAnsi"/>
                <w:b/>
                <w:color w:val="000000" w:themeColor="text1"/>
                <w:sz w:val="20"/>
              </w:rPr>
              <w:t>Crèdits</w:t>
            </w:r>
          </w:p>
        </w:tc>
        <w:tc>
          <w:tcPr>
            <w:tcW w:w="833" w:type="pct"/>
            <w:tcBorders>
              <w:top w:val="single" w:sz="4" w:space="0" w:color="004D73"/>
              <w:left w:val="dotted" w:sz="4" w:space="0" w:color="004D73"/>
              <w:bottom w:val="dotted" w:sz="4" w:space="0" w:color="004D73"/>
              <w:right w:val="dotted" w:sz="4" w:space="0" w:color="004D73"/>
            </w:tcBorders>
            <w:shd w:val="clear" w:color="auto" w:fill="D9E2F3" w:themeFill="accent1" w:themeFillTint="33"/>
            <w:vAlign w:val="center"/>
            <w:hideMark/>
          </w:tcPr>
          <w:p w14:paraId="6545F3A5" w14:textId="77777777" w:rsidR="006F4BE8" w:rsidRPr="00B30228" w:rsidRDefault="006F4BE8" w:rsidP="00EB094D">
            <w:pPr>
              <w:pStyle w:val="AQUTexttaula"/>
              <w:spacing w:before="0" w:after="0" w:line="240" w:lineRule="auto"/>
              <w:jc w:val="center"/>
              <w:rPr>
                <w:rFonts w:asciiTheme="minorHAnsi" w:hAnsiTheme="minorHAnsi" w:cstheme="minorHAnsi"/>
                <w:b/>
                <w:color w:val="000000" w:themeColor="text1"/>
                <w:sz w:val="20"/>
              </w:rPr>
            </w:pPr>
            <w:r w:rsidRPr="00B30228">
              <w:rPr>
                <w:rFonts w:asciiTheme="minorHAnsi" w:hAnsiTheme="minorHAnsi" w:cstheme="minorHAnsi"/>
                <w:b/>
                <w:color w:val="000000" w:themeColor="text1"/>
                <w:sz w:val="20"/>
              </w:rPr>
              <w:t>Any d’implantació</w:t>
            </w:r>
          </w:p>
        </w:tc>
        <w:tc>
          <w:tcPr>
            <w:tcW w:w="1666" w:type="pct"/>
            <w:tcBorders>
              <w:top w:val="single" w:sz="4" w:space="0" w:color="004D73"/>
              <w:left w:val="dotted" w:sz="4" w:space="0" w:color="004D73"/>
              <w:bottom w:val="dotted" w:sz="4" w:space="0" w:color="004D73"/>
              <w:right w:val="nil"/>
            </w:tcBorders>
            <w:shd w:val="clear" w:color="auto" w:fill="D9E2F3" w:themeFill="accent1" w:themeFillTint="33"/>
            <w:vAlign w:val="center"/>
            <w:hideMark/>
          </w:tcPr>
          <w:p w14:paraId="47A0FCA6" w14:textId="77777777" w:rsidR="006F4BE8" w:rsidRPr="00B30228" w:rsidRDefault="006F4BE8" w:rsidP="00EB094D">
            <w:pPr>
              <w:pStyle w:val="AQUTexttaula"/>
              <w:spacing w:before="0" w:after="0" w:line="240" w:lineRule="auto"/>
              <w:jc w:val="center"/>
              <w:rPr>
                <w:rFonts w:asciiTheme="minorHAnsi" w:hAnsiTheme="minorHAnsi" w:cstheme="minorHAnsi"/>
                <w:b/>
                <w:color w:val="000000" w:themeColor="text1"/>
                <w:sz w:val="20"/>
              </w:rPr>
            </w:pPr>
            <w:r w:rsidRPr="00B30228">
              <w:rPr>
                <w:rFonts w:asciiTheme="minorHAnsi" w:hAnsiTheme="minorHAnsi" w:cstheme="minorHAnsi"/>
                <w:b/>
                <w:color w:val="000000" w:themeColor="text1"/>
                <w:sz w:val="20"/>
              </w:rPr>
              <w:t>Nom de la coordinació</w:t>
            </w:r>
          </w:p>
        </w:tc>
      </w:tr>
      <w:tr w:rsidR="006F4BE8" w:rsidRPr="00B30228" w14:paraId="6CD35D28" w14:textId="77777777" w:rsidTr="00037664">
        <w:tc>
          <w:tcPr>
            <w:tcW w:w="5000" w:type="pct"/>
            <w:gridSpan w:val="5"/>
            <w:tcBorders>
              <w:top w:val="dotted" w:sz="4" w:space="0" w:color="004D73"/>
              <w:left w:val="nil"/>
              <w:bottom w:val="dotted" w:sz="4" w:space="0" w:color="004D73"/>
              <w:right w:val="nil"/>
            </w:tcBorders>
            <w:shd w:val="clear" w:color="auto" w:fill="DEEAF6" w:themeFill="accent5" w:themeFillTint="33"/>
          </w:tcPr>
          <w:p w14:paraId="2C30F27D" w14:textId="77777777" w:rsidR="006F4BE8" w:rsidRPr="00B30228" w:rsidRDefault="006F4BE8" w:rsidP="00EB094D">
            <w:pPr>
              <w:spacing w:after="0" w:line="240" w:lineRule="auto"/>
              <w:rPr>
                <w:rFonts w:cstheme="minorHAnsi"/>
                <w:b/>
                <w:sz w:val="20"/>
                <w:szCs w:val="20"/>
              </w:rPr>
            </w:pPr>
            <w:r w:rsidRPr="00B30228">
              <w:rPr>
                <w:rFonts w:cstheme="minorHAnsi"/>
                <w:b/>
                <w:sz w:val="20"/>
                <w:szCs w:val="20"/>
              </w:rPr>
              <w:t>Titulacions que s’acrediten</w:t>
            </w:r>
          </w:p>
        </w:tc>
      </w:tr>
      <w:tr w:rsidR="006F4BE8" w:rsidRPr="00B30228" w14:paraId="04DDC697" w14:textId="77777777" w:rsidTr="00EB094D">
        <w:tc>
          <w:tcPr>
            <w:tcW w:w="1440" w:type="pct"/>
            <w:tcBorders>
              <w:top w:val="dotted" w:sz="4" w:space="0" w:color="004D73"/>
              <w:left w:val="nil"/>
              <w:bottom w:val="dotted" w:sz="4" w:space="0" w:color="004D73"/>
              <w:right w:val="dotted" w:sz="4" w:space="0" w:color="004D73"/>
            </w:tcBorders>
          </w:tcPr>
          <w:p w14:paraId="03A9A6C5"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1E6F81F3"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36D90B77"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3F9992F2"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01A72908" w14:textId="77777777" w:rsidR="006F4BE8" w:rsidRPr="00B30228" w:rsidRDefault="006F4BE8" w:rsidP="00EB094D">
            <w:pPr>
              <w:spacing w:after="0" w:line="240" w:lineRule="auto"/>
              <w:rPr>
                <w:rFonts w:cstheme="minorHAnsi"/>
                <w:color w:val="000000" w:themeColor="text1"/>
                <w:sz w:val="20"/>
                <w:szCs w:val="20"/>
              </w:rPr>
            </w:pPr>
          </w:p>
        </w:tc>
      </w:tr>
      <w:tr w:rsidR="006F4BE8" w:rsidRPr="00B30228" w14:paraId="06113D76" w14:textId="77777777" w:rsidTr="00EB094D">
        <w:tc>
          <w:tcPr>
            <w:tcW w:w="1440" w:type="pct"/>
            <w:tcBorders>
              <w:top w:val="dotted" w:sz="4" w:space="0" w:color="004D73"/>
              <w:left w:val="nil"/>
              <w:bottom w:val="dotted" w:sz="4" w:space="0" w:color="004D73"/>
              <w:right w:val="dotted" w:sz="4" w:space="0" w:color="004D73"/>
            </w:tcBorders>
          </w:tcPr>
          <w:p w14:paraId="4B18488D"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7DA4294F"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1DD1C5B8"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139AEDCD"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39A18FAA" w14:textId="77777777" w:rsidR="006F4BE8" w:rsidRPr="00B30228" w:rsidRDefault="006F4BE8" w:rsidP="00EB094D">
            <w:pPr>
              <w:spacing w:after="0" w:line="240" w:lineRule="auto"/>
              <w:rPr>
                <w:rFonts w:cstheme="minorHAnsi"/>
                <w:color w:val="000000" w:themeColor="text1"/>
                <w:sz w:val="20"/>
                <w:szCs w:val="20"/>
              </w:rPr>
            </w:pPr>
          </w:p>
        </w:tc>
      </w:tr>
      <w:tr w:rsidR="006F4BE8" w:rsidRPr="00B30228" w14:paraId="1B057E21" w14:textId="77777777" w:rsidTr="00EB094D">
        <w:tc>
          <w:tcPr>
            <w:tcW w:w="1440" w:type="pct"/>
            <w:tcBorders>
              <w:top w:val="dotted" w:sz="4" w:space="0" w:color="004D73"/>
              <w:left w:val="nil"/>
              <w:bottom w:val="dotted" w:sz="4" w:space="0" w:color="004D73"/>
              <w:right w:val="dotted" w:sz="4" w:space="0" w:color="004D73"/>
            </w:tcBorders>
          </w:tcPr>
          <w:p w14:paraId="5E6F7D08"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761C7957"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3D67EBDA"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56CFDDBD"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7F7A89CD" w14:textId="77777777" w:rsidR="006F4BE8" w:rsidRPr="00B30228" w:rsidRDefault="006F4BE8" w:rsidP="00EB094D">
            <w:pPr>
              <w:spacing w:after="0" w:line="240" w:lineRule="auto"/>
              <w:rPr>
                <w:rFonts w:cstheme="minorHAnsi"/>
                <w:color w:val="000000" w:themeColor="text1"/>
                <w:sz w:val="20"/>
                <w:szCs w:val="20"/>
              </w:rPr>
            </w:pPr>
          </w:p>
        </w:tc>
      </w:tr>
      <w:tr w:rsidR="006F4BE8" w:rsidRPr="00B30228" w14:paraId="173CA1FA" w14:textId="77777777" w:rsidTr="00EB094D">
        <w:tc>
          <w:tcPr>
            <w:tcW w:w="1440" w:type="pct"/>
            <w:tcBorders>
              <w:top w:val="dotted" w:sz="4" w:space="0" w:color="004D73"/>
              <w:left w:val="nil"/>
              <w:bottom w:val="dotted" w:sz="4" w:space="0" w:color="004D73"/>
              <w:right w:val="dotted" w:sz="4" w:space="0" w:color="004D73"/>
            </w:tcBorders>
          </w:tcPr>
          <w:p w14:paraId="3CC466D2"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55A94DEB"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5B1F2316"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5491E05A"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7B58C2F8" w14:textId="77777777" w:rsidR="006F4BE8" w:rsidRPr="00B30228" w:rsidRDefault="006F4BE8" w:rsidP="00EB094D">
            <w:pPr>
              <w:spacing w:after="0" w:line="240" w:lineRule="auto"/>
              <w:rPr>
                <w:rFonts w:cstheme="minorHAnsi"/>
                <w:color w:val="000000" w:themeColor="text1"/>
                <w:sz w:val="20"/>
                <w:szCs w:val="20"/>
              </w:rPr>
            </w:pPr>
          </w:p>
        </w:tc>
      </w:tr>
      <w:tr w:rsidR="006F4BE8" w:rsidRPr="00B30228" w14:paraId="3A358EE2" w14:textId="77777777" w:rsidTr="00EB094D">
        <w:trPr>
          <w:trHeight w:val="279"/>
        </w:trPr>
        <w:tc>
          <w:tcPr>
            <w:tcW w:w="1440" w:type="pct"/>
            <w:tcBorders>
              <w:top w:val="dotted" w:sz="4" w:space="0" w:color="004D73"/>
              <w:left w:val="nil"/>
              <w:bottom w:val="dotted" w:sz="4" w:space="0" w:color="004D73"/>
              <w:right w:val="dotted" w:sz="4" w:space="0" w:color="004D73"/>
            </w:tcBorders>
          </w:tcPr>
          <w:p w14:paraId="0C1EAD4B"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0FEAD5F0"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3F1E1ACD"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00F6F04F"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1C6DC544" w14:textId="77777777" w:rsidR="006F4BE8" w:rsidRPr="00B30228" w:rsidRDefault="006F4BE8" w:rsidP="00EB094D">
            <w:pPr>
              <w:spacing w:after="0" w:line="240" w:lineRule="auto"/>
              <w:rPr>
                <w:rFonts w:cstheme="minorHAnsi"/>
                <w:color w:val="000000" w:themeColor="text1"/>
                <w:sz w:val="20"/>
                <w:szCs w:val="20"/>
              </w:rPr>
            </w:pPr>
          </w:p>
        </w:tc>
      </w:tr>
      <w:tr w:rsidR="006F4BE8" w:rsidRPr="00B30228" w14:paraId="16B3A0AD" w14:textId="77777777" w:rsidTr="00037664">
        <w:tc>
          <w:tcPr>
            <w:tcW w:w="5000" w:type="pct"/>
            <w:gridSpan w:val="5"/>
            <w:tcBorders>
              <w:top w:val="dotted" w:sz="4" w:space="0" w:color="004D73"/>
              <w:left w:val="nil"/>
              <w:bottom w:val="dotted" w:sz="4" w:space="0" w:color="004D73"/>
              <w:right w:val="dotted" w:sz="4" w:space="0" w:color="004D73"/>
            </w:tcBorders>
            <w:shd w:val="clear" w:color="auto" w:fill="DEEAF6" w:themeFill="accent5" w:themeFillTint="33"/>
          </w:tcPr>
          <w:p w14:paraId="33B73687" w14:textId="77777777" w:rsidR="006F4BE8" w:rsidRPr="00B30228" w:rsidRDefault="006F4BE8" w:rsidP="00EB094D">
            <w:pPr>
              <w:spacing w:after="0" w:line="240" w:lineRule="auto"/>
              <w:rPr>
                <w:rFonts w:cstheme="minorHAnsi"/>
                <w:b/>
                <w:sz w:val="20"/>
                <w:szCs w:val="20"/>
              </w:rPr>
            </w:pPr>
            <w:r w:rsidRPr="00B30228">
              <w:rPr>
                <w:rFonts w:cstheme="minorHAnsi"/>
                <w:b/>
                <w:sz w:val="20"/>
                <w:szCs w:val="20"/>
              </w:rPr>
              <w:t>Titulacions que no s’acrediten</w:t>
            </w:r>
          </w:p>
        </w:tc>
      </w:tr>
      <w:tr w:rsidR="006F4BE8" w:rsidRPr="00B30228" w14:paraId="176EBAC9" w14:textId="77777777" w:rsidTr="00EB094D">
        <w:tc>
          <w:tcPr>
            <w:tcW w:w="1440" w:type="pct"/>
            <w:tcBorders>
              <w:top w:val="dotted" w:sz="4" w:space="0" w:color="004D73"/>
              <w:left w:val="nil"/>
              <w:bottom w:val="dotted" w:sz="4" w:space="0" w:color="004D73"/>
              <w:right w:val="dotted" w:sz="4" w:space="0" w:color="004D73"/>
            </w:tcBorders>
          </w:tcPr>
          <w:p w14:paraId="0427D934"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07C456E4"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124628BF"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2895D88B"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17A105F8" w14:textId="77777777" w:rsidR="006F4BE8" w:rsidRPr="00B30228" w:rsidRDefault="006F4BE8" w:rsidP="00EB094D">
            <w:pPr>
              <w:spacing w:after="0" w:line="240" w:lineRule="auto"/>
              <w:rPr>
                <w:rFonts w:cstheme="minorHAnsi"/>
                <w:color w:val="000000" w:themeColor="text1"/>
                <w:sz w:val="20"/>
                <w:szCs w:val="20"/>
              </w:rPr>
            </w:pPr>
          </w:p>
        </w:tc>
      </w:tr>
      <w:tr w:rsidR="006F4BE8" w:rsidRPr="00B30228" w14:paraId="4B890DAE" w14:textId="77777777" w:rsidTr="00EB094D">
        <w:tc>
          <w:tcPr>
            <w:tcW w:w="1440" w:type="pct"/>
            <w:tcBorders>
              <w:top w:val="dotted" w:sz="4" w:space="0" w:color="004D73"/>
              <w:left w:val="nil"/>
              <w:bottom w:val="dotted" w:sz="4" w:space="0" w:color="004D73"/>
              <w:right w:val="dotted" w:sz="4" w:space="0" w:color="004D73"/>
            </w:tcBorders>
          </w:tcPr>
          <w:p w14:paraId="0E0073A2"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4260D3AF"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17A5C581"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4D96B30A"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295F63EC" w14:textId="77777777" w:rsidR="006F4BE8" w:rsidRPr="00B30228" w:rsidRDefault="006F4BE8" w:rsidP="00EB094D">
            <w:pPr>
              <w:spacing w:after="0" w:line="240" w:lineRule="auto"/>
              <w:rPr>
                <w:rFonts w:cstheme="minorHAnsi"/>
                <w:color w:val="000000" w:themeColor="text1"/>
                <w:sz w:val="20"/>
                <w:szCs w:val="20"/>
              </w:rPr>
            </w:pPr>
          </w:p>
        </w:tc>
      </w:tr>
      <w:tr w:rsidR="006F4BE8" w:rsidRPr="00B30228" w14:paraId="111B6BA4" w14:textId="77777777" w:rsidTr="00EB094D">
        <w:tc>
          <w:tcPr>
            <w:tcW w:w="1440" w:type="pct"/>
            <w:tcBorders>
              <w:top w:val="dotted" w:sz="4" w:space="0" w:color="004D73"/>
              <w:left w:val="nil"/>
              <w:bottom w:val="dotted" w:sz="4" w:space="0" w:color="004D73"/>
              <w:right w:val="dotted" w:sz="4" w:space="0" w:color="004D73"/>
            </w:tcBorders>
          </w:tcPr>
          <w:p w14:paraId="6B8FB254"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02B9339C"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15FD9B27"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3D35D27B"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54D882B6" w14:textId="77777777" w:rsidR="006F4BE8" w:rsidRPr="00B30228" w:rsidRDefault="006F4BE8" w:rsidP="00EB094D">
            <w:pPr>
              <w:spacing w:after="0" w:line="240" w:lineRule="auto"/>
              <w:rPr>
                <w:rFonts w:cstheme="minorHAnsi"/>
                <w:color w:val="000000" w:themeColor="text1"/>
                <w:sz w:val="20"/>
                <w:szCs w:val="20"/>
              </w:rPr>
            </w:pPr>
          </w:p>
        </w:tc>
      </w:tr>
      <w:tr w:rsidR="006F4BE8" w:rsidRPr="00B30228" w14:paraId="000005A1" w14:textId="77777777" w:rsidTr="00EB094D">
        <w:tc>
          <w:tcPr>
            <w:tcW w:w="1440" w:type="pct"/>
            <w:tcBorders>
              <w:top w:val="dotted" w:sz="4" w:space="0" w:color="004D73"/>
              <w:left w:val="nil"/>
              <w:bottom w:val="dotted" w:sz="4" w:space="0" w:color="004D73"/>
              <w:right w:val="dotted" w:sz="4" w:space="0" w:color="004D73"/>
            </w:tcBorders>
          </w:tcPr>
          <w:p w14:paraId="63FD3F27"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056CAD70"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3546553D"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6640DDCC"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6189D6BD" w14:textId="77777777" w:rsidR="006F4BE8" w:rsidRPr="00B30228" w:rsidRDefault="006F4BE8" w:rsidP="00EB094D">
            <w:pPr>
              <w:spacing w:after="0" w:line="240" w:lineRule="auto"/>
              <w:rPr>
                <w:rFonts w:cstheme="minorHAnsi"/>
                <w:color w:val="000000" w:themeColor="text1"/>
                <w:sz w:val="20"/>
                <w:szCs w:val="20"/>
              </w:rPr>
            </w:pPr>
          </w:p>
        </w:tc>
      </w:tr>
      <w:tr w:rsidR="006F4BE8" w:rsidRPr="00B30228" w14:paraId="2AF5E7CC" w14:textId="77777777" w:rsidTr="00037664">
        <w:tc>
          <w:tcPr>
            <w:tcW w:w="5000" w:type="pct"/>
            <w:gridSpan w:val="5"/>
            <w:tcBorders>
              <w:top w:val="dotted" w:sz="4" w:space="0" w:color="004D73"/>
              <w:left w:val="nil"/>
              <w:bottom w:val="dotted" w:sz="4" w:space="0" w:color="004D73"/>
              <w:right w:val="dotted" w:sz="4" w:space="0" w:color="004D73"/>
            </w:tcBorders>
            <w:shd w:val="clear" w:color="auto" w:fill="DEEAF6" w:themeFill="accent5" w:themeFillTint="33"/>
          </w:tcPr>
          <w:p w14:paraId="1BE4935C" w14:textId="77777777" w:rsidR="006F4BE8" w:rsidRPr="00B30228" w:rsidRDefault="006F4BE8" w:rsidP="00EB094D">
            <w:pPr>
              <w:spacing w:after="0" w:line="240" w:lineRule="auto"/>
              <w:rPr>
                <w:rFonts w:cstheme="minorHAnsi"/>
                <w:b/>
                <w:sz w:val="20"/>
                <w:szCs w:val="20"/>
              </w:rPr>
            </w:pPr>
            <w:r w:rsidRPr="00B30228">
              <w:rPr>
                <w:rFonts w:cstheme="minorHAnsi"/>
                <w:b/>
                <w:sz w:val="20"/>
                <w:szCs w:val="20"/>
              </w:rPr>
              <w:t>Titulacions no coordinades per la UAB</w:t>
            </w:r>
          </w:p>
        </w:tc>
      </w:tr>
      <w:tr w:rsidR="006F4BE8" w:rsidRPr="00B30228" w14:paraId="5F364886" w14:textId="77777777" w:rsidTr="00EB094D">
        <w:tc>
          <w:tcPr>
            <w:tcW w:w="1440" w:type="pct"/>
            <w:tcBorders>
              <w:top w:val="dotted" w:sz="4" w:space="0" w:color="004D73"/>
              <w:left w:val="nil"/>
              <w:bottom w:val="dotted" w:sz="4" w:space="0" w:color="004D73"/>
              <w:right w:val="dotted" w:sz="4" w:space="0" w:color="004D73"/>
            </w:tcBorders>
          </w:tcPr>
          <w:p w14:paraId="36CA474A"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091DB4FB"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53B4C584"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590A4BF8"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7B113BF6" w14:textId="77777777" w:rsidR="006F4BE8" w:rsidRPr="00B30228" w:rsidRDefault="006F4BE8" w:rsidP="00EB094D">
            <w:pPr>
              <w:spacing w:after="0" w:line="240" w:lineRule="auto"/>
              <w:rPr>
                <w:rFonts w:cstheme="minorHAnsi"/>
                <w:color w:val="000000" w:themeColor="text1"/>
                <w:sz w:val="20"/>
                <w:szCs w:val="20"/>
              </w:rPr>
            </w:pPr>
          </w:p>
        </w:tc>
      </w:tr>
      <w:tr w:rsidR="006F4BE8" w:rsidRPr="00B30228" w14:paraId="0836DD13" w14:textId="77777777" w:rsidTr="00EB094D">
        <w:tc>
          <w:tcPr>
            <w:tcW w:w="1440" w:type="pct"/>
            <w:tcBorders>
              <w:top w:val="dotted" w:sz="4" w:space="0" w:color="004D73"/>
              <w:left w:val="nil"/>
              <w:bottom w:val="dotted" w:sz="4" w:space="0" w:color="004D73"/>
              <w:right w:val="dotted" w:sz="4" w:space="0" w:color="004D73"/>
            </w:tcBorders>
          </w:tcPr>
          <w:p w14:paraId="408915C5"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6614FF48"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4E924964"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5D16722B"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4126CA97" w14:textId="77777777" w:rsidR="006F4BE8" w:rsidRPr="00B30228" w:rsidRDefault="006F4BE8" w:rsidP="00EB094D">
            <w:pPr>
              <w:spacing w:after="0" w:line="240" w:lineRule="auto"/>
              <w:rPr>
                <w:rFonts w:cstheme="minorHAnsi"/>
                <w:color w:val="000000" w:themeColor="text1"/>
                <w:sz w:val="20"/>
                <w:szCs w:val="20"/>
              </w:rPr>
            </w:pPr>
          </w:p>
        </w:tc>
      </w:tr>
      <w:tr w:rsidR="006F4BE8" w:rsidRPr="00B30228" w14:paraId="7460F666" w14:textId="77777777" w:rsidTr="00EB094D">
        <w:tc>
          <w:tcPr>
            <w:tcW w:w="1440" w:type="pct"/>
            <w:tcBorders>
              <w:top w:val="dotted" w:sz="4" w:space="0" w:color="004D73"/>
              <w:left w:val="nil"/>
              <w:bottom w:val="dotted" w:sz="4" w:space="0" w:color="004D73"/>
              <w:right w:val="dotted" w:sz="4" w:space="0" w:color="004D73"/>
            </w:tcBorders>
          </w:tcPr>
          <w:p w14:paraId="3BCBC9B1" w14:textId="77777777" w:rsidR="006F4BE8" w:rsidRPr="00B30228" w:rsidRDefault="006F4BE8" w:rsidP="00EB094D">
            <w:pPr>
              <w:spacing w:after="0" w:line="240" w:lineRule="auto"/>
              <w:rPr>
                <w:rFonts w:cstheme="minorHAnsi"/>
                <w:color w:val="000000" w:themeColor="text1"/>
                <w:sz w:val="20"/>
                <w:szCs w:val="20"/>
              </w:rPr>
            </w:pPr>
          </w:p>
        </w:tc>
        <w:tc>
          <w:tcPr>
            <w:tcW w:w="560" w:type="pct"/>
            <w:tcBorders>
              <w:top w:val="dotted" w:sz="4" w:space="0" w:color="004D73"/>
              <w:left w:val="dotted" w:sz="4" w:space="0" w:color="004D73"/>
              <w:bottom w:val="dotted" w:sz="4" w:space="0" w:color="004D73"/>
              <w:right w:val="dotted" w:sz="4" w:space="0" w:color="004D73"/>
            </w:tcBorders>
          </w:tcPr>
          <w:p w14:paraId="14055017" w14:textId="77777777" w:rsidR="006F4BE8" w:rsidRPr="00B30228" w:rsidRDefault="006F4BE8" w:rsidP="00EB094D">
            <w:pPr>
              <w:spacing w:after="0" w:line="240" w:lineRule="auto"/>
              <w:rPr>
                <w:rFonts w:cstheme="minorHAnsi"/>
                <w:color w:val="000000" w:themeColor="text1"/>
                <w:sz w:val="20"/>
                <w:szCs w:val="20"/>
              </w:rPr>
            </w:pPr>
          </w:p>
        </w:tc>
        <w:tc>
          <w:tcPr>
            <w:tcW w:w="501" w:type="pct"/>
            <w:tcBorders>
              <w:top w:val="dotted" w:sz="4" w:space="0" w:color="004D73"/>
              <w:left w:val="dotted" w:sz="4" w:space="0" w:color="004D73"/>
              <w:bottom w:val="dotted" w:sz="4" w:space="0" w:color="004D73"/>
              <w:right w:val="dotted" w:sz="4" w:space="0" w:color="004D73"/>
            </w:tcBorders>
          </w:tcPr>
          <w:p w14:paraId="2ADE2C18" w14:textId="77777777" w:rsidR="006F4BE8" w:rsidRPr="00B30228" w:rsidRDefault="006F4BE8" w:rsidP="00EB094D">
            <w:pPr>
              <w:spacing w:after="0" w:line="240" w:lineRule="auto"/>
              <w:rPr>
                <w:rFonts w:cstheme="minorHAnsi"/>
                <w:color w:val="000000" w:themeColor="text1"/>
                <w:sz w:val="20"/>
                <w:szCs w:val="20"/>
              </w:rPr>
            </w:pPr>
          </w:p>
        </w:tc>
        <w:tc>
          <w:tcPr>
            <w:tcW w:w="833" w:type="pct"/>
            <w:tcBorders>
              <w:top w:val="dotted" w:sz="4" w:space="0" w:color="004D73"/>
              <w:left w:val="dotted" w:sz="4" w:space="0" w:color="004D73"/>
              <w:bottom w:val="dotted" w:sz="4" w:space="0" w:color="004D73"/>
              <w:right w:val="dotted" w:sz="4" w:space="0" w:color="004D73"/>
            </w:tcBorders>
          </w:tcPr>
          <w:p w14:paraId="284E4EDD" w14:textId="77777777" w:rsidR="006F4BE8" w:rsidRPr="00B30228" w:rsidRDefault="006F4BE8" w:rsidP="00EB094D">
            <w:pPr>
              <w:spacing w:after="0" w:line="240" w:lineRule="auto"/>
              <w:rPr>
                <w:rFonts w:cstheme="minorHAnsi"/>
                <w:color w:val="000000" w:themeColor="text1"/>
                <w:sz w:val="20"/>
                <w:szCs w:val="20"/>
              </w:rPr>
            </w:pPr>
          </w:p>
        </w:tc>
        <w:tc>
          <w:tcPr>
            <w:tcW w:w="1666" w:type="pct"/>
            <w:tcBorders>
              <w:top w:val="dotted" w:sz="4" w:space="0" w:color="004D73"/>
              <w:left w:val="dotted" w:sz="4" w:space="0" w:color="004D73"/>
              <w:bottom w:val="dotted" w:sz="4" w:space="0" w:color="004D73"/>
              <w:right w:val="nil"/>
            </w:tcBorders>
          </w:tcPr>
          <w:p w14:paraId="5F344C53" w14:textId="77777777" w:rsidR="006F4BE8" w:rsidRPr="00B30228" w:rsidRDefault="006F4BE8" w:rsidP="00EB094D">
            <w:pPr>
              <w:spacing w:after="0" w:line="240" w:lineRule="auto"/>
              <w:rPr>
                <w:rFonts w:cstheme="minorHAnsi"/>
                <w:color w:val="000000" w:themeColor="text1"/>
                <w:sz w:val="20"/>
                <w:szCs w:val="20"/>
              </w:rPr>
            </w:pPr>
          </w:p>
        </w:tc>
      </w:tr>
    </w:tbl>
    <w:p w14:paraId="46D9969F" w14:textId="77777777" w:rsidR="006F4BE8" w:rsidRPr="00C31F0F" w:rsidRDefault="006F4BE8" w:rsidP="006F4BE8">
      <w:pPr>
        <w:pStyle w:val="Pargrafdellista"/>
        <w:tabs>
          <w:tab w:val="left" w:pos="284"/>
        </w:tabs>
        <w:spacing w:after="0" w:line="240" w:lineRule="auto"/>
        <w:ind w:left="0"/>
        <w:jc w:val="both"/>
        <w:rPr>
          <w:rFonts w:cstheme="minorHAnsi"/>
          <w:b/>
        </w:rPr>
      </w:pPr>
    </w:p>
    <w:p w14:paraId="728E7DBD" w14:textId="7CA4E4D8" w:rsidR="006F4BE8" w:rsidRPr="00C31F0F" w:rsidRDefault="006F4BE8">
      <w:pPr>
        <w:rPr>
          <w:rFonts w:cstheme="minorHAnsi"/>
        </w:rPr>
      </w:pPr>
      <w:r w:rsidRPr="00C31F0F">
        <w:rPr>
          <w:rFonts w:cstheme="minorHAnsi"/>
        </w:rPr>
        <w:br w:type="page"/>
      </w:r>
    </w:p>
    <w:sdt>
      <w:sdtPr>
        <w:rPr>
          <w:rFonts w:asciiTheme="minorHAnsi" w:eastAsiaTheme="minorHAnsi" w:hAnsiTheme="minorHAnsi" w:cstheme="minorHAnsi"/>
          <w:color w:val="auto"/>
          <w:sz w:val="22"/>
          <w:szCs w:val="22"/>
          <w:lang w:eastAsia="en-US"/>
        </w:rPr>
        <w:id w:val="1458374497"/>
        <w:docPartObj>
          <w:docPartGallery w:val="Table of Contents"/>
          <w:docPartUnique/>
        </w:docPartObj>
      </w:sdtPr>
      <w:sdtEndPr>
        <w:rPr>
          <w:b/>
          <w:bCs/>
        </w:rPr>
      </w:sdtEndPr>
      <w:sdtContent>
        <w:p w14:paraId="4B316E29" w14:textId="6D8884EB" w:rsidR="00F113F0" w:rsidRPr="00C31F0F" w:rsidRDefault="00F113F0">
          <w:pPr>
            <w:pStyle w:val="TtoldelIDC"/>
            <w:rPr>
              <w:rFonts w:asciiTheme="minorHAnsi" w:hAnsiTheme="minorHAnsi" w:cstheme="minorHAnsi"/>
              <w:sz w:val="22"/>
              <w:szCs w:val="22"/>
            </w:rPr>
          </w:pPr>
        </w:p>
        <w:p w14:paraId="381E3CB4" w14:textId="57EB6EF3" w:rsidR="00CD07BB" w:rsidRDefault="00F113F0">
          <w:pPr>
            <w:pStyle w:val="IDC1"/>
            <w:tabs>
              <w:tab w:val="left" w:pos="440"/>
              <w:tab w:val="right" w:leader="dot" w:pos="8494"/>
            </w:tabs>
            <w:rPr>
              <w:rFonts w:cstheme="minorBidi"/>
              <w:noProof/>
            </w:rPr>
          </w:pPr>
          <w:r w:rsidRPr="00C31F0F">
            <w:rPr>
              <w:rFonts w:cstheme="minorHAnsi"/>
            </w:rPr>
            <w:fldChar w:fldCharType="begin"/>
          </w:r>
          <w:r w:rsidRPr="00C31F0F">
            <w:rPr>
              <w:rFonts w:cstheme="minorHAnsi"/>
            </w:rPr>
            <w:instrText xml:space="preserve"> TOC \o "1-3" \h \z \u </w:instrText>
          </w:r>
          <w:r w:rsidRPr="00C31F0F">
            <w:rPr>
              <w:rFonts w:cstheme="minorHAnsi"/>
            </w:rPr>
            <w:fldChar w:fldCharType="separate"/>
          </w:r>
          <w:hyperlink w:anchor="_Toc127884819" w:history="1">
            <w:r w:rsidR="00CD07BB" w:rsidRPr="006C768C">
              <w:rPr>
                <w:rStyle w:val="Enlla"/>
                <w:rFonts w:cstheme="minorHAnsi"/>
                <w:b/>
                <w:noProof/>
              </w:rPr>
              <w:t>1.</w:t>
            </w:r>
            <w:r w:rsidR="00CD07BB">
              <w:rPr>
                <w:rFonts w:cstheme="minorBidi"/>
                <w:noProof/>
              </w:rPr>
              <w:tab/>
            </w:r>
            <w:r w:rsidR="00CD07BB" w:rsidRPr="006C768C">
              <w:rPr>
                <w:rStyle w:val="Enlla"/>
                <w:rFonts w:cstheme="minorHAnsi"/>
                <w:b/>
                <w:noProof/>
              </w:rPr>
              <w:t>Presentació del centre</w:t>
            </w:r>
            <w:r w:rsidR="00CD07BB">
              <w:rPr>
                <w:noProof/>
                <w:webHidden/>
              </w:rPr>
              <w:tab/>
            </w:r>
            <w:r w:rsidR="00CD07BB">
              <w:rPr>
                <w:noProof/>
                <w:webHidden/>
              </w:rPr>
              <w:fldChar w:fldCharType="begin"/>
            </w:r>
            <w:r w:rsidR="00CD07BB">
              <w:rPr>
                <w:noProof/>
                <w:webHidden/>
              </w:rPr>
              <w:instrText xml:space="preserve"> PAGEREF _Toc127884819 \h </w:instrText>
            </w:r>
            <w:r w:rsidR="00CD07BB">
              <w:rPr>
                <w:noProof/>
                <w:webHidden/>
              </w:rPr>
            </w:r>
            <w:r w:rsidR="00CD07BB">
              <w:rPr>
                <w:noProof/>
                <w:webHidden/>
              </w:rPr>
              <w:fldChar w:fldCharType="separate"/>
            </w:r>
            <w:r w:rsidR="00CD07BB">
              <w:rPr>
                <w:noProof/>
                <w:webHidden/>
              </w:rPr>
              <w:t>4</w:t>
            </w:r>
            <w:r w:rsidR="00CD07BB">
              <w:rPr>
                <w:noProof/>
                <w:webHidden/>
              </w:rPr>
              <w:fldChar w:fldCharType="end"/>
            </w:r>
          </w:hyperlink>
        </w:p>
        <w:p w14:paraId="7B0BA838" w14:textId="6341B906" w:rsidR="00CD07BB" w:rsidRDefault="00000000">
          <w:pPr>
            <w:pStyle w:val="IDC1"/>
            <w:tabs>
              <w:tab w:val="left" w:pos="440"/>
              <w:tab w:val="right" w:leader="dot" w:pos="8494"/>
            </w:tabs>
            <w:rPr>
              <w:rFonts w:cstheme="minorBidi"/>
              <w:noProof/>
            </w:rPr>
          </w:pPr>
          <w:hyperlink w:anchor="_Toc127884820" w:history="1">
            <w:r w:rsidR="00CD07BB" w:rsidRPr="006C768C">
              <w:rPr>
                <w:rStyle w:val="Enlla"/>
                <w:rFonts w:cstheme="minorHAnsi"/>
                <w:b/>
                <w:noProof/>
              </w:rPr>
              <w:t>2.</w:t>
            </w:r>
            <w:r w:rsidR="00CD07BB">
              <w:rPr>
                <w:rFonts w:cstheme="minorBidi"/>
                <w:noProof/>
              </w:rPr>
              <w:tab/>
            </w:r>
            <w:r w:rsidR="00CD07BB" w:rsidRPr="006C768C">
              <w:rPr>
                <w:rStyle w:val="Enlla"/>
                <w:rFonts w:cstheme="minorHAnsi"/>
                <w:b/>
                <w:noProof/>
              </w:rPr>
              <w:t>Procés d’elaboració de l’autoinforme</w:t>
            </w:r>
            <w:r w:rsidR="00CD07BB">
              <w:rPr>
                <w:noProof/>
                <w:webHidden/>
              </w:rPr>
              <w:tab/>
            </w:r>
            <w:r w:rsidR="00CD07BB">
              <w:rPr>
                <w:noProof/>
                <w:webHidden/>
              </w:rPr>
              <w:fldChar w:fldCharType="begin"/>
            </w:r>
            <w:r w:rsidR="00CD07BB">
              <w:rPr>
                <w:noProof/>
                <w:webHidden/>
              </w:rPr>
              <w:instrText xml:space="preserve"> PAGEREF _Toc127884820 \h </w:instrText>
            </w:r>
            <w:r w:rsidR="00CD07BB">
              <w:rPr>
                <w:noProof/>
                <w:webHidden/>
              </w:rPr>
            </w:r>
            <w:r w:rsidR="00CD07BB">
              <w:rPr>
                <w:noProof/>
                <w:webHidden/>
              </w:rPr>
              <w:fldChar w:fldCharType="separate"/>
            </w:r>
            <w:r w:rsidR="00CD07BB">
              <w:rPr>
                <w:noProof/>
                <w:webHidden/>
              </w:rPr>
              <w:t>4</w:t>
            </w:r>
            <w:r w:rsidR="00CD07BB">
              <w:rPr>
                <w:noProof/>
                <w:webHidden/>
              </w:rPr>
              <w:fldChar w:fldCharType="end"/>
            </w:r>
          </w:hyperlink>
        </w:p>
        <w:p w14:paraId="09415C97" w14:textId="56480AFF" w:rsidR="00CD07BB" w:rsidRDefault="00000000">
          <w:pPr>
            <w:pStyle w:val="IDC1"/>
            <w:tabs>
              <w:tab w:val="left" w:pos="440"/>
              <w:tab w:val="right" w:leader="dot" w:pos="8494"/>
            </w:tabs>
            <w:rPr>
              <w:rFonts w:cstheme="minorBidi"/>
              <w:noProof/>
            </w:rPr>
          </w:pPr>
          <w:hyperlink w:anchor="_Toc127884821" w:history="1">
            <w:r w:rsidR="00CD07BB" w:rsidRPr="006C768C">
              <w:rPr>
                <w:rStyle w:val="Enlla"/>
                <w:rFonts w:cstheme="minorHAnsi"/>
                <w:b/>
                <w:noProof/>
              </w:rPr>
              <w:t>3.</w:t>
            </w:r>
            <w:r w:rsidR="00CD07BB">
              <w:rPr>
                <w:rFonts w:cstheme="minorBidi"/>
                <w:noProof/>
              </w:rPr>
              <w:tab/>
            </w:r>
            <w:r w:rsidR="00CD07BB" w:rsidRPr="006C768C">
              <w:rPr>
                <w:rStyle w:val="Enlla"/>
                <w:rFonts w:cstheme="minorHAnsi"/>
                <w:b/>
                <w:noProof/>
              </w:rPr>
              <w:t>Valoració de l’assoliment dels estàndards d’acreditació</w:t>
            </w:r>
            <w:r w:rsidR="00CD07BB">
              <w:rPr>
                <w:noProof/>
                <w:webHidden/>
              </w:rPr>
              <w:tab/>
            </w:r>
            <w:r w:rsidR="00CD07BB">
              <w:rPr>
                <w:noProof/>
                <w:webHidden/>
              </w:rPr>
              <w:fldChar w:fldCharType="begin"/>
            </w:r>
            <w:r w:rsidR="00CD07BB">
              <w:rPr>
                <w:noProof/>
                <w:webHidden/>
              </w:rPr>
              <w:instrText xml:space="preserve"> PAGEREF _Toc127884821 \h </w:instrText>
            </w:r>
            <w:r w:rsidR="00CD07BB">
              <w:rPr>
                <w:noProof/>
                <w:webHidden/>
              </w:rPr>
            </w:r>
            <w:r w:rsidR="00CD07BB">
              <w:rPr>
                <w:noProof/>
                <w:webHidden/>
              </w:rPr>
              <w:fldChar w:fldCharType="separate"/>
            </w:r>
            <w:r w:rsidR="00CD07BB">
              <w:rPr>
                <w:noProof/>
                <w:webHidden/>
              </w:rPr>
              <w:t>4</w:t>
            </w:r>
            <w:r w:rsidR="00CD07BB">
              <w:rPr>
                <w:noProof/>
                <w:webHidden/>
              </w:rPr>
              <w:fldChar w:fldCharType="end"/>
            </w:r>
          </w:hyperlink>
        </w:p>
        <w:p w14:paraId="2B89C43B" w14:textId="41CC49E5" w:rsidR="00CD07BB" w:rsidRDefault="00000000">
          <w:pPr>
            <w:pStyle w:val="IDC1"/>
            <w:tabs>
              <w:tab w:val="left" w:pos="660"/>
              <w:tab w:val="right" w:leader="dot" w:pos="8494"/>
            </w:tabs>
            <w:rPr>
              <w:rFonts w:cstheme="minorBidi"/>
              <w:noProof/>
            </w:rPr>
          </w:pPr>
          <w:hyperlink w:anchor="_Toc127884822" w:history="1">
            <w:r w:rsidR="00CD07BB" w:rsidRPr="006C768C">
              <w:rPr>
                <w:rStyle w:val="Enlla"/>
                <w:rFonts w:cstheme="minorHAnsi"/>
                <w:b/>
                <w:bCs/>
                <w:noProof/>
              </w:rPr>
              <w:t>3.1.</w:t>
            </w:r>
            <w:r w:rsidR="00CD07BB">
              <w:rPr>
                <w:rFonts w:cstheme="minorBidi"/>
                <w:noProof/>
              </w:rPr>
              <w:tab/>
            </w:r>
            <w:r w:rsidR="00CD07BB" w:rsidRPr="006C768C">
              <w:rPr>
                <w:rStyle w:val="Enlla"/>
                <w:rFonts w:cstheme="minorHAnsi"/>
                <w:b/>
                <w:bCs/>
                <w:noProof/>
              </w:rPr>
              <w:t>Estàndard 1. Qualitat del programa formatiu</w:t>
            </w:r>
            <w:r w:rsidR="00CD07BB">
              <w:rPr>
                <w:noProof/>
                <w:webHidden/>
              </w:rPr>
              <w:tab/>
            </w:r>
            <w:r w:rsidR="00CD07BB">
              <w:rPr>
                <w:noProof/>
                <w:webHidden/>
              </w:rPr>
              <w:fldChar w:fldCharType="begin"/>
            </w:r>
            <w:r w:rsidR="00CD07BB">
              <w:rPr>
                <w:noProof/>
                <w:webHidden/>
              </w:rPr>
              <w:instrText xml:space="preserve"> PAGEREF _Toc127884822 \h </w:instrText>
            </w:r>
            <w:r w:rsidR="00CD07BB">
              <w:rPr>
                <w:noProof/>
                <w:webHidden/>
              </w:rPr>
            </w:r>
            <w:r w:rsidR="00CD07BB">
              <w:rPr>
                <w:noProof/>
                <w:webHidden/>
              </w:rPr>
              <w:fldChar w:fldCharType="separate"/>
            </w:r>
            <w:r w:rsidR="00CD07BB">
              <w:rPr>
                <w:noProof/>
                <w:webHidden/>
              </w:rPr>
              <w:t>6</w:t>
            </w:r>
            <w:r w:rsidR="00CD07BB">
              <w:rPr>
                <w:noProof/>
                <w:webHidden/>
              </w:rPr>
              <w:fldChar w:fldCharType="end"/>
            </w:r>
          </w:hyperlink>
        </w:p>
        <w:p w14:paraId="5F39C7D3" w14:textId="3D1E4E17" w:rsidR="00CD07BB" w:rsidRDefault="00000000">
          <w:pPr>
            <w:pStyle w:val="IDC2"/>
            <w:tabs>
              <w:tab w:val="left" w:pos="1100"/>
              <w:tab w:val="right" w:leader="dot" w:pos="8494"/>
            </w:tabs>
            <w:rPr>
              <w:rFonts w:cstheme="minorBidi"/>
              <w:noProof/>
            </w:rPr>
          </w:pPr>
          <w:hyperlink w:anchor="_Toc127884823" w:history="1">
            <w:r w:rsidR="00CD07BB" w:rsidRPr="006C768C">
              <w:rPr>
                <w:rStyle w:val="Enlla"/>
                <w:rFonts w:cstheme="minorHAnsi"/>
                <w:b/>
                <w:bCs/>
                <w:noProof/>
              </w:rPr>
              <w:t>3.1.1</w:t>
            </w:r>
            <w:r w:rsidR="00CD07BB">
              <w:rPr>
                <w:rFonts w:cstheme="minorBidi"/>
                <w:noProof/>
              </w:rPr>
              <w:tab/>
            </w:r>
            <w:r w:rsidR="00CD07BB" w:rsidRPr="006C768C">
              <w:rPr>
                <w:rStyle w:val="Enlla"/>
                <w:rFonts w:cstheme="minorHAnsi"/>
                <w:b/>
                <w:bCs/>
                <w:noProof/>
              </w:rPr>
              <w:t>Resultats d’aprenentatge pretesos i pla d’estudis</w:t>
            </w:r>
            <w:r w:rsidR="00CD07BB">
              <w:rPr>
                <w:noProof/>
                <w:webHidden/>
              </w:rPr>
              <w:tab/>
            </w:r>
            <w:r w:rsidR="00CD07BB">
              <w:rPr>
                <w:noProof/>
                <w:webHidden/>
              </w:rPr>
              <w:fldChar w:fldCharType="begin"/>
            </w:r>
            <w:r w:rsidR="00CD07BB">
              <w:rPr>
                <w:noProof/>
                <w:webHidden/>
              </w:rPr>
              <w:instrText xml:space="preserve"> PAGEREF _Toc127884823 \h </w:instrText>
            </w:r>
            <w:r w:rsidR="00CD07BB">
              <w:rPr>
                <w:noProof/>
                <w:webHidden/>
              </w:rPr>
            </w:r>
            <w:r w:rsidR="00CD07BB">
              <w:rPr>
                <w:noProof/>
                <w:webHidden/>
              </w:rPr>
              <w:fldChar w:fldCharType="separate"/>
            </w:r>
            <w:r w:rsidR="00CD07BB">
              <w:rPr>
                <w:noProof/>
                <w:webHidden/>
              </w:rPr>
              <w:t>6</w:t>
            </w:r>
            <w:r w:rsidR="00CD07BB">
              <w:rPr>
                <w:noProof/>
                <w:webHidden/>
              </w:rPr>
              <w:fldChar w:fldCharType="end"/>
            </w:r>
          </w:hyperlink>
        </w:p>
        <w:p w14:paraId="46B3D2ED" w14:textId="6EA813A8" w:rsidR="00CD07BB" w:rsidRDefault="00000000">
          <w:pPr>
            <w:pStyle w:val="IDC2"/>
            <w:tabs>
              <w:tab w:val="left" w:pos="1100"/>
              <w:tab w:val="right" w:leader="dot" w:pos="8494"/>
            </w:tabs>
            <w:rPr>
              <w:rFonts w:cstheme="minorBidi"/>
              <w:noProof/>
            </w:rPr>
          </w:pPr>
          <w:hyperlink w:anchor="_Toc127884824" w:history="1">
            <w:r w:rsidR="00CD07BB" w:rsidRPr="006C768C">
              <w:rPr>
                <w:rStyle w:val="Enlla"/>
                <w:rFonts w:cstheme="minorHAnsi"/>
                <w:b/>
                <w:bCs/>
                <w:noProof/>
              </w:rPr>
              <w:t>3.1.2</w:t>
            </w:r>
            <w:r w:rsidR="00CD07BB">
              <w:rPr>
                <w:rFonts w:cstheme="minorBidi"/>
                <w:noProof/>
              </w:rPr>
              <w:tab/>
            </w:r>
            <w:r w:rsidR="00CD07BB" w:rsidRPr="006C768C">
              <w:rPr>
                <w:rStyle w:val="Enlla"/>
                <w:rFonts w:cstheme="minorHAnsi"/>
                <w:b/>
                <w:bCs/>
                <w:noProof/>
              </w:rPr>
              <w:t>Accés i oferta de places</w:t>
            </w:r>
            <w:r w:rsidR="00CD07BB">
              <w:rPr>
                <w:noProof/>
                <w:webHidden/>
              </w:rPr>
              <w:tab/>
            </w:r>
            <w:r w:rsidR="00CD07BB">
              <w:rPr>
                <w:noProof/>
                <w:webHidden/>
              </w:rPr>
              <w:fldChar w:fldCharType="begin"/>
            </w:r>
            <w:r w:rsidR="00CD07BB">
              <w:rPr>
                <w:noProof/>
                <w:webHidden/>
              </w:rPr>
              <w:instrText xml:space="preserve"> PAGEREF _Toc127884824 \h </w:instrText>
            </w:r>
            <w:r w:rsidR="00CD07BB">
              <w:rPr>
                <w:noProof/>
                <w:webHidden/>
              </w:rPr>
            </w:r>
            <w:r w:rsidR="00CD07BB">
              <w:rPr>
                <w:noProof/>
                <w:webHidden/>
              </w:rPr>
              <w:fldChar w:fldCharType="separate"/>
            </w:r>
            <w:r w:rsidR="00CD07BB">
              <w:rPr>
                <w:noProof/>
                <w:webHidden/>
              </w:rPr>
              <w:t>7</w:t>
            </w:r>
            <w:r w:rsidR="00CD07BB">
              <w:rPr>
                <w:noProof/>
                <w:webHidden/>
              </w:rPr>
              <w:fldChar w:fldCharType="end"/>
            </w:r>
          </w:hyperlink>
        </w:p>
        <w:p w14:paraId="7BAFAFCD" w14:textId="54057852" w:rsidR="00CD07BB" w:rsidRDefault="00000000">
          <w:pPr>
            <w:pStyle w:val="IDC2"/>
            <w:tabs>
              <w:tab w:val="left" w:pos="1100"/>
              <w:tab w:val="right" w:leader="dot" w:pos="8494"/>
            </w:tabs>
            <w:rPr>
              <w:rFonts w:cstheme="minorBidi"/>
              <w:noProof/>
            </w:rPr>
          </w:pPr>
          <w:hyperlink w:anchor="_Toc127884825" w:history="1">
            <w:r w:rsidR="00CD07BB" w:rsidRPr="006C768C">
              <w:rPr>
                <w:rStyle w:val="Enlla"/>
                <w:rFonts w:cstheme="minorHAnsi"/>
                <w:b/>
                <w:bCs/>
                <w:noProof/>
              </w:rPr>
              <w:t>3.1.3</w:t>
            </w:r>
            <w:r w:rsidR="00CD07BB">
              <w:rPr>
                <w:rFonts w:cstheme="minorBidi"/>
                <w:noProof/>
              </w:rPr>
              <w:tab/>
            </w:r>
            <w:r w:rsidR="00CD07BB" w:rsidRPr="006C768C">
              <w:rPr>
                <w:rStyle w:val="Enlla"/>
                <w:rFonts w:cstheme="minorHAnsi"/>
                <w:b/>
                <w:bCs/>
                <w:noProof/>
              </w:rPr>
              <w:t>Desplegament del pla d’estudis</w:t>
            </w:r>
            <w:r w:rsidR="00CD07BB">
              <w:rPr>
                <w:noProof/>
                <w:webHidden/>
              </w:rPr>
              <w:tab/>
            </w:r>
            <w:r w:rsidR="00CD07BB">
              <w:rPr>
                <w:noProof/>
                <w:webHidden/>
              </w:rPr>
              <w:fldChar w:fldCharType="begin"/>
            </w:r>
            <w:r w:rsidR="00CD07BB">
              <w:rPr>
                <w:noProof/>
                <w:webHidden/>
              </w:rPr>
              <w:instrText xml:space="preserve"> PAGEREF _Toc127884825 \h </w:instrText>
            </w:r>
            <w:r w:rsidR="00CD07BB">
              <w:rPr>
                <w:noProof/>
                <w:webHidden/>
              </w:rPr>
            </w:r>
            <w:r w:rsidR="00CD07BB">
              <w:rPr>
                <w:noProof/>
                <w:webHidden/>
              </w:rPr>
              <w:fldChar w:fldCharType="separate"/>
            </w:r>
            <w:r w:rsidR="00CD07BB">
              <w:rPr>
                <w:noProof/>
                <w:webHidden/>
              </w:rPr>
              <w:t>9</w:t>
            </w:r>
            <w:r w:rsidR="00CD07BB">
              <w:rPr>
                <w:noProof/>
                <w:webHidden/>
              </w:rPr>
              <w:fldChar w:fldCharType="end"/>
            </w:r>
          </w:hyperlink>
        </w:p>
        <w:p w14:paraId="1DF84648" w14:textId="78CD2D50" w:rsidR="00CD07BB" w:rsidRDefault="00000000">
          <w:pPr>
            <w:pStyle w:val="IDC2"/>
            <w:tabs>
              <w:tab w:val="left" w:pos="1100"/>
              <w:tab w:val="right" w:leader="dot" w:pos="8494"/>
            </w:tabs>
            <w:rPr>
              <w:rFonts w:cstheme="minorBidi"/>
              <w:noProof/>
            </w:rPr>
          </w:pPr>
          <w:hyperlink w:anchor="_Toc127884826" w:history="1">
            <w:r w:rsidR="00CD07BB" w:rsidRPr="006C768C">
              <w:rPr>
                <w:rStyle w:val="Enlla"/>
                <w:rFonts w:cstheme="minorHAnsi"/>
                <w:b/>
                <w:bCs/>
                <w:noProof/>
              </w:rPr>
              <w:t>3.1.4</w:t>
            </w:r>
            <w:r w:rsidR="00CD07BB">
              <w:rPr>
                <w:rFonts w:cstheme="minorBidi"/>
                <w:noProof/>
              </w:rPr>
              <w:tab/>
            </w:r>
            <w:r w:rsidR="00CD07BB" w:rsidRPr="006C768C">
              <w:rPr>
                <w:rStyle w:val="Enlla"/>
                <w:rFonts w:cstheme="minorHAnsi"/>
                <w:b/>
                <w:bCs/>
                <w:noProof/>
              </w:rPr>
              <w:t>Normativa</w:t>
            </w:r>
            <w:r w:rsidR="00CD07BB">
              <w:rPr>
                <w:noProof/>
                <w:webHidden/>
              </w:rPr>
              <w:tab/>
            </w:r>
            <w:r w:rsidR="00CD07BB">
              <w:rPr>
                <w:noProof/>
                <w:webHidden/>
              </w:rPr>
              <w:fldChar w:fldCharType="begin"/>
            </w:r>
            <w:r w:rsidR="00CD07BB">
              <w:rPr>
                <w:noProof/>
                <w:webHidden/>
              </w:rPr>
              <w:instrText xml:space="preserve"> PAGEREF _Toc127884826 \h </w:instrText>
            </w:r>
            <w:r w:rsidR="00CD07BB">
              <w:rPr>
                <w:noProof/>
                <w:webHidden/>
              </w:rPr>
            </w:r>
            <w:r w:rsidR="00CD07BB">
              <w:rPr>
                <w:noProof/>
                <w:webHidden/>
              </w:rPr>
              <w:fldChar w:fldCharType="separate"/>
            </w:r>
            <w:r w:rsidR="00CD07BB">
              <w:rPr>
                <w:noProof/>
                <w:webHidden/>
              </w:rPr>
              <w:t>11</w:t>
            </w:r>
            <w:r w:rsidR="00CD07BB">
              <w:rPr>
                <w:noProof/>
                <w:webHidden/>
              </w:rPr>
              <w:fldChar w:fldCharType="end"/>
            </w:r>
          </w:hyperlink>
        </w:p>
        <w:p w14:paraId="58AD06E8" w14:textId="17795931" w:rsidR="00CD07BB" w:rsidRDefault="00000000">
          <w:pPr>
            <w:pStyle w:val="IDC1"/>
            <w:tabs>
              <w:tab w:val="left" w:pos="660"/>
              <w:tab w:val="right" w:leader="dot" w:pos="8494"/>
            </w:tabs>
            <w:rPr>
              <w:rFonts w:cstheme="minorBidi"/>
              <w:noProof/>
            </w:rPr>
          </w:pPr>
          <w:hyperlink w:anchor="_Toc127884827" w:history="1">
            <w:r w:rsidR="00CD07BB" w:rsidRPr="006C768C">
              <w:rPr>
                <w:rStyle w:val="Enlla"/>
                <w:rFonts w:cstheme="minorHAnsi"/>
                <w:b/>
                <w:bCs/>
                <w:noProof/>
              </w:rPr>
              <w:t>3.2.</w:t>
            </w:r>
            <w:r w:rsidR="00CD07BB">
              <w:rPr>
                <w:rFonts w:cstheme="minorBidi"/>
                <w:noProof/>
              </w:rPr>
              <w:tab/>
            </w:r>
            <w:r w:rsidR="00CD07BB" w:rsidRPr="006C768C">
              <w:rPr>
                <w:rStyle w:val="Enlla"/>
                <w:rFonts w:cstheme="minorHAnsi"/>
                <w:b/>
                <w:bCs/>
                <w:noProof/>
              </w:rPr>
              <w:t>Estàndard 2. Pertinència de la informació pública</w:t>
            </w:r>
            <w:r w:rsidR="00CD07BB">
              <w:rPr>
                <w:noProof/>
                <w:webHidden/>
              </w:rPr>
              <w:tab/>
            </w:r>
            <w:r w:rsidR="00CD07BB">
              <w:rPr>
                <w:noProof/>
                <w:webHidden/>
              </w:rPr>
              <w:fldChar w:fldCharType="begin"/>
            </w:r>
            <w:r w:rsidR="00CD07BB">
              <w:rPr>
                <w:noProof/>
                <w:webHidden/>
              </w:rPr>
              <w:instrText xml:space="preserve"> PAGEREF _Toc127884827 \h </w:instrText>
            </w:r>
            <w:r w:rsidR="00CD07BB">
              <w:rPr>
                <w:noProof/>
                <w:webHidden/>
              </w:rPr>
            </w:r>
            <w:r w:rsidR="00CD07BB">
              <w:rPr>
                <w:noProof/>
                <w:webHidden/>
              </w:rPr>
              <w:fldChar w:fldCharType="separate"/>
            </w:r>
            <w:r w:rsidR="00CD07BB">
              <w:rPr>
                <w:noProof/>
                <w:webHidden/>
              </w:rPr>
              <w:t>14</w:t>
            </w:r>
            <w:r w:rsidR="00CD07BB">
              <w:rPr>
                <w:noProof/>
                <w:webHidden/>
              </w:rPr>
              <w:fldChar w:fldCharType="end"/>
            </w:r>
          </w:hyperlink>
        </w:p>
        <w:p w14:paraId="00EEC874" w14:textId="45E4C3FB" w:rsidR="00CD07BB" w:rsidRDefault="00000000">
          <w:pPr>
            <w:pStyle w:val="IDC2"/>
            <w:tabs>
              <w:tab w:val="left" w:pos="1100"/>
              <w:tab w:val="right" w:leader="dot" w:pos="8494"/>
            </w:tabs>
            <w:rPr>
              <w:rFonts w:cstheme="minorBidi"/>
              <w:noProof/>
            </w:rPr>
          </w:pPr>
          <w:hyperlink w:anchor="_Toc127884828" w:history="1">
            <w:r w:rsidR="00CD07BB" w:rsidRPr="006C768C">
              <w:rPr>
                <w:rStyle w:val="Enlla"/>
                <w:rFonts w:cstheme="minorHAnsi"/>
                <w:b/>
                <w:bCs/>
                <w:noProof/>
              </w:rPr>
              <w:t>3.2.1</w:t>
            </w:r>
            <w:r w:rsidR="00CD07BB">
              <w:rPr>
                <w:rFonts w:cstheme="minorBidi"/>
                <w:noProof/>
              </w:rPr>
              <w:tab/>
            </w:r>
            <w:r w:rsidR="00CD07BB" w:rsidRPr="006C768C">
              <w:rPr>
                <w:rStyle w:val="Enlla"/>
                <w:rFonts w:cstheme="minorHAnsi"/>
                <w:b/>
                <w:bCs/>
                <w:noProof/>
              </w:rPr>
              <w:t>Informació pública sobre el desenvolupament de la titulació</w:t>
            </w:r>
            <w:r w:rsidR="00CD07BB">
              <w:rPr>
                <w:noProof/>
                <w:webHidden/>
              </w:rPr>
              <w:tab/>
            </w:r>
            <w:r w:rsidR="00CD07BB">
              <w:rPr>
                <w:noProof/>
                <w:webHidden/>
              </w:rPr>
              <w:fldChar w:fldCharType="begin"/>
            </w:r>
            <w:r w:rsidR="00CD07BB">
              <w:rPr>
                <w:noProof/>
                <w:webHidden/>
              </w:rPr>
              <w:instrText xml:space="preserve"> PAGEREF _Toc127884828 \h </w:instrText>
            </w:r>
            <w:r w:rsidR="00CD07BB">
              <w:rPr>
                <w:noProof/>
                <w:webHidden/>
              </w:rPr>
            </w:r>
            <w:r w:rsidR="00CD07BB">
              <w:rPr>
                <w:noProof/>
                <w:webHidden/>
              </w:rPr>
              <w:fldChar w:fldCharType="separate"/>
            </w:r>
            <w:r w:rsidR="00CD07BB">
              <w:rPr>
                <w:noProof/>
                <w:webHidden/>
              </w:rPr>
              <w:t>14</w:t>
            </w:r>
            <w:r w:rsidR="00CD07BB">
              <w:rPr>
                <w:noProof/>
                <w:webHidden/>
              </w:rPr>
              <w:fldChar w:fldCharType="end"/>
            </w:r>
          </w:hyperlink>
        </w:p>
        <w:p w14:paraId="638CB945" w14:textId="369C267C" w:rsidR="00CD07BB" w:rsidRDefault="00000000">
          <w:pPr>
            <w:pStyle w:val="IDC2"/>
            <w:tabs>
              <w:tab w:val="left" w:pos="1100"/>
              <w:tab w:val="right" w:leader="dot" w:pos="8494"/>
            </w:tabs>
            <w:rPr>
              <w:rFonts w:cstheme="minorBidi"/>
              <w:noProof/>
            </w:rPr>
          </w:pPr>
          <w:hyperlink w:anchor="_Toc127884829" w:history="1">
            <w:r w:rsidR="00CD07BB" w:rsidRPr="006C768C">
              <w:rPr>
                <w:rStyle w:val="Enlla"/>
                <w:rFonts w:cstheme="minorHAnsi"/>
                <w:b/>
                <w:bCs/>
                <w:noProof/>
              </w:rPr>
              <w:t>3.2.2</w:t>
            </w:r>
            <w:r w:rsidR="00CD07BB">
              <w:rPr>
                <w:rFonts w:cstheme="minorBidi"/>
                <w:noProof/>
              </w:rPr>
              <w:tab/>
            </w:r>
            <w:r w:rsidR="00CD07BB" w:rsidRPr="006C768C">
              <w:rPr>
                <w:rStyle w:val="Enlla"/>
                <w:rFonts w:cstheme="minorHAnsi"/>
                <w:b/>
                <w:bCs/>
                <w:noProof/>
              </w:rPr>
              <w:t>Informació pública sobre els resultats de la titulació</w:t>
            </w:r>
            <w:r w:rsidR="00CD07BB">
              <w:rPr>
                <w:noProof/>
                <w:webHidden/>
              </w:rPr>
              <w:tab/>
            </w:r>
            <w:r w:rsidR="00CD07BB">
              <w:rPr>
                <w:noProof/>
                <w:webHidden/>
              </w:rPr>
              <w:fldChar w:fldCharType="begin"/>
            </w:r>
            <w:r w:rsidR="00CD07BB">
              <w:rPr>
                <w:noProof/>
                <w:webHidden/>
              </w:rPr>
              <w:instrText xml:space="preserve"> PAGEREF _Toc127884829 \h </w:instrText>
            </w:r>
            <w:r w:rsidR="00CD07BB">
              <w:rPr>
                <w:noProof/>
                <w:webHidden/>
              </w:rPr>
            </w:r>
            <w:r w:rsidR="00CD07BB">
              <w:rPr>
                <w:noProof/>
                <w:webHidden/>
              </w:rPr>
              <w:fldChar w:fldCharType="separate"/>
            </w:r>
            <w:r w:rsidR="00CD07BB">
              <w:rPr>
                <w:noProof/>
                <w:webHidden/>
              </w:rPr>
              <w:t>15</w:t>
            </w:r>
            <w:r w:rsidR="00CD07BB">
              <w:rPr>
                <w:noProof/>
                <w:webHidden/>
              </w:rPr>
              <w:fldChar w:fldCharType="end"/>
            </w:r>
          </w:hyperlink>
        </w:p>
        <w:p w14:paraId="28AC6F93" w14:textId="6DFB5072" w:rsidR="00CD07BB" w:rsidRDefault="00000000">
          <w:pPr>
            <w:pStyle w:val="IDC1"/>
            <w:tabs>
              <w:tab w:val="left" w:pos="660"/>
              <w:tab w:val="right" w:leader="dot" w:pos="8494"/>
            </w:tabs>
            <w:rPr>
              <w:rFonts w:cstheme="minorBidi"/>
              <w:noProof/>
            </w:rPr>
          </w:pPr>
          <w:hyperlink w:anchor="_Toc127884830" w:history="1">
            <w:r w:rsidR="00CD07BB" w:rsidRPr="006C768C">
              <w:rPr>
                <w:rStyle w:val="Enlla"/>
                <w:rFonts w:cstheme="minorHAnsi"/>
                <w:b/>
                <w:bCs/>
                <w:noProof/>
              </w:rPr>
              <w:t>3.3.</w:t>
            </w:r>
            <w:r w:rsidR="00CD07BB">
              <w:rPr>
                <w:rFonts w:cstheme="minorBidi"/>
                <w:noProof/>
              </w:rPr>
              <w:tab/>
            </w:r>
            <w:r w:rsidR="00CD07BB" w:rsidRPr="006C768C">
              <w:rPr>
                <w:rStyle w:val="Enlla"/>
                <w:rFonts w:cstheme="minorHAnsi"/>
                <w:b/>
                <w:bCs/>
                <w:noProof/>
              </w:rPr>
              <w:t>Estàndard 3. Eficàcia del sistema intern de garantia de la qualitat</w:t>
            </w:r>
            <w:r w:rsidR="00CD07BB">
              <w:rPr>
                <w:noProof/>
                <w:webHidden/>
              </w:rPr>
              <w:tab/>
            </w:r>
            <w:r w:rsidR="00CD07BB">
              <w:rPr>
                <w:noProof/>
                <w:webHidden/>
              </w:rPr>
              <w:fldChar w:fldCharType="begin"/>
            </w:r>
            <w:r w:rsidR="00CD07BB">
              <w:rPr>
                <w:noProof/>
                <w:webHidden/>
              </w:rPr>
              <w:instrText xml:space="preserve"> PAGEREF _Toc127884830 \h </w:instrText>
            </w:r>
            <w:r w:rsidR="00CD07BB">
              <w:rPr>
                <w:noProof/>
                <w:webHidden/>
              </w:rPr>
            </w:r>
            <w:r w:rsidR="00CD07BB">
              <w:rPr>
                <w:noProof/>
                <w:webHidden/>
              </w:rPr>
              <w:fldChar w:fldCharType="separate"/>
            </w:r>
            <w:r w:rsidR="00CD07BB">
              <w:rPr>
                <w:noProof/>
                <w:webHidden/>
              </w:rPr>
              <w:t>17</w:t>
            </w:r>
            <w:r w:rsidR="00CD07BB">
              <w:rPr>
                <w:noProof/>
                <w:webHidden/>
              </w:rPr>
              <w:fldChar w:fldCharType="end"/>
            </w:r>
          </w:hyperlink>
        </w:p>
        <w:p w14:paraId="7A4121BB" w14:textId="26EA768E" w:rsidR="00CD07BB" w:rsidRDefault="00000000">
          <w:pPr>
            <w:pStyle w:val="IDC2"/>
            <w:tabs>
              <w:tab w:val="left" w:pos="1100"/>
              <w:tab w:val="right" w:leader="dot" w:pos="8494"/>
            </w:tabs>
            <w:rPr>
              <w:rFonts w:cstheme="minorBidi"/>
              <w:noProof/>
            </w:rPr>
          </w:pPr>
          <w:hyperlink w:anchor="_Toc127884831" w:history="1">
            <w:r w:rsidR="00CD07BB" w:rsidRPr="006C768C">
              <w:rPr>
                <w:rStyle w:val="Enlla"/>
                <w:rFonts w:cstheme="minorHAnsi"/>
                <w:b/>
                <w:bCs/>
                <w:noProof/>
              </w:rPr>
              <w:t>3.3.1</w:t>
            </w:r>
            <w:r w:rsidR="00CD07BB">
              <w:rPr>
                <w:rFonts w:cstheme="minorBidi"/>
                <w:noProof/>
              </w:rPr>
              <w:tab/>
            </w:r>
            <w:r w:rsidR="00CD07BB" w:rsidRPr="006C768C">
              <w:rPr>
                <w:rStyle w:val="Enlla"/>
                <w:rFonts w:cstheme="minorHAnsi"/>
                <w:b/>
                <w:bCs/>
                <w:noProof/>
              </w:rPr>
              <w:t>Implantació dels processos d’ensenyament i aprenentatge</w:t>
            </w:r>
            <w:r w:rsidR="00CD07BB">
              <w:rPr>
                <w:noProof/>
                <w:webHidden/>
              </w:rPr>
              <w:tab/>
            </w:r>
            <w:r w:rsidR="00CD07BB">
              <w:rPr>
                <w:noProof/>
                <w:webHidden/>
              </w:rPr>
              <w:fldChar w:fldCharType="begin"/>
            </w:r>
            <w:r w:rsidR="00CD07BB">
              <w:rPr>
                <w:noProof/>
                <w:webHidden/>
              </w:rPr>
              <w:instrText xml:space="preserve"> PAGEREF _Toc127884831 \h </w:instrText>
            </w:r>
            <w:r w:rsidR="00CD07BB">
              <w:rPr>
                <w:noProof/>
                <w:webHidden/>
              </w:rPr>
            </w:r>
            <w:r w:rsidR="00CD07BB">
              <w:rPr>
                <w:noProof/>
                <w:webHidden/>
              </w:rPr>
              <w:fldChar w:fldCharType="separate"/>
            </w:r>
            <w:r w:rsidR="00CD07BB">
              <w:rPr>
                <w:noProof/>
                <w:webHidden/>
              </w:rPr>
              <w:t>17</w:t>
            </w:r>
            <w:r w:rsidR="00CD07BB">
              <w:rPr>
                <w:noProof/>
                <w:webHidden/>
              </w:rPr>
              <w:fldChar w:fldCharType="end"/>
            </w:r>
          </w:hyperlink>
        </w:p>
        <w:p w14:paraId="2FB80024" w14:textId="798B6F4D" w:rsidR="00CD07BB" w:rsidRDefault="00000000">
          <w:pPr>
            <w:pStyle w:val="IDC2"/>
            <w:tabs>
              <w:tab w:val="left" w:pos="1100"/>
              <w:tab w:val="right" w:leader="dot" w:pos="8494"/>
            </w:tabs>
            <w:rPr>
              <w:rFonts w:cstheme="minorBidi"/>
              <w:noProof/>
            </w:rPr>
          </w:pPr>
          <w:hyperlink w:anchor="_Toc127884832" w:history="1">
            <w:r w:rsidR="00CD07BB" w:rsidRPr="006C768C">
              <w:rPr>
                <w:rStyle w:val="Enlla"/>
                <w:rFonts w:cstheme="minorHAnsi"/>
                <w:b/>
                <w:bCs/>
                <w:noProof/>
              </w:rPr>
              <w:t>3.3.2</w:t>
            </w:r>
            <w:r w:rsidR="00CD07BB">
              <w:rPr>
                <w:rFonts w:cstheme="minorBidi"/>
                <w:noProof/>
              </w:rPr>
              <w:tab/>
            </w:r>
            <w:r w:rsidR="00CD07BB" w:rsidRPr="006C768C">
              <w:rPr>
                <w:rStyle w:val="Enlla"/>
                <w:rFonts w:cstheme="minorHAnsi"/>
                <w:b/>
                <w:bCs/>
                <w:noProof/>
              </w:rPr>
              <w:t>Recollida d’informació i resultats</w:t>
            </w:r>
            <w:r w:rsidR="00CD07BB">
              <w:rPr>
                <w:noProof/>
                <w:webHidden/>
              </w:rPr>
              <w:tab/>
            </w:r>
            <w:r w:rsidR="00CD07BB">
              <w:rPr>
                <w:noProof/>
                <w:webHidden/>
              </w:rPr>
              <w:fldChar w:fldCharType="begin"/>
            </w:r>
            <w:r w:rsidR="00CD07BB">
              <w:rPr>
                <w:noProof/>
                <w:webHidden/>
              </w:rPr>
              <w:instrText xml:space="preserve"> PAGEREF _Toc127884832 \h </w:instrText>
            </w:r>
            <w:r w:rsidR="00CD07BB">
              <w:rPr>
                <w:noProof/>
                <w:webHidden/>
              </w:rPr>
            </w:r>
            <w:r w:rsidR="00CD07BB">
              <w:rPr>
                <w:noProof/>
                <w:webHidden/>
              </w:rPr>
              <w:fldChar w:fldCharType="separate"/>
            </w:r>
            <w:r w:rsidR="00CD07BB">
              <w:rPr>
                <w:noProof/>
                <w:webHidden/>
              </w:rPr>
              <w:t>18</w:t>
            </w:r>
            <w:r w:rsidR="00CD07BB">
              <w:rPr>
                <w:noProof/>
                <w:webHidden/>
              </w:rPr>
              <w:fldChar w:fldCharType="end"/>
            </w:r>
          </w:hyperlink>
        </w:p>
        <w:p w14:paraId="40EA2CA3" w14:textId="3545132A" w:rsidR="00CD07BB" w:rsidRDefault="00000000">
          <w:pPr>
            <w:pStyle w:val="IDC2"/>
            <w:tabs>
              <w:tab w:val="left" w:pos="1100"/>
              <w:tab w:val="right" w:leader="dot" w:pos="8494"/>
            </w:tabs>
            <w:rPr>
              <w:rFonts w:cstheme="minorBidi"/>
              <w:noProof/>
            </w:rPr>
          </w:pPr>
          <w:hyperlink w:anchor="_Toc127884833" w:history="1">
            <w:r w:rsidR="00CD07BB" w:rsidRPr="006C768C">
              <w:rPr>
                <w:rStyle w:val="Enlla"/>
                <w:rFonts w:cstheme="minorHAnsi"/>
                <w:b/>
                <w:bCs/>
                <w:noProof/>
              </w:rPr>
              <w:t>3.3.3</w:t>
            </w:r>
            <w:r w:rsidR="00CD07BB">
              <w:rPr>
                <w:rFonts w:cstheme="minorBidi"/>
                <w:noProof/>
              </w:rPr>
              <w:tab/>
            </w:r>
            <w:r w:rsidR="00CD07BB" w:rsidRPr="006C768C">
              <w:rPr>
                <w:rStyle w:val="Enlla"/>
                <w:rFonts w:cstheme="minorHAnsi"/>
                <w:b/>
                <w:bCs/>
                <w:noProof/>
              </w:rPr>
              <w:t>Revisió del SIGQ</w:t>
            </w:r>
            <w:r w:rsidR="00CD07BB">
              <w:rPr>
                <w:noProof/>
                <w:webHidden/>
              </w:rPr>
              <w:tab/>
            </w:r>
            <w:r w:rsidR="00CD07BB">
              <w:rPr>
                <w:noProof/>
                <w:webHidden/>
              </w:rPr>
              <w:fldChar w:fldCharType="begin"/>
            </w:r>
            <w:r w:rsidR="00CD07BB">
              <w:rPr>
                <w:noProof/>
                <w:webHidden/>
              </w:rPr>
              <w:instrText xml:space="preserve"> PAGEREF _Toc127884833 \h </w:instrText>
            </w:r>
            <w:r w:rsidR="00CD07BB">
              <w:rPr>
                <w:noProof/>
                <w:webHidden/>
              </w:rPr>
            </w:r>
            <w:r w:rsidR="00CD07BB">
              <w:rPr>
                <w:noProof/>
                <w:webHidden/>
              </w:rPr>
              <w:fldChar w:fldCharType="separate"/>
            </w:r>
            <w:r w:rsidR="00CD07BB">
              <w:rPr>
                <w:noProof/>
                <w:webHidden/>
              </w:rPr>
              <w:t>21</w:t>
            </w:r>
            <w:r w:rsidR="00CD07BB">
              <w:rPr>
                <w:noProof/>
                <w:webHidden/>
              </w:rPr>
              <w:fldChar w:fldCharType="end"/>
            </w:r>
          </w:hyperlink>
        </w:p>
        <w:p w14:paraId="72BF2E98" w14:textId="4EC0A101" w:rsidR="00CD07BB" w:rsidRDefault="00000000">
          <w:pPr>
            <w:pStyle w:val="IDC2"/>
            <w:tabs>
              <w:tab w:val="left" w:pos="1100"/>
              <w:tab w:val="right" w:leader="dot" w:pos="8494"/>
            </w:tabs>
            <w:rPr>
              <w:rFonts w:cstheme="minorBidi"/>
              <w:noProof/>
            </w:rPr>
          </w:pPr>
          <w:hyperlink w:anchor="_Toc127884834" w:history="1">
            <w:r w:rsidR="00CD07BB" w:rsidRPr="006C768C">
              <w:rPr>
                <w:rStyle w:val="Enlla"/>
                <w:rFonts w:cstheme="minorHAnsi"/>
                <w:b/>
                <w:bCs/>
                <w:noProof/>
              </w:rPr>
              <w:t>3.4.1</w:t>
            </w:r>
            <w:r w:rsidR="00CD07BB">
              <w:rPr>
                <w:rFonts w:cstheme="minorBidi"/>
                <w:noProof/>
              </w:rPr>
              <w:tab/>
            </w:r>
            <w:r w:rsidR="00CD07BB" w:rsidRPr="006C768C">
              <w:rPr>
                <w:rStyle w:val="Enlla"/>
                <w:rFonts w:cstheme="minorHAnsi"/>
                <w:b/>
                <w:bCs/>
                <w:noProof/>
              </w:rPr>
              <w:t>Perfil del professorat i assignació docent</w:t>
            </w:r>
            <w:r w:rsidR="00CD07BB">
              <w:rPr>
                <w:noProof/>
                <w:webHidden/>
              </w:rPr>
              <w:tab/>
            </w:r>
            <w:r w:rsidR="00CD07BB">
              <w:rPr>
                <w:noProof/>
                <w:webHidden/>
              </w:rPr>
              <w:fldChar w:fldCharType="begin"/>
            </w:r>
            <w:r w:rsidR="00CD07BB">
              <w:rPr>
                <w:noProof/>
                <w:webHidden/>
              </w:rPr>
              <w:instrText xml:space="preserve"> PAGEREF _Toc127884834 \h </w:instrText>
            </w:r>
            <w:r w:rsidR="00CD07BB">
              <w:rPr>
                <w:noProof/>
                <w:webHidden/>
              </w:rPr>
            </w:r>
            <w:r w:rsidR="00CD07BB">
              <w:rPr>
                <w:noProof/>
                <w:webHidden/>
              </w:rPr>
              <w:fldChar w:fldCharType="separate"/>
            </w:r>
            <w:r w:rsidR="00CD07BB">
              <w:rPr>
                <w:noProof/>
                <w:webHidden/>
              </w:rPr>
              <w:t>23</w:t>
            </w:r>
            <w:r w:rsidR="00CD07BB">
              <w:rPr>
                <w:noProof/>
                <w:webHidden/>
              </w:rPr>
              <w:fldChar w:fldCharType="end"/>
            </w:r>
          </w:hyperlink>
        </w:p>
        <w:p w14:paraId="2B6B8511" w14:textId="3E7CDF3E" w:rsidR="00CD07BB" w:rsidRDefault="00000000">
          <w:pPr>
            <w:pStyle w:val="IDC2"/>
            <w:tabs>
              <w:tab w:val="left" w:pos="1100"/>
              <w:tab w:val="right" w:leader="dot" w:pos="8494"/>
            </w:tabs>
            <w:rPr>
              <w:rFonts w:cstheme="minorBidi"/>
              <w:noProof/>
            </w:rPr>
          </w:pPr>
          <w:hyperlink w:anchor="_Toc127884835" w:history="1">
            <w:r w:rsidR="00CD07BB" w:rsidRPr="006C768C">
              <w:rPr>
                <w:rStyle w:val="Enlla"/>
                <w:rFonts w:cstheme="minorHAnsi"/>
                <w:b/>
                <w:bCs/>
                <w:noProof/>
              </w:rPr>
              <w:t>3.4.2</w:t>
            </w:r>
            <w:r w:rsidR="00CD07BB">
              <w:rPr>
                <w:rFonts w:cstheme="minorBidi"/>
                <w:noProof/>
              </w:rPr>
              <w:tab/>
            </w:r>
            <w:r w:rsidR="00CD07BB" w:rsidRPr="006C768C">
              <w:rPr>
                <w:rStyle w:val="Enlla"/>
                <w:rFonts w:cstheme="minorHAnsi"/>
                <w:b/>
                <w:bCs/>
                <w:noProof/>
              </w:rPr>
              <w:t>Suficiència del professorat</w:t>
            </w:r>
            <w:r w:rsidR="00CD07BB">
              <w:rPr>
                <w:noProof/>
                <w:webHidden/>
              </w:rPr>
              <w:tab/>
            </w:r>
            <w:r w:rsidR="00CD07BB">
              <w:rPr>
                <w:noProof/>
                <w:webHidden/>
              </w:rPr>
              <w:fldChar w:fldCharType="begin"/>
            </w:r>
            <w:r w:rsidR="00CD07BB">
              <w:rPr>
                <w:noProof/>
                <w:webHidden/>
              </w:rPr>
              <w:instrText xml:space="preserve"> PAGEREF _Toc127884835 \h </w:instrText>
            </w:r>
            <w:r w:rsidR="00CD07BB">
              <w:rPr>
                <w:noProof/>
                <w:webHidden/>
              </w:rPr>
            </w:r>
            <w:r w:rsidR="00CD07BB">
              <w:rPr>
                <w:noProof/>
                <w:webHidden/>
              </w:rPr>
              <w:fldChar w:fldCharType="separate"/>
            </w:r>
            <w:r w:rsidR="00CD07BB">
              <w:rPr>
                <w:noProof/>
                <w:webHidden/>
              </w:rPr>
              <w:t>25</w:t>
            </w:r>
            <w:r w:rsidR="00CD07BB">
              <w:rPr>
                <w:noProof/>
                <w:webHidden/>
              </w:rPr>
              <w:fldChar w:fldCharType="end"/>
            </w:r>
          </w:hyperlink>
        </w:p>
        <w:p w14:paraId="56DC9CCA" w14:textId="7B9D937D" w:rsidR="00CD07BB" w:rsidRDefault="00000000">
          <w:pPr>
            <w:pStyle w:val="IDC2"/>
            <w:tabs>
              <w:tab w:val="left" w:pos="1100"/>
              <w:tab w:val="right" w:leader="dot" w:pos="8494"/>
            </w:tabs>
            <w:rPr>
              <w:rFonts w:cstheme="minorBidi"/>
              <w:noProof/>
            </w:rPr>
          </w:pPr>
          <w:hyperlink w:anchor="_Toc127884836" w:history="1">
            <w:r w:rsidR="00CD07BB" w:rsidRPr="006C768C">
              <w:rPr>
                <w:rStyle w:val="Enlla"/>
                <w:rFonts w:cstheme="minorHAnsi"/>
                <w:b/>
                <w:bCs/>
                <w:noProof/>
              </w:rPr>
              <w:t>3.4.3</w:t>
            </w:r>
            <w:r w:rsidR="00CD07BB">
              <w:rPr>
                <w:rFonts w:cstheme="minorBidi"/>
                <w:noProof/>
              </w:rPr>
              <w:tab/>
            </w:r>
            <w:r w:rsidR="00CD07BB" w:rsidRPr="006C768C">
              <w:rPr>
                <w:rStyle w:val="Enlla"/>
                <w:rFonts w:cstheme="minorHAnsi"/>
                <w:b/>
                <w:bCs/>
                <w:noProof/>
              </w:rPr>
              <w:t>Formació del professorat</w:t>
            </w:r>
            <w:r w:rsidR="00CD07BB">
              <w:rPr>
                <w:noProof/>
                <w:webHidden/>
              </w:rPr>
              <w:tab/>
            </w:r>
            <w:r w:rsidR="00CD07BB">
              <w:rPr>
                <w:noProof/>
                <w:webHidden/>
              </w:rPr>
              <w:fldChar w:fldCharType="begin"/>
            </w:r>
            <w:r w:rsidR="00CD07BB">
              <w:rPr>
                <w:noProof/>
                <w:webHidden/>
              </w:rPr>
              <w:instrText xml:space="preserve"> PAGEREF _Toc127884836 \h </w:instrText>
            </w:r>
            <w:r w:rsidR="00CD07BB">
              <w:rPr>
                <w:noProof/>
                <w:webHidden/>
              </w:rPr>
            </w:r>
            <w:r w:rsidR="00CD07BB">
              <w:rPr>
                <w:noProof/>
                <w:webHidden/>
              </w:rPr>
              <w:fldChar w:fldCharType="separate"/>
            </w:r>
            <w:r w:rsidR="00CD07BB">
              <w:rPr>
                <w:noProof/>
                <w:webHidden/>
              </w:rPr>
              <w:t>26</w:t>
            </w:r>
            <w:r w:rsidR="00CD07BB">
              <w:rPr>
                <w:noProof/>
                <w:webHidden/>
              </w:rPr>
              <w:fldChar w:fldCharType="end"/>
            </w:r>
          </w:hyperlink>
        </w:p>
        <w:p w14:paraId="6877D363" w14:textId="36B90A03" w:rsidR="00CD07BB" w:rsidRDefault="00000000">
          <w:pPr>
            <w:pStyle w:val="IDC1"/>
            <w:tabs>
              <w:tab w:val="left" w:pos="660"/>
              <w:tab w:val="right" w:leader="dot" w:pos="8494"/>
            </w:tabs>
            <w:rPr>
              <w:rFonts w:cstheme="minorBidi"/>
              <w:noProof/>
            </w:rPr>
          </w:pPr>
          <w:hyperlink w:anchor="_Toc127884837" w:history="1">
            <w:r w:rsidR="00CD07BB" w:rsidRPr="006C768C">
              <w:rPr>
                <w:rStyle w:val="Enlla"/>
                <w:rFonts w:cstheme="minorHAnsi"/>
                <w:b/>
                <w:bCs/>
                <w:noProof/>
              </w:rPr>
              <w:t>3.5.</w:t>
            </w:r>
            <w:r w:rsidR="00CD07BB">
              <w:rPr>
                <w:rFonts w:cstheme="minorBidi"/>
                <w:noProof/>
              </w:rPr>
              <w:tab/>
            </w:r>
            <w:r w:rsidR="00CD07BB" w:rsidRPr="006C768C">
              <w:rPr>
                <w:rStyle w:val="Enlla"/>
                <w:rFonts w:cstheme="minorHAnsi"/>
                <w:b/>
                <w:bCs/>
                <w:noProof/>
              </w:rPr>
              <w:t>Estàndard 5. Eficàcia dels sistemes de suport a l’aprenentatge</w:t>
            </w:r>
            <w:r w:rsidR="00CD07BB">
              <w:rPr>
                <w:noProof/>
                <w:webHidden/>
              </w:rPr>
              <w:tab/>
            </w:r>
            <w:r w:rsidR="00CD07BB">
              <w:rPr>
                <w:noProof/>
                <w:webHidden/>
              </w:rPr>
              <w:fldChar w:fldCharType="begin"/>
            </w:r>
            <w:r w:rsidR="00CD07BB">
              <w:rPr>
                <w:noProof/>
                <w:webHidden/>
              </w:rPr>
              <w:instrText xml:space="preserve"> PAGEREF _Toc127884837 \h </w:instrText>
            </w:r>
            <w:r w:rsidR="00CD07BB">
              <w:rPr>
                <w:noProof/>
                <w:webHidden/>
              </w:rPr>
            </w:r>
            <w:r w:rsidR="00CD07BB">
              <w:rPr>
                <w:noProof/>
                <w:webHidden/>
              </w:rPr>
              <w:fldChar w:fldCharType="separate"/>
            </w:r>
            <w:r w:rsidR="00CD07BB">
              <w:rPr>
                <w:noProof/>
                <w:webHidden/>
              </w:rPr>
              <w:t>29</w:t>
            </w:r>
            <w:r w:rsidR="00CD07BB">
              <w:rPr>
                <w:noProof/>
                <w:webHidden/>
              </w:rPr>
              <w:fldChar w:fldCharType="end"/>
            </w:r>
          </w:hyperlink>
        </w:p>
        <w:p w14:paraId="57F56D48" w14:textId="0F1D69B6" w:rsidR="00CD07BB" w:rsidRDefault="00000000">
          <w:pPr>
            <w:pStyle w:val="IDC2"/>
            <w:tabs>
              <w:tab w:val="left" w:pos="1100"/>
              <w:tab w:val="right" w:leader="dot" w:pos="8494"/>
            </w:tabs>
            <w:rPr>
              <w:rFonts w:cstheme="minorBidi"/>
              <w:noProof/>
            </w:rPr>
          </w:pPr>
          <w:hyperlink w:anchor="_Toc127884838" w:history="1">
            <w:r w:rsidR="00CD07BB" w:rsidRPr="006C768C">
              <w:rPr>
                <w:rStyle w:val="Enlla"/>
                <w:rFonts w:cstheme="minorHAnsi"/>
                <w:b/>
                <w:bCs/>
                <w:noProof/>
              </w:rPr>
              <w:t>3.5.1</w:t>
            </w:r>
            <w:r w:rsidR="00CD07BB">
              <w:rPr>
                <w:rFonts w:cstheme="minorBidi"/>
                <w:noProof/>
              </w:rPr>
              <w:tab/>
            </w:r>
            <w:r w:rsidR="00CD07BB" w:rsidRPr="006C768C">
              <w:rPr>
                <w:rStyle w:val="Enlla"/>
                <w:rFonts w:cstheme="minorHAnsi"/>
                <w:b/>
                <w:bCs/>
                <w:noProof/>
              </w:rPr>
              <w:t>Personal de suport a la docència</w:t>
            </w:r>
            <w:r w:rsidR="00CD07BB">
              <w:rPr>
                <w:noProof/>
                <w:webHidden/>
              </w:rPr>
              <w:tab/>
            </w:r>
            <w:r w:rsidR="00CD07BB">
              <w:rPr>
                <w:noProof/>
                <w:webHidden/>
              </w:rPr>
              <w:fldChar w:fldCharType="begin"/>
            </w:r>
            <w:r w:rsidR="00CD07BB">
              <w:rPr>
                <w:noProof/>
                <w:webHidden/>
              </w:rPr>
              <w:instrText xml:space="preserve"> PAGEREF _Toc127884838 \h </w:instrText>
            </w:r>
            <w:r w:rsidR="00CD07BB">
              <w:rPr>
                <w:noProof/>
                <w:webHidden/>
              </w:rPr>
            </w:r>
            <w:r w:rsidR="00CD07BB">
              <w:rPr>
                <w:noProof/>
                <w:webHidden/>
              </w:rPr>
              <w:fldChar w:fldCharType="separate"/>
            </w:r>
            <w:r w:rsidR="00CD07BB">
              <w:rPr>
                <w:noProof/>
                <w:webHidden/>
              </w:rPr>
              <w:t>29</w:t>
            </w:r>
            <w:r w:rsidR="00CD07BB">
              <w:rPr>
                <w:noProof/>
                <w:webHidden/>
              </w:rPr>
              <w:fldChar w:fldCharType="end"/>
            </w:r>
          </w:hyperlink>
        </w:p>
        <w:p w14:paraId="7D6E47B5" w14:textId="1E36A511" w:rsidR="00CD07BB" w:rsidRDefault="00000000">
          <w:pPr>
            <w:pStyle w:val="IDC2"/>
            <w:tabs>
              <w:tab w:val="left" w:pos="1100"/>
              <w:tab w:val="right" w:leader="dot" w:pos="8494"/>
            </w:tabs>
            <w:rPr>
              <w:rFonts w:cstheme="minorBidi"/>
              <w:noProof/>
            </w:rPr>
          </w:pPr>
          <w:hyperlink w:anchor="_Toc127884839" w:history="1">
            <w:r w:rsidR="00CD07BB" w:rsidRPr="006C768C">
              <w:rPr>
                <w:rStyle w:val="Enlla"/>
                <w:rFonts w:cstheme="minorHAnsi"/>
                <w:b/>
                <w:bCs/>
                <w:noProof/>
              </w:rPr>
              <w:t>3.5.2</w:t>
            </w:r>
            <w:r w:rsidR="00CD07BB">
              <w:rPr>
                <w:rFonts w:cstheme="minorBidi"/>
                <w:noProof/>
              </w:rPr>
              <w:tab/>
            </w:r>
            <w:r w:rsidR="00CD07BB" w:rsidRPr="006C768C">
              <w:rPr>
                <w:rStyle w:val="Enlla"/>
                <w:rFonts w:cstheme="minorHAnsi"/>
                <w:b/>
                <w:bCs/>
                <w:noProof/>
              </w:rPr>
              <w:t>Serveis d’orientació</w:t>
            </w:r>
            <w:r w:rsidR="00CD07BB">
              <w:rPr>
                <w:noProof/>
                <w:webHidden/>
              </w:rPr>
              <w:tab/>
            </w:r>
            <w:r w:rsidR="00CD07BB">
              <w:rPr>
                <w:noProof/>
                <w:webHidden/>
              </w:rPr>
              <w:fldChar w:fldCharType="begin"/>
            </w:r>
            <w:r w:rsidR="00CD07BB">
              <w:rPr>
                <w:noProof/>
                <w:webHidden/>
              </w:rPr>
              <w:instrText xml:space="preserve"> PAGEREF _Toc127884839 \h </w:instrText>
            </w:r>
            <w:r w:rsidR="00CD07BB">
              <w:rPr>
                <w:noProof/>
                <w:webHidden/>
              </w:rPr>
            </w:r>
            <w:r w:rsidR="00CD07BB">
              <w:rPr>
                <w:noProof/>
                <w:webHidden/>
              </w:rPr>
              <w:fldChar w:fldCharType="separate"/>
            </w:r>
            <w:r w:rsidR="00CD07BB">
              <w:rPr>
                <w:noProof/>
                <w:webHidden/>
              </w:rPr>
              <w:t>30</w:t>
            </w:r>
            <w:r w:rsidR="00CD07BB">
              <w:rPr>
                <w:noProof/>
                <w:webHidden/>
              </w:rPr>
              <w:fldChar w:fldCharType="end"/>
            </w:r>
          </w:hyperlink>
        </w:p>
        <w:p w14:paraId="0AC1E1D2" w14:textId="57CF930E" w:rsidR="00CD07BB" w:rsidRDefault="00000000">
          <w:pPr>
            <w:pStyle w:val="IDC2"/>
            <w:tabs>
              <w:tab w:val="left" w:pos="1100"/>
              <w:tab w:val="right" w:leader="dot" w:pos="8494"/>
            </w:tabs>
            <w:rPr>
              <w:rFonts w:cstheme="minorBidi"/>
              <w:noProof/>
            </w:rPr>
          </w:pPr>
          <w:hyperlink w:anchor="_Toc127884840" w:history="1">
            <w:r w:rsidR="00CD07BB" w:rsidRPr="006C768C">
              <w:rPr>
                <w:rStyle w:val="Enlla"/>
                <w:rFonts w:cstheme="minorHAnsi"/>
                <w:b/>
                <w:bCs/>
                <w:noProof/>
              </w:rPr>
              <w:t>3.5.3</w:t>
            </w:r>
            <w:r w:rsidR="00CD07BB">
              <w:rPr>
                <w:rFonts w:cstheme="minorBidi"/>
                <w:noProof/>
              </w:rPr>
              <w:tab/>
            </w:r>
            <w:r w:rsidR="00CD07BB" w:rsidRPr="006C768C">
              <w:rPr>
                <w:rStyle w:val="Enlla"/>
                <w:rFonts w:cstheme="minorHAnsi"/>
                <w:b/>
                <w:bCs/>
                <w:noProof/>
              </w:rPr>
              <w:t>Recursos materials</w:t>
            </w:r>
            <w:r w:rsidR="00CD07BB">
              <w:rPr>
                <w:noProof/>
                <w:webHidden/>
              </w:rPr>
              <w:tab/>
            </w:r>
            <w:r w:rsidR="00CD07BB">
              <w:rPr>
                <w:noProof/>
                <w:webHidden/>
              </w:rPr>
              <w:fldChar w:fldCharType="begin"/>
            </w:r>
            <w:r w:rsidR="00CD07BB">
              <w:rPr>
                <w:noProof/>
                <w:webHidden/>
              </w:rPr>
              <w:instrText xml:space="preserve"> PAGEREF _Toc127884840 \h </w:instrText>
            </w:r>
            <w:r w:rsidR="00CD07BB">
              <w:rPr>
                <w:noProof/>
                <w:webHidden/>
              </w:rPr>
            </w:r>
            <w:r w:rsidR="00CD07BB">
              <w:rPr>
                <w:noProof/>
                <w:webHidden/>
              </w:rPr>
              <w:fldChar w:fldCharType="separate"/>
            </w:r>
            <w:r w:rsidR="00CD07BB">
              <w:rPr>
                <w:noProof/>
                <w:webHidden/>
              </w:rPr>
              <w:t>32</w:t>
            </w:r>
            <w:r w:rsidR="00CD07BB">
              <w:rPr>
                <w:noProof/>
                <w:webHidden/>
              </w:rPr>
              <w:fldChar w:fldCharType="end"/>
            </w:r>
          </w:hyperlink>
        </w:p>
        <w:p w14:paraId="4B00DA87" w14:textId="7CBD5424" w:rsidR="00CD07BB" w:rsidRDefault="00000000">
          <w:pPr>
            <w:pStyle w:val="IDC1"/>
            <w:tabs>
              <w:tab w:val="left" w:pos="660"/>
              <w:tab w:val="right" w:leader="dot" w:pos="8494"/>
            </w:tabs>
            <w:rPr>
              <w:rFonts w:cstheme="minorBidi"/>
              <w:noProof/>
            </w:rPr>
          </w:pPr>
          <w:hyperlink w:anchor="_Toc127884841" w:history="1">
            <w:r w:rsidR="00CD07BB" w:rsidRPr="006C768C">
              <w:rPr>
                <w:rStyle w:val="Enlla"/>
                <w:rFonts w:cstheme="minorHAnsi"/>
                <w:b/>
                <w:bCs/>
                <w:noProof/>
              </w:rPr>
              <w:t>3.6.</w:t>
            </w:r>
            <w:r w:rsidR="00CD07BB">
              <w:rPr>
                <w:rFonts w:cstheme="minorBidi"/>
                <w:noProof/>
              </w:rPr>
              <w:tab/>
            </w:r>
            <w:r w:rsidR="00CD07BB" w:rsidRPr="006C768C">
              <w:rPr>
                <w:rStyle w:val="Enlla"/>
                <w:rFonts w:cstheme="minorHAnsi"/>
                <w:b/>
                <w:bCs/>
                <w:noProof/>
              </w:rPr>
              <w:t>Estàndard 6. Qualitat dels resultats del programa formatiu</w:t>
            </w:r>
            <w:r w:rsidR="00CD07BB">
              <w:rPr>
                <w:noProof/>
                <w:webHidden/>
              </w:rPr>
              <w:tab/>
            </w:r>
            <w:r w:rsidR="00CD07BB">
              <w:rPr>
                <w:noProof/>
                <w:webHidden/>
              </w:rPr>
              <w:fldChar w:fldCharType="begin"/>
            </w:r>
            <w:r w:rsidR="00CD07BB">
              <w:rPr>
                <w:noProof/>
                <w:webHidden/>
              </w:rPr>
              <w:instrText xml:space="preserve"> PAGEREF _Toc127884841 \h </w:instrText>
            </w:r>
            <w:r w:rsidR="00CD07BB">
              <w:rPr>
                <w:noProof/>
                <w:webHidden/>
              </w:rPr>
            </w:r>
            <w:r w:rsidR="00CD07BB">
              <w:rPr>
                <w:noProof/>
                <w:webHidden/>
              </w:rPr>
              <w:fldChar w:fldCharType="separate"/>
            </w:r>
            <w:r w:rsidR="00CD07BB">
              <w:rPr>
                <w:noProof/>
                <w:webHidden/>
              </w:rPr>
              <w:t>35</w:t>
            </w:r>
            <w:r w:rsidR="00CD07BB">
              <w:rPr>
                <w:noProof/>
                <w:webHidden/>
              </w:rPr>
              <w:fldChar w:fldCharType="end"/>
            </w:r>
          </w:hyperlink>
        </w:p>
        <w:p w14:paraId="7ACC5172" w14:textId="39F7C14D" w:rsidR="00CD07BB" w:rsidRDefault="00000000">
          <w:pPr>
            <w:pStyle w:val="IDC2"/>
            <w:tabs>
              <w:tab w:val="left" w:pos="1100"/>
              <w:tab w:val="right" w:leader="dot" w:pos="8494"/>
            </w:tabs>
            <w:rPr>
              <w:rFonts w:cstheme="minorBidi"/>
              <w:noProof/>
            </w:rPr>
          </w:pPr>
          <w:hyperlink w:anchor="_Toc127884842" w:history="1">
            <w:r w:rsidR="00CD07BB" w:rsidRPr="006C768C">
              <w:rPr>
                <w:rStyle w:val="Enlla"/>
                <w:rFonts w:cstheme="minorHAnsi"/>
                <w:b/>
                <w:bCs/>
                <w:noProof/>
              </w:rPr>
              <w:t>3.6.1</w:t>
            </w:r>
            <w:r w:rsidR="00CD07BB">
              <w:rPr>
                <w:rFonts w:cstheme="minorBidi"/>
                <w:noProof/>
              </w:rPr>
              <w:tab/>
            </w:r>
            <w:r w:rsidR="00CD07BB" w:rsidRPr="006C768C">
              <w:rPr>
                <w:rStyle w:val="Enlla"/>
                <w:rFonts w:cstheme="minorHAnsi"/>
                <w:b/>
                <w:bCs/>
                <w:noProof/>
              </w:rPr>
              <w:t>Resultats d’aprenentatge assolits</w:t>
            </w:r>
            <w:r w:rsidR="00CD07BB">
              <w:rPr>
                <w:noProof/>
                <w:webHidden/>
              </w:rPr>
              <w:tab/>
            </w:r>
            <w:r w:rsidR="00CD07BB">
              <w:rPr>
                <w:noProof/>
                <w:webHidden/>
              </w:rPr>
              <w:fldChar w:fldCharType="begin"/>
            </w:r>
            <w:r w:rsidR="00CD07BB">
              <w:rPr>
                <w:noProof/>
                <w:webHidden/>
              </w:rPr>
              <w:instrText xml:space="preserve"> PAGEREF _Toc127884842 \h </w:instrText>
            </w:r>
            <w:r w:rsidR="00CD07BB">
              <w:rPr>
                <w:noProof/>
                <w:webHidden/>
              </w:rPr>
            </w:r>
            <w:r w:rsidR="00CD07BB">
              <w:rPr>
                <w:noProof/>
                <w:webHidden/>
              </w:rPr>
              <w:fldChar w:fldCharType="separate"/>
            </w:r>
            <w:r w:rsidR="00CD07BB">
              <w:rPr>
                <w:noProof/>
                <w:webHidden/>
              </w:rPr>
              <w:t>35</w:t>
            </w:r>
            <w:r w:rsidR="00CD07BB">
              <w:rPr>
                <w:noProof/>
                <w:webHidden/>
              </w:rPr>
              <w:fldChar w:fldCharType="end"/>
            </w:r>
          </w:hyperlink>
        </w:p>
        <w:p w14:paraId="0B5D6B8B" w14:textId="1768C995" w:rsidR="00CD07BB" w:rsidRDefault="00000000">
          <w:pPr>
            <w:pStyle w:val="IDC2"/>
            <w:tabs>
              <w:tab w:val="left" w:pos="1100"/>
              <w:tab w:val="right" w:leader="dot" w:pos="8494"/>
            </w:tabs>
            <w:rPr>
              <w:rFonts w:cstheme="minorBidi"/>
              <w:noProof/>
            </w:rPr>
          </w:pPr>
          <w:hyperlink w:anchor="_Toc127884843" w:history="1">
            <w:r w:rsidR="00CD07BB" w:rsidRPr="006C768C">
              <w:rPr>
                <w:rStyle w:val="Enlla"/>
                <w:rFonts w:cstheme="minorHAnsi"/>
                <w:b/>
                <w:bCs/>
                <w:noProof/>
              </w:rPr>
              <w:t>3.6.2</w:t>
            </w:r>
            <w:r w:rsidR="00CD07BB">
              <w:rPr>
                <w:rFonts w:cstheme="minorBidi"/>
                <w:noProof/>
              </w:rPr>
              <w:tab/>
            </w:r>
            <w:r w:rsidR="00CD07BB" w:rsidRPr="006C768C">
              <w:rPr>
                <w:rStyle w:val="Enlla"/>
                <w:rFonts w:cstheme="minorHAnsi"/>
                <w:b/>
                <w:bCs/>
                <w:noProof/>
              </w:rPr>
              <w:t>Activitats formatives, metodologia docent i sistema d’avaluació</w:t>
            </w:r>
            <w:r w:rsidR="00CD07BB">
              <w:rPr>
                <w:noProof/>
                <w:webHidden/>
              </w:rPr>
              <w:tab/>
            </w:r>
            <w:r w:rsidR="00CD07BB">
              <w:rPr>
                <w:noProof/>
                <w:webHidden/>
              </w:rPr>
              <w:fldChar w:fldCharType="begin"/>
            </w:r>
            <w:r w:rsidR="00CD07BB">
              <w:rPr>
                <w:noProof/>
                <w:webHidden/>
              </w:rPr>
              <w:instrText xml:space="preserve"> PAGEREF _Toc127884843 \h </w:instrText>
            </w:r>
            <w:r w:rsidR="00CD07BB">
              <w:rPr>
                <w:noProof/>
                <w:webHidden/>
              </w:rPr>
            </w:r>
            <w:r w:rsidR="00CD07BB">
              <w:rPr>
                <w:noProof/>
                <w:webHidden/>
              </w:rPr>
              <w:fldChar w:fldCharType="separate"/>
            </w:r>
            <w:r w:rsidR="00CD07BB">
              <w:rPr>
                <w:noProof/>
                <w:webHidden/>
              </w:rPr>
              <w:t>35</w:t>
            </w:r>
            <w:r w:rsidR="00CD07BB">
              <w:rPr>
                <w:noProof/>
                <w:webHidden/>
              </w:rPr>
              <w:fldChar w:fldCharType="end"/>
            </w:r>
          </w:hyperlink>
        </w:p>
        <w:p w14:paraId="19F360FB" w14:textId="7447FD74" w:rsidR="00CD07BB" w:rsidRDefault="00000000">
          <w:pPr>
            <w:pStyle w:val="IDC2"/>
            <w:tabs>
              <w:tab w:val="left" w:pos="1100"/>
              <w:tab w:val="right" w:leader="dot" w:pos="8494"/>
            </w:tabs>
            <w:rPr>
              <w:rFonts w:cstheme="minorBidi"/>
              <w:noProof/>
            </w:rPr>
          </w:pPr>
          <w:hyperlink w:anchor="_Toc127884844" w:history="1">
            <w:r w:rsidR="00CD07BB" w:rsidRPr="006C768C">
              <w:rPr>
                <w:rStyle w:val="Enlla"/>
                <w:rFonts w:cstheme="minorHAnsi"/>
                <w:b/>
                <w:bCs/>
                <w:noProof/>
              </w:rPr>
              <w:t>3.6.3</w:t>
            </w:r>
            <w:r w:rsidR="00CD07BB">
              <w:rPr>
                <w:rFonts w:cstheme="minorBidi"/>
                <w:noProof/>
              </w:rPr>
              <w:tab/>
            </w:r>
            <w:r w:rsidR="00CD07BB" w:rsidRPr="006C768C">
              <w:rPr>
                <w:rStyle w:val="Enlla"/>
                <w:rFonts w:cstheme="minorHAnsi"/>
                <w:b/>
                <w:bCs/>
                <w:noProof/>
              </w:rPr>
              <w:t>Rendiment acadèmic i inserció laboral</w:t>
            </w:r>
            <w:r w:rsidR="00CD07BB">
              <w:rPr>
                <w:noProof/>
                <w:webHidden/>
              </w:rPr>
              <w:tab/>
            </w:r>
            <w:r w:rsidR="00CD07BB">
              <w:rPr>
                <w:noProof/>
                <w:webHidden/>
              </w:rPr>
              <w:fldChar w:fldCharType="begin"/>
            </w:r>
            <w:r w:rsidR="00CD07BB">
              <w:rPr>
                <w:noProof/>
                <w:webHidden/>
              </w:rPr>
              <w:instrText xml:space="preserve"> PAGEREF _Toc127884844 \h </w:instrText>
            </w:r>
            <w:r w:rsidR="00CD07BB">
              <w:rPr>
                <w:noProof/>
                <w:webHidden/>
              </w:rPr>
            </w:r>
            <w:r w:rsidR="00CD07BB">
              <w:rPr>
                <w:noProof/>
                <w:webHidden/>
              </w:rPr>
              <w:fldChar w:fldCharType="separate"/>
            </w:r>
            <w:r w:rsidR="00CD07BB">
              <w:rPr>
                <w:noProof/>
                <w:webHidden/>
              </w:rPr>
              <w:t>39</w:t>
            </w:r>
            <w:r w:rsidR="00CD07BB">
              <w:rPr>
                <w:noProof/>
                <w:webHidden/>
              </w:rPr>
              <w:fldChar w:fldCharType="end"/>
            </w:r>
          </w:hyperlink>
        </w:p>
        <w:p w14:paraId="28DC3A7A" w14:textId="1FC58B4A" w:rsidR="00CD07BB" w:rsidRDefault="00000000">
          <w:pPr>
            <w:pStyle w:val="IDC1"/>
            <w:tabs>
              <w:tab w:val="right" w:leader="dot" w:pos="8494"/>
            </w:tabs>
            <w:rPr>
              <w:rFonts w:cstheme="minorBidi"/>
              <w:noProof/>
            </w:rPr>
          </w:pPr>
          <w:hyperlink w:anchor="_Toc127884845" w:history="1">
            <w:r w:rsidR="00CD07BB" w:rsidRPr="006C768C">
              <w:rPr>
                <w:rStyle w:val="Enlla"/>
                <w:rFonts w:cstheme="minorHAnsi"/>
                <w:b/>
                <w:bCs/>
                <w:noProof/>
              </w:rPr>
              <w:t>4. Relació d’evidències</w:t>
            </w:r>
            <w:r w:rsidR="00CD07BB">
              <w:rPr>
                <w:noProof/>
                <w:webHidden/>
              </w:rPr>
              <w:tab/>
            </w:r>
            <w:r w:rsidR="00CD07BB">
              <w:rPr>
                <w:noProof/>
                <w:webHidden/>
              </w:rPr>
              <w:fldChar w:fldCharType="begin"/>
            </w:r>
            <w:r w:rsidR="00CD07BB">
              <w:rPr>
                <w:noProof/>
                <w:webHidden/>
              </w:rPr>
              <w:instrText xml:space="preserve"> PAGEREF _Toc127884845 \h </w:instrText>
            </w:r>
            <w:r w:rsidR="00CD07BB">
              <w:rPr>
                <w:noProof/>
                <w:webHidden/>
              </w:rPr>
            </w:r>
            <w:r w:rsidR="00CD07BB">
              <w:rPr>
                <w:noProof/>
                <w:webHidden/>
              </w:rPr>
              <w:fldChar w:fldCharType="separate"/>
            </w:r>
            <w:r w:rsidR="00CD07BB">
              <w:rPr>
                <w:noProof/>
                <w:webHidden/>
              </w:rPr>
              <w:t>42</w:t>
            </w:r>
            <w:r w:rsidR="00CD07BB">
              <w:rPr>
                <w:noProof/>
                <w:webHidden/>
              </w:rPr>
              <w:fldChar w:fldCharType="end"/>
            </w:r>
          </w:hyperlink>
        </w:p>
        <w:p w14:paraId="425BF4CF" w14:textId="23BC2420" w:rsidR="00F113F0" w:rsidRPr="00C31F0F" w:rsidRDefault="00F113F0">
          <w:pPr>
            <w:rPr>
              <w:rFonts w:cstheme="minorHAnsi"/>
            </w:rPr>
          </w:pPr>
          <w:r w:rsidRPr="00C31F0F">
            <w:rPr>
              <w:rFonts w:cstheme="minorHAnsi"/>
              <w:b/>
              <w:bCs/>
            </w:rPr>
            <w:fldChar w:fldCharType="end"/>
          </w:r>
        </w:p>
      </w:sdtContent>
    </w:sdt>
    <w:p w14:paraId="4AB7DE4A" w14:textId="77777777" w:rsidR="006F4BE8" w:rsidRPr="00C31F0F" w:rsidRDefault="006F4BE8" w:rsidP="006F4BE8">
      <w:pPr>
        <w:rPr>
          <w:rFonts w:cstheme="minorHAnsi"/>
          <w:b/>
        </w:rPr>
      </w:pPr>
    </w:p>
    <w:p w14:paraId="2B49F6D3" w14:textId="77777777" w:rsidR="005852A9" w:rsidRDefault="005852A9">
      <w:pPr>
        <w:rPr>
          <w:rFonts w:cstheme="minorHAnsi"/>
          <w:b/>
        </w:rPr>
      </w:pPr>
      <w:r>
        <w:rPr>
          <w:rFonts w:cstheme="minorHAnsi"/>
          <w:b/>
        </w:rPr>
        <w:br w:type="page"/>
      </w:r>
    </w:p>
    <w:p w14:paraId="0AD7AACE" w14:textId="1649E103" w:rsidR="006F4BE8" w:rsidRPr="00C31F0F" w:rsidRDefault="006F4BE8">
      <w:pPr>
        <w:pStyle w:val="Pargrafdellista"/>
        <w:numPr>
          <w:ilvl w:val="0"/>
          <w:numId w:val="4"/>
        </w:numPr>
        <w:tabs>
          <w:tab w:val="left" w:pos="284"/>
        </w:tabs>
        <w:spacing w:after="0" w:line="240" w:lineRule="auto"/>
        <w:ind w:left="0" w:firstLine="0"/>
        <w:jc w:val="both"/>
        <w:outlineLvl w:val="0"/>
        <w:rPr>
          <w:rFonts w:cstheme="minorHAnsi"/>
          <w:b/>
        </w:rPr>
      </w:pPr>
      <w:bookmarkStart w:id="0" w:name="_Toc127884819"/>
      <w:r w:rsidRPr="00C31F0F">
        <w:rPr>
          <w:rFonts w:cstheme="minorHAnsi"/>
          <w:b/>
        </w:rPr>
        <w:lastRenderedPageBreak/>
        <w:t>Presentació del centre</w:t>
      </w:r>
      <w:bookmarkEnd w:id="0"/>
    </w:p>
    <w:p w14:paraId="0EC06639" w14:textId="77777777" w:rsidR="006F4BE8" w:rsidRPr="00C31F0F" w:rsidRDefault="006F4BE8" w:rsidP="006F4BE8">
      <w:pPr>
        <w:spacing w:after="0" w:line="240" w:lineRule="auto"/>
        <w:jc w:val="both"/>
        <w:rPr>
          <w:rFonts w:cstheme="minorHAnsi"/>
          <w:i/>
        </w:rPr>
      </w:pPr>
    </w:p>
    <w:p w14:paraId="061E53D4" w14:textId="77777777" w:rsidR="006F4BE8" w:rsidRPr="00C31F0F" w:rsidRDefault="006F4BE8" w:rsidP="006F4BE8">
      <w:pPr>
        <w:spacing w:after="0" w:line="240" w:lineRule="auto"/>
        <w:jc w:val="both"/>
        <w:rPr>
          <w:rFonts w:cstheme="minorHAnsi"/>
          <w:i/>
          <w:color w:val="FF0000"/>
        </w:rPr>
      </w:pPr>
      <w:r w:rsidRPr="00C31F0F">
        <w:rPr>
          <w:rFonts w:cstheme="minorHAnsi"/>
          <w:i/>
          <w:color w:val="FF0000"/>
        </w:rPr>
        <w:t>En aquest apartat s’aportarà una visió global del centre aportant dades sobre les fites més significatives de la trajectòria del centre com ara l’evolució del nombre d’estudiants i graduats, el professorat, etc. Aquest apartat ha de permetre situar als avaluadors.</w:t>
      </w:r>
    </w:p>
    <w:p w14:paraId="5482AB8E" w14:textId="77777777" w:rsidR="006F4BE8" w:rsidRPr="00C31F0F" w:rsidRDefault="006F4BE8" w:rsidP="006F4BE8">
      <w:pPr>
        <w:spacing w:after="0" w:line="240" w:lineRule="auto"/>
        <w:jc w:val="both"/>
        <w:rPr>
          <w:rFonts w:cstheme="minorHAnsi"/>
          <w:i/>
        </w:rPr>
      </w:pPr>
    </w:p>
    <w:p w14:paraId="6F6E6533" w14:textId="77777777" w:rsidR="006F4BE8" w:rsidRPr="00C31F0F" w:rsidRDefault="006F4BE8" w:rsidP="006F4BE8">
      <w:pPr>
        <w:spacing w:after="0" w:line="240" w:lineRule="auto"/>
        <w:jc w:val="both"/>
        <w:rPr>
          <w:rFonts w:cstheme="minorHAnsi"/>
          <w:i/>
        </w:rPr>
      </w:pPr>
    </w:p>
    <w:p w14:paraId="792D39B4" w14:textId="77777777" w:rsidR="006F4BE8" w:rsidRPr="00C31F0F" w:rsidRDefault="006F4BE8">
      <w:pPr>
        <w:pStyle w:val="Pargrafdellista"/>
        <w:numPr>
          <w:ilvl w:val="0"/>
          <w:numId w:val="4"/>
        </w:numPr>
        <w:tabs>
          <w:tab w:val="left" w:pos="284"/>
        </w:tabs>
        <w:spacing w:after="0" w:line="240" w:lineRule="auto"/>
        <w:ind w:left="0" w:firstLine="0"/>
        <w:jc w:val="both"/>
        <w:outlineLvl w:val="0"/>
        <w:rPr>
          <w:rFonts w:cstheme="minorHAnsi"/>
          <w:b/>
        </w:rPr>
      </w:pPr>
      <w:bookmarkStart w:id="1" w:name="_Toc127884820"/>
      <w:r w:rsidRPr="00C31F0F">
        <w:rPr>
          <w:rFonts w:cstheme="minorHAnsi"/>
          <w:b/>
        </w:rPr>
        <w:t>Procés d’elaboració de l’autoinforme</w:t>
      </w:r>
      <w:bookmarkEnd w:id="1"/>
    </w:p>
    <w:p w14:paraId="570BA90C" w14:textId="77777777" w:rsidR="006F4BE8" w:rsidRPr="00C31F0F" w:rsidRDefault="006F4BE8" w:rsidP="006F4BE8">
      <w:pPr>
        <w:spacing w:after="0" w:line="240" w:lineRule="auto"/>
        <w:jc w:val="both"/>
        <w:rPr>
          <w:rFonts w:cstheme="minorHAnsi"/>
          <w:i/>
          <w:color w:val="FF0000"/>
        </w:rPr>
      </w:pPr>
    </w:p>
    <w:p w14:paraId="75611888" w14:textId="5EFB5725" w:rsidR="006F4BE8" w:rsidRPr="00C31F0F" w:rsidRDefault="006F4BE8" w:rsidP="006F4BE8">
      <w:pPr>
        <w:spacing w:after="0" w:line="240" w:lineRule="auto"/>
        <w:jc w:val="both"/>
        <w:rPr>
          <w:rFonts w:cstheme="minorHAnsi"/>
          <w:i/>
          <w:color w:val="FF0000"/>
        </w:rPr>
      </w:pPr>
      <w:r w:rsidRPr="00C31F0F">
        <w:rPr>
          <w:rFonts w:cstheme="minorHAnsi"/>
          <w:i/>
          <w:color w:val="FF0000"/>
        </w:rPr>
        <w:t>En aquest apartat es descriurà el procés seguit en l’elaboració de l’autoinforme fent esment a la constitució i composició del Comitè d’Avaluació Intern (CAI)</w:t>
      </w:r>
      <w:r w:rsidR="009E381C">
        <w:rPr>
          <w:rStyle w:val="Refernciadenotaapeudepgina"/>
          <w:rFonts w:cstheme="minorHAnsi"/>
          <w:i/>
          <w:color w:val="FF0000"/>
        </w:rPr>
        <w:footnoteReference w:id="1"/>
      </w:r>
      <w:r w:rsidR="00FE114C">
        <w:rPr>
          <w:rFonts w:cstheme="minorHAnsi"/>
          <w:i/>
          <w:color w:val="FF0000"/>
        </w:rPr>
        <w:t>,</w:t>
      </w:r>
      <w:r w:rsidR="005F56F8">
        <w:rPr>
          <w:rFonts w:cstheme="minorHAnsi"/>
          <w:i/>
          <w:color w:val="FF0000"/>
        </w:rPr>
        <w:t xml:space="preserve"> </w:t>
      </w:r>
      <w:r w:rsidRPr="00C31F0F">
        <w:rPr>
          <w:rFonts w:cstheme="minorHAnsi"/>
          <w:i/>
          <w:color w:val="FF0000"/>
        </w:rPr>
        <w:t>a la sistemàtica de recollida d’informació, participació dels grups d’interès, fase de consulta (exposició pública) i reflexió final, incloent una valoració de la qualitat del procés d’elaboració de l’autoinforme (compliment terminis, grau d’implicació, ...). Si escau, fer esment al procés d'acreditació de titulacions del SIGQ del centre.</w:t>
      </w:r>
    </w:p>
    <w:p w14:paraId="28F71E2E" w14:textId="77777777" w:rsidR="006F4BE8" w:rsidRPr="00C31F0F" w:rsidRDefault="006F4BE8" w:rsidP="006F4BE8">
      <w:pPr>
        <w:spacing w:after="0" w:line="240" w:lineRule="auto"/>
        <w:jc w:val="both"/>
        <w:rPr>
          <w:rFonts w:cstheme="minorHAnsi"/>
          <w:i/>
          <w:color w:val="FF0000"/>
        </w:rPr>
      </w:pPr>
    </w:p>
    <w:p w14:paraId="2B4D9F75" w14:textId="77777777" w:rsidR="006F4BE8" w:rsidRPr="00C31F0F" w:rsidRDefault="006F4BE8" w:rsidP="006F4BE8">
      <w:pPr>
        <w:spacing w:after="0" w:line="240" w:lineRule="auto"/>
        <w:jc w:val="both"/>
        <w:rPr>
          <w:rFonts w:cstheme="minorHAnsi"/>
          <w:i/>
          <w:color w:val="FF0000"/>
        </w:rPr>
      </w:pPr>
      <w:r w:rsidRPr="00C31F0F">
        <w:rPr>
          <w:rFonts w:cstheme="minorHAnsi"/>
          <w:i/>
          <w:color w:val="FF0000"/>
        </w:rPr>
        <w:t>Caldrà indicar la data d’exposició pública de l’autoinforme, si s’han presentat i/o recollit esmenes i/o han estat incorporades al document, la seva data de tancament final així com l'evidència de l'òrgan d’aprovació final del document.</w:t>
      </w:r>
    </w:p>
    <w:p w14:paraId="5BEB0FB0" w14:textId="77777777" w:rsidR="006F4BE8" w:rsidRPr="00C31F0F" w:rsidRDefault="006F4BE8" w:rsidP="006F4BE8">
      <w:pPr>
        <w:spacing w:after="0" w:line="240" w:lineRule="auto"/>
        <w:jc w:val="both"/>
        <w:rPr>
          <w:rFonts w:cstheme="minorHAnsi"/>
        </w:rPr>
      </w:pPr>
    </w:p>
    <w:p w14:paraId="63C5B804" w14:textId="77777777" w:rsidR="006F4BE8" w:rsidRPr="00C31F0F" w:rsidRDefault="006F4BE8" w:rsidP="006F4BE8">
      <w:pPr>
        <w:spacing w:after="0" w:line="240" w:lineRule="auto"/>
        <w:rPr>
          <w:rFonts w:cstheme="minorHAnsi"/>
          <w:b/>
        </w:rPr>
      </w:pPr>
    </w:p>
    <w:p w14:paraId="33314C91" w14:textId="77777777" w:rsidR="006F4BE8" w:rsidRPr="00C31F0F" w:rsidRDefault="006F4BE8">
      <w:pPr>
        <w:pStyle w:val="Pargrafdellista"/>
        <w:numPr>
          <w:ilvl w:val="0"/>
          <w:numId w:val="4"/>
        </w:numPr>
        <w:tabs>
          <w:tab w:val="left" w:pos="284"/>
        </w:tabs>
        <w:spacing w:after="0" w:line="240" w:lineRule="auto"/>
        <w:ind w:left="0" w:firstLine="0"/>
        <w:jc w:val="both"/>
        <w:outlineLvl w:val="0"/>
        <w:rPr>
          <w:rFonts w:cstheme="minorHAnsi"/>
          <w:b/>
        </w:rPr>
      </w:pPr>
      <w:bookmarkStart w:id="2" w:name="_Toc127884821"/>
      <w:r w:rsidRPr="00C31F0F">
        <w:rPr>
          <w:rFonts w:cstheme="minorHAnsi"/>
          <w:b/>
        </w:rPr>
        <w:t>Valoració de l’assoliment dels estàndards d’acreditació</w:t>
      </w:r>
      <w:bookmarkEnd w:id="2"/>
    </w:p>
    <w:p w14:paraId="05532BB9" w14:textId="77777777" w:rsidR="006F4BE8" w:rsidRPr="00C31F0F" w:rsidRDefault="006F4BE8" w:rsidP="006F4BE8">
      <w:pPr>
        <w:spacing w:after="0" w:line="240" w:lineRule="auto"/>
        <w:jc w:val="both"/>
        <w:rPr>
          <w:rFonts w:cstheme="minorHAnsi"/>
          <w:color w:val="FF0000"/>
        </w:rPr>
      </w:pPr>
    </w:p>
    <w:p w14:paraId="62C111E6" w14:textId="77777777" w:rsidR="006F4BE8" w:rsidRPr="00C31F0F" w:rsidRDefault="006F4BE8" w:rsidP="006F4BE8">
      <w:pPr>
        <w:spacing w:after="0" w:line="240" w:lineRule="auto"/>
        <w:jc w:val="both"/>
        <w:rPr>
          <w:rFonts w:cstheme="minorHAnsi"/>
          <w:bCs/>
          <w:i/>
          <w:color w:val="FF0000"/>
        </w:rPr>
      </w:pPr>
      <w:r w:rsidRPr="00C31F0F">
        <w:rPr>
          <w:rFonts w:cstheme="minorHAnsi"/>
          <w:bCs/>
          <w:i/>
          <w:color w:val="FF0000"/>
        </w:rPr>
        <w:t xml:space="preserve">El centre realitzarà una anàlisi basada en </w:t>
      </w:r>
      <w:r w:rsidRPr="00C31F0F">
        <w:rPr>
          <w:rFonts w:cstheme="minorHAnsi"/>
          <w:b/>
          <w:bCs/>
          <w:i/>
          <w:color w:val="FF0000"/>
        </w:rPr>
        <w:t>evidències</w:t>
      </w:r>
      <w:r w:rsidRPr="00C31F0F">
        <w:rPr>
          <w:rFonts w:cstheme="minorHAnsi"/>
          <w:bCs/>
          <w:i/>
          <w:color w:val="FF0000"/>
        </w:rPr>
        <w:t xml:space="preserve"> sobre el grau d’assoliment de cada un dels 6 estàndards que s’avaluen. </w:t>
      </w:r>
    </w:p>
    <w:p w14:paraId="23D89F84" w14:textId="77777777" w:rsidR="006F4BE8" w:rsidRPr="00C31F0F" w:rsidRDefault="006F4BE8" w:rsidP="006F4BE8">
      <w:pPr>
        <w:spacing w:after="0" w:line="240" w:lineRule="auto"/>
        <w:jc w:val="both"/>
        <w:rPr>
          <w:rFonts w:cstheme="minorHAnsi"/>
          <w:bCs/>
          <w:i/>
          <w:color w:val="FF0000"/>
        </w:rPr>
      </w:pPr>
    </w:p>
    <w:p w14:paraId="486C4133" w14:textId="77777777" w:rsidR="006F4BE8" w:rsidRPr="00C31F0F" w:rsidRDefault="006F4BE8" w:rsidP="006F4BE8">
      <w:pPr>
        <w:spacing w:after="0" w:line="240" w:lineRule="auto"/>
        <w:jc w:val="both"/>
        <w:rPr>
          <w:rFonts w:cstheme="minorHAnsi"/>
          <w:bCs/>
          <w:i/>
          <w:color w:val="FF0000"/>
        </w:rPr>
      </w:pPr>
      <w:r w:rsidRPr="00C31F0F">
        <w:rPr>
          <w:rFonts w:cstheme="minorHAnsi"/>
          <w:bCs/>
          <w:i/>
          <w:color w:val="FF0000"/>
        </w:rPr>
        <w:t xml:space="preserve">Els estàndards s’han de valorar a nivell de centre i de manera integradora, fent les mencions quan calgui a cada titulació. Els estàndards 4 i 6 sempre es presentaran a nivell de titulació. </w:t>
      </w:r>
    </w:p>
    <w:p w14:paraId="7C0E2ED8" w14:textId="77777777" w:rsidR="006F4BE8" w:rsidRPr="00C31F0F" w:rsidRDefault="006F4BE8" w:rsidP="006F4BE8">
      <w:pPr>
        <w:spacing w:after="0" w:line="240" w:lineRule="auto"/>
        <w:jc w:val="both"/>
        <w:rPr>
          <w:rFonts w:cstheme="minorHAnsi"/>
          <w:bCs/>
          <w:i/>
          <w:color w:val="FF0000"/>
        </w:rPr>
      </w:pPr>
    </w:p>
    <w:p w14:paraId="47281532" w14:textId="77777777" w:rsidR="006F4BE8" w:rsidRPr="00C31F0F" w:rsidRDefault="006F4BE8" w:rsidP="006F4BE8">
      <w:pPr>
        <w:spacing w:after="0" w:line="240" w:lineRule="auto"/>
        <w:jc w:val="both"/>
        <w:rPr>
          <w:rFonts w:cstheme="minorHAnsi"/>
          <w:bCs/>
          <w:i/>
          <w:color w:val="FF0000"/>
        </w:rPr>
      </w:pPr>
      <w:r w:rsidRPr="00C31F0F">
        <w:rPr>
          <w:rFonts w:cstheme="minorHAnsi"/>
          <w:bCs/>
          <w:i/>
          <w:color w:val="FF0000"/>
        </w:rPr>
        <w:t>Cal tenir en compte el grau de compliment dels objectius pretesos i l'assoliment de les millores des de l'anterior procés de seguiment o verificació.</w:t>
      </w:r>
    </w:p>
    <w:p w14:paraId="67C1FB66" w14:textId="77777777" w:rsidR="006F4BE8" w:rsidRPr="00C31F0F" w:rsidRDefault="006F4BE8" w:rsidP="006F4BE8">
      <w:pPr>
        <w:spacing w:after="0" w:line="240" w:lineRule="auto"/>
        <w:jc w:val="both"/>
        <w:rPr>
          <w:rFonts w:cstheme="minorHAnsi"/>
          <w:bCs/>
          <w:i/>
          <w:color w:val="FF0000"/>
        </w:rPr>
      </w:pPr>
    </w:p>
    <w:p w14:paraId="17D668E6" w14:textId="230F05B3" w:rsidR="006F4BE8" w:rsidRPr="00C31F0F" w:rsidRDefault="006F4BE8" w:rsidP="006F4BE8">
      <w:pPr>
        <w:spacing w:after="0" w:line="240" w:lineRule="auto"/>
        <w:jc w:val="both"/>
        <w:rPr>
          <w:rFonts w:cstheme="minorHAnsi"/>
          <w:i/>
          <w:color w:val="FF0000"/>
        </w:rPr>
      </w:pPr>
      <w:r w:rsidRPr="00C31F0F">
        <w:rPr>
          <w:rFonts w:cstheme="minorHAnsi"/>
          <w:i/>
          <w:color w:val="FF0000"/>
        </w:rPr>
        <w:t xml:space="preserve">En el procés d’anàlisi i valoració dels diferents estàndards d’acreditació poden sorgir </w:t>
      </w:r>
      <w:r w:rsidRPr="00C31F0F">
        <w:rPr>
          <w:rFonts w:cstheme="minorHAnsi"/>
          <w:b/>
          <w:i/>
          <w:color w:val="FF0000"/>
        </w:rPr>
        <w:t>propostes de millora que caldrà indicar en cada estàndard i que fonamentaran el</w:t>
      </w:r>
      <w:r w:rsidRPr="00C31F0F">
        <w:rPr>
          <w:rFonts w:cstheme="minorHAnsi"/>
          <w:i/>
          <w:color w:val="FF0000"/>
        </w:rPr>
        <w:t xml:space="preserve"> </w:t>
      </w:r>
      <w:r w:rsidRPr="00C31F0F">
        <w:rPr>
          <w:rFonts w:cstheme="minorHAnsi"/>
          <w:b/>
          <w:i/>
          <w:color w:val="FF0000"/>
        </w:rPr>
        <w:t>Pla de millora</w:t>
      </w:r>
      <w:r w:rsidRPr="00C31F0F">
        <w:rPr>
          <w:rFonts w:cstheme="minorHAnsi"/>
          <w:i/>
          <w:color w:val="FF0000"/>
        </w:rPr>
        <w:t xml:space="preserve"> que s’ha d'aportar com a evidència a l’estàndard 3 de l’autoinforme. Les propostes de millora poden ser generals del centre i de titulació. </w:t>
      </w:r>
    </w:p>
    <w:p w14:paraId="1783082A" w14:textId="77777777" w:rsidR="006F4BE8" w:rsidRPr="00C31F0F" w:rsidRDefault="006F4BE8" w:rsidP="008D5BA4">
      <w:pPr>
        <w:spacing w:after="0" w:line="240" w:lineRule="auto"/>
        <w:jc w:val="both"/>
        <w:rPr>
          <w:rFonts w:cstheme="minorHAnsi"/>
          <w:i/>
          <w:color w:val="FF0000"/>
        </w:rPr>
      </w:pPr>
    </w:p>
    <w:p w14:paraId="41038DED" w14:textId="54646843" w:rsidR="008D5BA4" w:rsidRPr="005F56F8" w:rsidRDefault="008D5BA4" w:rsidP="008D5BA4">
      <w:pPr>
        <w:spacing w:after="0" w:line="240" w:lineRule="auto"/>
        <w:jc w:val="both"/>
        <w:rPr>
          <w:rFonts w:cstheme="minorHAnsi"/>
          <w:i/>
          <w:color w:val="FF0000"/>
        </w:rPr>
      </w:pPr>
      <w:r w:rsidRPr="005F56F8">
        <w:rPr>
          <w:rFonts w:cstheme="minorHAnsi"/>
          <w:i/>
          <w:color w:val="FF0000"/>
        </w:rPr>
        <w:t>S’ha de tenir en compte que els plans d'estudis hauran de tenir com a referent els principis i els valors democràtics i estar alineats amb els Objectius de Desenvolupament Sostenible (ODS), contribuint a la consecució dels objectius de l’agenda 2030. En aquest sentit:</w:t>
      </w:r>
    </w:p>
    <w:p w14:paraId="06FD6C2A" w14:textId="2A46D30B" w:rsidR="008D5BA4" w:rsidRPr="005F56F8" w:rsidRDefault="008D5BA4">
      <w:pPr>
        <w:pStyle w:val="Pargrafdellista"/>
        <w:numPr>
          <w:ilvl w:val="0"/>
          <w:numId w:val="6"/>
        </w:numPr>
        <w:spacing w:after="0" w:line="240" w:lineRule="auto"/>
        <w:jc w:val="both"/>
        <w:rPr>
          <w:rFonts w:cstheme="minorHAnsi"/>
          <w:i/>
          <w:color w:val="FF0000"/>
        </w:rPr>
      </w:pPr>
      <w:r w:rsidRPr="005F56F8">
        <w:rPr>
          <w:rFonts w:cstheme="minorHAnsi"/>
          <w:i/>
          <w:color w:val="FF0000"/>
        </w:rPr>
        <w:t>Les institucions han de garantir el respecte als drets humans i drets fonamentals; els valors democràtics, la llibertat de pensament i de càtedra, la tolerància i el reconeixement i el respecte a la diversitat, l'equitat de totes les ciutadanes i de tots els ciutadans, la inclusió, l'eliminació de tot contingut o pràctica discriminatòria, la cultura de la pau i de la participació, entre d'altres.</w:t>
      </w:r>
    </w:p>
    <w:p w14:paraId="6EBAD5F9" w14:textId="070E79C2" w:rsidR="008D5BA4" w:rsidRPr="005F56F8" w:rsidRDefault="008D5BA4">
      <w:pPr>
        <w:pStyle w:val="Pargrafdellista"/>
        <w:numPr>
          <w:ilvl w:val="0"/>
          <w:numId w:val="6"/>
        </w:numPr>
        <w:spacing w:after="0" w:line="240" w:lineRule="auto"/>
        <w:jc w:val="both"/>
        <w:rPr>
          <w:rFonts w:cstheme="minorHAnsi"/>
          <w:i/>
          <w:color w:val="FF0000"/>
        </w:rPr>
      </w:pPr>
      <w:r w:rsidRPr="005F56F8">
        <w:rPr>
          <w:rFonts w:cstheme="minorHAnsi"/>
          <w:i/>
          <w:color w:val="FF0000"/>
        </w:rPr>
        <w:t xml:space="preserve">També han de vetllar per la introducció de la perspectiva de gènere d’una manera transversal en la docència universitària i, de manera específica, en el currículum de les titulacions de grau i màster, d’acord amb l’article 28 de la Llei/2015. D’altra banda, han d’incloure continguts formatius específics en matèria de violència masclista en la proposta curricular de les titulacions de grau i màster, especialment en les titulacions </w:t>
      </w:r>
      <w:r w:rsidRPr="005F56F8">
        <w:rPr>
          <w:rFonts w:cstheme="minorHAnsi"/>
          <w:i/>
          <w:color w:val="FF0000"/>
        </w:rPr>
        <w:lastRenderedPageBreak/>
        <w:t>que poden tenir mes impacte en el compliment de la citada llei, d’acord amb l’article 17 de la Llei 5/2008, de 21 d’abril, del dret de les dones a erradicar la violència masclista, modificat per la Llei 17/2020, de 22 de desembre.</w:t>
      </w:r>
    </w:p>
    <w:p w14:paraId="3BC73A2E" w14:textId="60927FD5" w:rsidR="008D5BA4" w:rsidRPr="005F56F8" w:rsidRDefault="008D5BA4">
      <w:pPr>
        <w:pStyle w:val="Pargrafdellista"/>
        <w:numPr>
          <w:ilvl w:val="0"/>
          <w:numId w:val="6"/>
        </w:numPr>
        <w:spacing w:after="0" w:line="240" w:lineRule="auto"/>
        <w:jc w:val="both"/>
        <w:rPr>
          <w:rFonts w:cstheme="minorHAnsi"/>
          <w:i/>
          <w:color w:val="FF0000"/>
        </w:rPr>
      </w:pPr>
      <w:r w:rsidRPr="005F56F8">
        <w:rPr>
          <w:rFonts w:cstheme="minorHAnsi"/>
          <w:i/>
          <w:color w:val="FF0000"/>
        </w:rPr>
        <w:t>Han de contemplar mesures que promoguin propostes curriculars accessibles universalment i dissenyades per a totes les persones, garantint els drets de les persones amb discapacitat, d’acord amb el que disposa la disposició final segona del text refós de la Llei general de drets de les persones amb discapacitat i de la seva inclusió social, aprovat per Reial Decret Legislatiu 1/2013, de 29 de novembre.</w:t>
      </w:r>
    </w:p>
    <w:p w14:paraId="2A2C771C" w14:textId="6D9F0081" w:rsidR="008D5BA4" w:rsidRPr="005F56F8" w:rsidRDefault="008D5BA4">
      <w:pPr>
        <w:pStyle w:val="Pargrafdellista"/>
        <w:numPr>
          <w:ilvl w:val="0"/>
          <w:numId w:val="6"/>
        </w:numPr>
        <w:spacing w:after="0" w:line="240" w:lineRule="auto"/>
        <w:jc w:val="both"/>
        <w:rPr>
          <w:rFonts w:cstheme="minorHAnsi"/>
          <w:i/>
          <w:color w:val="FF0000"/>
        </w:rPr>
      </w:pPr>
      <w:r w:rsidRPr="005F56F8">
        <w:rPr>
          <w:rFonts w:cstheme="minorHAnsi"/>
          <w:i/>
          <w:color w:val="FF0000"/>
        </w:rPr>
        <w:t>Per últim, els plans d’estudis han de contemplar el tractament del canvi climàtic, d’acord amb el que disposa l’article 35.2 de la Llei 7/2021, de 20 de maig, de canvi climàtic i transició energètica.</w:t>
      </w:r>
    </w:p>
    <w:p w14:paraId="7A10BAEB" w14:textId="102A9CBF" w:rsidR="006E4870" w:rsidRDefault="006E4870" w:rsidP="006E4870">
      <w:pPr>
        <w:rPr>
          <w:rFonts w:cstheme="minorHAnsi"/>
        </w:rPr>
      </w:pPr>
    </w:p>
    <w:p w14:paraId="6EDFBB2F" w14:textId="043093A1" w:rsidR="006E4870" w:rsidRDefault="00272183" w:rsidP="00F113F0">
      <w:pPr>
        <w:pStyle w:val="Ttol1"/>
        <w:rPr>
          <w:rFonts w:asciiTheme="minorHAnsi" w:hAnsiTheme="minorHAnsi" w:cstheme="minorHAnsi"/>
          <w:b/>
          <w:bCs/>
          <w:color w:val="auto"/>
          <w:sz w:val="22"/>
          <w:szCs w:val="22"/>
        </w:rPr>
      </w:pPr>
      <w:bookmarkStart w:id="3" w:name="_Toc127884822"/>
      <w:r w:rsidRPr="00C31F0F">
        <w:rPr>
          <w:rFonts w:asciiTheme="minorHAnsi" w:hAnsiTheme="minorHAnsi" w:cstheme="minorHAnsi"/>
          <w:b/>
          <w:bCs/>
          <w:color w:val="auto"/>
          <w:sz w:val="22"/>
          <w:szCs w:val="22"/>
        </w:rPr>
        <w:t>3.</w:t>
      </w:r>
      <w:r w:rsidR="006E4870" w:rsidRPr="00C31F0F">
        <w:rPr>
          <w:rFonts w:asciiTheme="minorHAnsi" w:hAnsiTheme="minorHAnsi" w:cstheme="minorHAnsi"/>
          <w:b/>
          <w:bCs/>
          <w:color w:val="auto"/>
          <w:sz w:val="22"/>
          <w:szCs w:val="22"/>
        </w:rPr>
        <w:t>1.</w:t>
      </w:r>
      <w:r w:rsidR="006E4870" w:rsidRPr="00C31F0F">
        <w:rPr>
          <w:rFonts w:asciiTheme="minorHAnsi" w:hAnsiTheme="minorHAnsi" w:cstheme="minorHAnsi"/>
          <w:b/>
          <w:bCs/>
          <w:color w:val="auto"/>
          <w:sz w:val="22"/>
          <w:szCs w:val="22"/>
        </w:rPr>
        <w:tab/>
      </w:r>
      <w:r w:rsidR="006F4BE8" w:rsidRPr="00C31F0F">
        <w:rPr>
          <w:rFonts w:asciiTheme="minorHAnsi" w:hAnsiTheme="minorHAnsi" w:cstheme="minorHAnsi"/>
          <w:b/>
          <w:bCs/>
          <w:color w:val="auto"/>
          <w:sz w:val="22"/>
          <w:szCs w:val="22"/>
        </w:rPr>
        <w:t xml:space="preserve">Estàndard 1. </w:t>
      </w:r>
      <w:r w:rsidRPr="00C31F0F">
        <w:rPr>
          <w:rFonts w:asciiTheme="minorHAnsi" w:hAnsiTheme="minorHAnsi" w:cstheme="minorHAnsi"/>
          <w:b/>
          <w:bCs/>
          <w:color w:val="auto"/>
          <w:sz w:val="22"/>
          <w:szCs w:val="22"/>
        </w:rPr>
        <w:t>Qualitat del programa formatiu</w:t>
      </w:r>
      <w:bookmarkEnd w:id="3"/>
    </w:p>
    <w:p w14:paraId="4951AAA8" w14:textId="77777777" w:rsidR="00654158" w:rsidRDefault="00654158" w:rsidP="00D94483">
      <w:pPr>
        <w:spacing w:after="0" w:line="240" w:lineRule="auto"/>
        <w:jc w:val="both"/>
      </w:pPr>
    </w:p>
    <w:p w14:paraId="136E578C" w14:textId="08D4085E" w:rsidR="00D94483" w:rsidRPr="00491546" w:rsidRDefault="00D94483" w:rsidP="00D94483">
      <w:pPr>
        <w:spacing w:after="0" w:line="240" w:lineRule="auto"/>
        <w:jc w:val="both"/>
        <w:rPr>
          <w:rFonts w:cstheme="minorHAnsi"/>
          <w:i/>
          <w:color w:val="FF0000"/>
        </w:rPr>
      </w:pPr>
      <w:r w:rsidRPr="00491546">
        <w:rPr>
          <w:rFonts w:cstheme="minorHAnsi"/>
          <w:i/>
          <w:color w:val="FF0000"/>
        </w:rPr>
        <w:t xml:space="preserve">En el cas de reacreditacions indicar el següent: </w:t>
      </w:r>
    </w:p>
    <w:p w14:paraId="0B214CA3" w14:textId="77777777" w:rsidR="00D94483" w:rsidRPr="00491546" w:rsidRDefault="00D94483" w:rsidP="00D94483">
      <w:pPr>
        <w:spacing w:after="0" w:line="240" w:lineRule="auto"/>
        <w:jc w:val="both"/>
        <w:rPr>
          <w:rFonts w:cstheme="minorHAnsi"/>
          <w:i/>
          <w:color w:val="FF0000"/>
        </w:rPr>
      </w:pPr>
      <w:r w:rsidRPr="00491546">
        <w:rPr>
          <w:rFonts w:cstheme="minorHAnsi"/>
          <w:i/>
          <w:color w:val="FF0000"/>
        </w:rPr>
        <w:t xml:space="preserve">Durant el procés d’acreditació aquest estàndard va obtenir la valoració: “s’assoleix”/”s’assoleix en progrés vers l’excel·lència”/”s’assoleix </w:t>
      </w:r>
      <w:r>
        <w:rPr>
          <w:rFonts w:cstheme="minorHAnsi"/>
          <w:i/>
          <w:color w:val="FF0000"/>
        </w:rPr>
        <w:t>amb</w:t>
      </w:r>
      <w:r w:rsidRPr="00491546">
        <w:rPr>
          <w:rFonts w:cstheme="minorHAnsi"/>
          <w:i/>
          <w:color w:val="FF0000"/>
        </w:rPr>
        <w:t xml:space="preserve"> condicions”.</w:t>
      </w:r>
    </w:p>
    <w:p w14:paraId="27382680" w14:textId="77777777" w:rsidR="00F92458" w:rsidRDefault="00F92458" w:rsidP="00F113F0">
      <w:pPr>
        <w:pStyle w:val="Ttol2"/>
        <w:rPr>
          <w:rFonts w:asciiTheme="minorHAnsi" w:hAnsiTheme="minorHAnsi" w:cstheme="minorHAnsi"/>
          <w:b/>
          <w:bCs/>
          <w:color w:val="auto"/>
          <w:sz w:val="22"/>
          <w:szCs w:val="22"/>
        </w:rPr>
      </w:pPr>
      <w:bookmarkStart w:id="4" w:name="_Toc127884823"/>
    </w:p>
    <w:p w14:paraId="2A3BCD3B" w14:textId="774EDB18" w:rsidR="006E4870" w:rsidRPr="00C31F0F" w:rsidRDefault="00272183" w:rsidP="00F113F0">
      <w:pPr>
        <w:pStyle w:val="Ttol2"/>
        <w:rPr>
          <w:rFonts w:asciiTheme="minorHAnsi" w:hAnsiTheme="minorHAnsi" w:cstheme="minorHAnsi"/>
          <w:b/>
          <w:bCs/>
          <w:color w:val="auto"/>
          <w:sz w:val="22"/>
          <w:szCs w:val="22"/>
        </w:rPr>
      </w:pPr>
      <w:r w:rsidRPr="00C31F0F">
        <w:rPr>
          <w:rFonts w:asciiTheme="minorHAnsi" w:hAnsiTheme="minorHAnsi" w:cstheme="minorHAnsi"/>
          <w:b/>
          <w:bCs/>
          <w:color w:val="auto"/>
          <w:sz w:val="22"/>
          <w:szCs w:val="22"/>
        </w:rPr>
        <w:t>3.</w:t>
      </w:r>
      <w:r w:rsidR="006E4870" w:rsidRPr="00C31F0F">
        <w:rPr>
          <w:rFonts w:asciiTheme="minorHAnsi" w:hAnsiTheme="minorHAnsi" w:cstheme="minorHAnsi"/>
          <w:b/>
          <w:bCs/>
          <w:color w:val="auto"/>
          <w:sz w:val="22"/>
          <w:szCs w:val="22"/>
        </w:rPr>
        <w:t>1.1</w:t>
      </w:r>
      <w:r w:rsidR="006E4870" w:rsidRPr="00C31F0F">
        <w:rPr>
          <w:rFonts w:asciiTheme="minorHAnsi" w:hAnsiTheme="minorHAnsi" w:cstheme="minorHAnsi"/>
          <w:b/>
          <w:bCs/>
          <w:color w:val="auto"/>
          <w:sz w:val="22"/>
          <w:szCs w:val="22"/>
        </w:rPr>
        <w:tab/>
        <w:t>Resultats d’aprenentatge pretesos i pla d’estudis</w:t>
      </w:r>
      <w:bookmarkEnd w:id="4"/>
    </w:p>
    <w:p w14:paraId="05692910" w14:textId="50DEB2B1" w:rsidR="00760301" w:rsidRDefault="00760301" w:rsidP="002D0E59">
      <w:pPr>
        <w:spacing w:after="0" w:line="240" w:lineRule="auto"/>
        <w:jc w:val="both"/>
        <w:rPr>
          <w:rFonts w:cstheme="minorHAnsi"/>
          <w:i/>
          <w:color w:val="FF0000"/>
        </w:rPr>
      </w:pPr>
      <w:r w:rsidRPr="00491546">
        <w:rPr>
          <w:rFonts w:cstheme="minorHAnsi"/>
          <w:i/>
          <w:color w:val="FF0000"/>
        </w:rPr>
        <w:t>Per a la valoració d’aquests apartats, cal prendre en consideració, de forma general el grau de correspondència entre la memòria verificada/modificada, incloent-hi modificacions posteriors i la implantació real.</w:t>
      </w:r>
    </w:p>
    <w:p w14:paraId="0A7A0799" w14:textId="77777777" w:rsidR="00760301" w:rsidRPr="00491546" w:rsidRDefault="00760301" w:rsidP="002D0E59">
      <w:pPr>
        <w:spacing w:after="0" w:line="240" w:lineRule="auto"/>
        <w:jc w:val="both"/>
        <w:rPr>
          <w:rFonts w:cstheme="minorHAnsi"/>
          <w:i/>
          <w:color w:val="FF0000"/>
        </w:rPr>
      </w:pPr>
    </w:p>
    <w:p w14:paraId="22CFFE68" w14:textId="001F3643" w:rsidR="00C325FA" w:rsidRDefault="00760301" w:rsidP="00394398">
      <w:pPr>
        <w:spacing w:after="0" w:line="240" w:lineRule="auto"/>
        <w:jc w:val="both"/>
        <w:rPr>
          <w:rFonts w:cstheme="minorHAnsi"/>
          <w:i/>
          <w:color w:val="FF0000"/>
        </w:rPr>
      </w:pPr>
      <w:r w:rsidRPr="00491546">
        <w:rPr>
          <w:rFonts w:cstheme="minorHAnsi"/>
          <w:i/>
          <w:color w:val="FF0000"/>
        </w:rPr>
        <w:t xml:space="preserve">El centre ha preparar una taula resum de les modificacions per a cada titulació </w:t>
      </w:r>
      <w:r w:rsidR="00AB046F">
        <w:rPr>
          <w:rFonts w:cstheme="minorHAnsi"/>
          <w:i/>
          <w:color w:val="FF0000"/>
        </w:rPr>
        <w:t xml:space="preserve">des de la verificació o </w:t>
      </w:r>
      <w:r w:rsidRPr="00491546">
        <w:rPr>
          <w:rFonts w:cstheme="minorHAnsi"/>
          <w:i/>
          <w:color w:val="FF0000"/>
        </w:rPr>
        <w:t>des de la darrera acreditació (en el cas que ja s’hagi acreditat anteriorment). També s’haurà d’incorporar una breu valoració d’aquestes en el cas que siguin no substancials i AQU no les hagi avaluat.</w:t>
      </w:r>
    </w:p>
    <w:p w14:paraId="38F766A0" w14:textId="77777777" w:rsidR="00394398" w:rsidRPr="00394398" w:rsidRDefault="00394398" w:rsidP="00394398">
      <w:pPr>
        <w:spacing w:after="0" w:line="240" w:lineRule="auto"/>
        <w:jc w:val="both"/>
        <w:rPr>
          <w:rFonts w:cstheme="minorHAnsi"/>
          <w:i/>
          <w:color w:val="FF0000"/>
        </w:rPr>
      </w:pPr>
    </w:p>
    <w:p w14:paraId="4DB9655D" w14:textId="4D1E69DC" w:rsidR="006E4870" w:rsidRPr="00394398" w:rsidRDefault="006E4870" w:rsidP="00C325FA">
      <w:pPr>
        <w:jc w:val="both"/>
        <w:rPr>
          <w:rFonts w:cstheme="minorHAnsi"/>
          <w:b/>
          <w:bCs/>
          <w:color w:val="FF0000"/>
        </w:rPr>
      </w:pPr>
      <w:r w:rsidRPr="00394398">
        <w:rPr>
          <w:rFonts w:cstheme="minorHAnsi"/>
          <w:b/>
          <w:bCs/>
          <w:color w:val="FF0000"/>
        </w:rPr>
        <w:t>Evidències</w:t>
      </w:r>
    </w:p>
    <w:p w14:paraId="5C7285A3" w14:textId="77777777" w:rsidR="006E4870" w:rsidRPr="002275C3" w:rsidRDefault="006E4870" w:rsidP="006E4870">
      <w:pPr>
        <w:rPr>
          <w:rFonts w:cstheme="minorHAnsi"/>
          <w:color w:val="FF0000"/>
        </w:rPr>
      </w:pPr>
      <w:r w:rsidRPr="002275C3">
        <w:rPr>
          <w:rFonts w:cstheme="minorHAnsi"/>
          <w:color w:val="FF0000"/>
        </w:rPr>
        <w:t>Les evidències que poden demostrar l’assoliment de l’estàndard són les següents:</w:t>
      </w:r>
    </w:p>
    <w:p w14:paraId="307DAACA" w14:textId="52E7132B" w:rsidR="006E4870" w:rsidRPr="002275C3" w:rsidRDefault="006E4870">
      <w:pPr>
        <w:pStyle w:val="Pargrafdellista"/>
        <w:numPr>
          <w:ilvl w:val="0"/>
          <w:numId w:val="7"/>
        </w:numPr>
        <w:rPr>
          <w:rFonts w:cstheme="minorHAnsi"/>
          <w:color w:val="FF0000"/>
        </w:rPr>
      </w:pPr>
      <w:r w:rsidRPr="002275C3">
        <w:rPr>
          <w:rFonts w:cstheme="minorHAnsi"/>
          <w:color w:val="FF0000"/>
        </w:rPr>
        <w:t>Informes de seguiment del centre i les titulacions</w:t>
      </w:r>
      <w:r w:rsidR="00760301" w:rsidRPr="002275C3">
        <w:rPr>
          <w:i/>
          <w:color w:val="FF0000"/>
        </w:rPr>
        <w:t>(</w:t>
      </w:r>
      <w:hyperlink r:id="rId20" w:history="1">
        <w:r w:rsidR="00760301" w:rsidRPr="002275C3">
          <w:rPr>
            <w:rStyle w:val="Enlla"/>
            <w:i/>
          </w:rPr>
          <w:t>enllaç al web UAB</w:t>
        </w:r>
      </w:hyperlink>
      <w:r w:rsidR="00760301" w:rsidRPr="002275C3">
        <w:rPr>
          <w:i/>
          <w:color w:val="FF0000"/>
        </w:rPr>
        <w:t>)</w:t>
      </w:r>
    </w:p>
    <w:p w14:paraId="600DC26D" w14:textId="5AEB381A" w:rsidR="006E4870" w:rsidRPr="002275C3" w:rsidRDefault="006E4870">
      <w:pPr>
        <w:pStyle w:val="Pargrafdellista"/>
        <w:numPr>
          <w:ilvl w:val="0"/>
          <w:numId w:val="7"/>
        </w:numPr>
        <w:rPr>
          <w:rFonts w:cstheme="minorHAnsi"/>
          <w:color w:val="FF0000"/>
        </w:rPr>
      </w:pPr>
      <w:r w:rsidRPr="002275C3">
        <w:rPr>
          <w:rFonts w:cstheme="minorHAnsi"/>
          <w:color w:val="FF0000"/>
        </w:rPr>
        <w:t>Processos i procediments del SIGQ relacionats (especialment, aprovació, revisió i millora, extinció dels programes formatius)</w:t>
      </w:r>
      <w:r w:rsidR="00E14595" w:rsidRPr="002275C3">
        <w:rPr>
          <w:rFonts w:cstheme="minorHAnsi"/>
          <w:color w:val="FF0000"/>
        </w:rPr>
        <w:t xml:space="preserve"> </w:t>
      </w:r>
      <w:r w:rsidR="00E14595" w:rsidRPr="00265D55">
        <w:rPr>
          <w:rFonts w:cstheme="minorHAnsi"/>
          <w:color w:val="FF0000"/>
        </w:rPr>
        <w:t>(afegir enllaç als processos del centre)</w:t>
      </w:r>
    </w:p>
    <w:p w14:paraId="0AE8AE89" w14:textId="5125CC92" w:rsidR="006E4870" w:rsidRPr="00265D55" w:rsidRDefault="006E4870">
      <w:pPr>
        <w:pStyle w:val="Pargrafdellista"/>
        <w:numPr>
          <w:ilvl w:val="0"/>
          <w:numId w:val="7"/>
        </w:numPr>
        <w:rPr>
          <w:rFonts w:cstheme="minorHAnsi"/>
          <w:color w:val="FF0000"/>
        </w:rPr>
      </w:pPr>
      <w:r w:rsidRPr="002275C3">
        <w:rPr>
          <w:rFonts w:cstheme="minorHAnsi"/>
          <w:color w:val="FF0000"/>
        </w:rPr>
        <w:t>Memòries de les titulacions (consolidades al RUCT)</w:t>
      </w:r>
      <w:r w:rsidR="00E14595" w:rsidRPr="002275C3">
        <w:rPr>
          <w:rFonts w:cstheme="minorHAnsi"/>
          <w:color w:val="FF0000"/>
        </w:rPr>
        <w:t xml:space="preserve"> </w:t>
      </w:r>
      <w:r w:rsidR="00E14595" w:rsidRPr="00265D55">
        <w:rPr>
          <w:rFonts w:cstheme="minorHAnsi"/>
          <w:color w:val="FF0000"/>
        </w:rPr>
        <w:t>(afegir enllaç al DDD)</w:t>
      </w:r>
    </w:p>
    <w:p w14:paraId="1B7C7691" w14:textId="21E6BAFD" w:rsidR="006E4870" w:rsidRPr="002275C3" w:rsidRDefault="006E4870">
      <w:pPr>
        <w:pStyle w:val="Pargrafdellista"/>
        <w:numPr>
          <w:ilvl w:val="0"/>
          <w:numId w:val="7"/>
        </w:numPr>
        <w:rPr>
          <w:rFonts w:cstheme="minorHAnsi"/>
          <w:color w:val="FF0000"/>
        </w:rPr>
      </w:pPr>
      <w:r w:rsidRPr="002275C3">
        <w:rPr>
          <w:rFonts w:cstheme="minorHAnsi"/>
          <w:color w:val="FF0000"/>
        </w:rPr>
        <w:t>Informes de verificació de les titulacions (emesos per AQU Catalunya)</w:t>
      </w:r>
      <w:r w:rsidR="00760301" w:rsidRPr="002275C3">
        <w:rPr>
          <w:i/>
          <w:color w:val="FF0000"/>
          <w:sz w:val="24"/>
          <w:szCs w:val="24"/>
        </w:rPr>
        <w:t xml:space="preserve"> </w:t>
      </w:r>
      <w:r w:rsidR="00760301" w:rsidRPr="002275C3">
        <w:rPr>
          <w:i/>
          <w:color w:val="FF0000"/>
        </w:rPr>
        <w:t>(</w:t>
      </w:r>
      <w:hyperlink r:id="rId21" w:history="1">
        <w:r w:rsidR="00760301" w:rsidRPr="002275C3">
          <w:rPr>
            <w:rStyle w:val="Enlla"/>
            <w:i/>
          </w:rPr>
          <w:t>enllaç al web UAB Graus</w:t>
        </w:r>
      </w:hyperlink>
      <w:r w:rsidR="00760301" w:rsidRPr="002275C3">
        <w:rPr>
          <w:i/>
          <w:color w:val="FF0000"/>
        </w:rPr>
        <w:t xml:space="preserve"> / </w:t>
      </w:r>
      <w:hyperlink r:id="rId22" w:history="1">
        <w:r w:rsidR="00760301" w:rsidRPr="002275C3">
          <w:rPr>
            <w:rStyle w:val="Enlla"/>
            <w:i/>
          </w:rPr>
          <w:t>enllaç web UAB Màsters</w:t>
        </w:r>
      </w:hyperlink>
      <w:r w:rsidR="00760301" w:rsidRPr="002275C3">
        <w:rPr>
          <w:i/>
          <w:color w:val="FF0000"/>
        </w:rPr>
        <w:t>)</w:t>
      </w:r>
    </w:p>
    <w:p w14:paraId="10DD6661" w14:textId="4175A426" w:rsidR="006E4870" w:rsidRPr="002275C3" w:rsidRDefault="006E4870">
      <w:pPr>
        <w:pStyle w:val="Pargrafdellista"/>
        <w:numPr>
          <w:ilvl w:val="0"/>
          <w:numId w:val="7"/>
        </w:numPr>
        <w:rPr>
          <w:rFonts w:cstheme="minorHAnsi"/>
          <w:color w:val="FF0000"/>
        </w:rPr>
      </w:pPr>
      <w:r w:rsidRPr="002275C3">
        <w:rPr>
          <w:rFonts w:cstheme="minorHAnsi"/>
          <w:color w:val="FF0000"/>
        </w:rPr>
        <w:t>Informes d’avaluació del seguiment del centre i les titulacions (emesos per AQU Catalunya)</w:t>
      </w:r>
      <w:r w:rsidR="0043520B" w:rsidRPr="002275C3">
        <w:rPr>
          <w:rFonts w:cstheme="minorHAnsi"/>
          <w:color w:val="FF0000"/>
        </w:rPr>
        <w:t xml:space="preserve"> </w:t>
      </w:r>
      <w:hyperlink r:id="rId23" w:history="1">
        <w:r w:rsidR="0043520B" w:rsidRPr="002275C3">
          <w:rPr>
            <w:rStyle w:val="Enlla"/>
            <w:rFonts w:cstheme="minorHAnsi"/>
            <w:i/>
            <w:iCs/>
          </w:rPr>
          <w:t>(enllaç al web UAB)</w:t>
        </w:r>
      </w:hyperlink>
    </w:p>
    <w:p w14:paraId="18AD5894" w14:textId="4BEA0050" w:rsidR="006E4870" w:rsidRPr="002275C3" w:rsidRDefault="006E4870">
      <w:pPr>
        <w:pStyle w:val="Pargrafdellista"/>
        <w:numPr>
          <w:ilvl w:val="0"/>
          <w:numId w:val="7"/>
        </w:numPr>
        <w:rPr>
          <w:rFonts w:cstheme="minorHAnsi"/>
          <w:color w:val="FF0000"/>
        </w:rPr>
      </w:pPr>
      <w:r w:rsidRPr="002275C3">
        <w:rPr>
          <w:rFonts w:cstheme="minorHAnsi"/>
          <w:color w:val="FF0000"/>
        </w:rPr>
        <w:t>Informes d’acreditació de titulacions (emesos per AQU Catalunya)</w:t>
      </w:r>
      <w:r w:rsidR="0043520B" w:rsidRPr="002275C3">
        <w:rPr>
          <w:rFonts w:cstheme="minorHAnsi"/>
          <w:color w:val="FF0000"/>
        </w:rPr>
        <w:t xml:space="preserve"> </w:t>
      </w:r>
      <w:hyperlink r:id="rId24" w:history="1">
        <w:r w:rsidR="0043520B" w:rsidRPr="002275C3">
          <w:rPr>
            <w:rStyle w:val="Enlla"/>
            <w:rFonts w:cstheme="minorHAnsi"/>
            <w:i/>
            <w:iCs/>
          </w:rPr>
          <w:t>(enllaç al web UAB)</w:t>
        </w:r>
      </w:hyperlink>
    </w:p>
    <w:p w14:paraId="3EE99EB0" w14:textId="1353C7C2" w:rsidR="006E4870" w:rsidRPr="00394398" w:rsidRDefault="006E4870" w:rsidP="006E4870">
      <w:pPr>
        <w:rPr>
          <w:rFonts w:cstheme="minorHAnsi"/>
          <w:b/>
          <w:bCs/>
          <w:color w:val="FF0000"/>
        </w:rPr>
      </w:pPr>
      <w:r w:rsidRPr="00394398">
        <w:rPr>
          <w:rFonts w:cstheme="minorHAnsi"/>
          <w:b/>
          <w:bCs/>
          <w:color w:val="FF0000"/>
        </w:rPr>
        <w:t>Indicadors</w:t>
      </w:r>
    </w:p>
    <w:p w14:paraId="7885E0B0" w14:textId="4B14C6AA" w:rsidR="006E4870" w:rsidRPr="00265D55" w:rsidRDefault="006E4870" w:rsidP="00265D55">
      <w:pPr>
        <w:jc w:val="both"/>
        <w:rPr>
          <w:rFonts w:cstheme="minorHAnsi"/>
          <w:color w:val="FF0000"/>
        </w:rPr>
      </w:pPr>
      <w:r w:rsidRPr="002275C3">
        <w:rPr>
          <w:rFonts w:cstheme="minorHAnsi"/>
          <w:color w:val="FF0000"/>
        </w:rPr>
        <w:t>Aquest apartat no disposa d’indicadors específics a considerar més enllà dels que puguin derivar del pla de millora.</w:t>
      </w:r>
    </w:p>
    <w:p w14:paraId="67D23A2F" w14:textId="14843794" w:rsidR="006E4870" w:rsidRDefault="00272183" w:rsidP="00F113F0">
      <w:pPr>
        <w:pStyle w:val="Ttol2"/>
        <w:rPr>
          <w:rFonts w:asciiTheme="minorHAnsi" w:hAnsiTheme="minorHAnsi" w:cstheme="minorHAnsi"/>
          <w:b/>
          <w:bCs/>
          <w:color w:val="auto"/>
          <w:sz w:val="22"/>
          <w:szCs w:val="22"/>
        </w:rPr>
      </w:pPr>
      <w:bookmarkStart w:id="5" w:name="_Toc127884824"/>
      <w:r w:rsidRPr="00B30228">
        <w:rPr>
          <w:rFonts w:asciiTheme="minorHAnsi" w:hAnsiTheme="minorHAnsi" w:cstheme="minorHAnsi"/>
          <w:b/>
          <w:bCs/>
          <w:color w:val="auto"/>
          <w:sz w:val="22"/>
          <w:szCs w:val="22"/>
        </w:rPr>
        <w:t>3.</w:t>
      </w:r>
      <w:r w:rsidR="006E4870" w:rsidRPr="00B30228">
        <w:rPr>
          <w:rFonts w:asciiTheme="minorHAnsi" w:hAnsiTheme="minorHAnsi" w:cstheme="minorHAnsi"/>
          <w:b/>
          <w:bCs/>
          <w:color w:val="auto"/>
          <w:sz w:val="22"/>
          <w:szCs w:val="22"/>
        </w:rPr>
        <w:t>1.2</w:t>
      </w:r>
      <w:r w:rsidR="006E4870" w:rsidRPr="00B30228">
        <w:rPr>
          <w:rFonts w:asciiTheme="minorHAnsi" w:hAnsiTheme="minorHAnsi" w:cstheme="minorHAnsi"/>
          <w:b/>
          <w:bCs/>
          <w:color w:val="auto"/>
          <w:sz w:val="22"/>
          <w:szCs w:val="22"/>
        </w:rPr>
        <w:tab/>
        <w:t>Accés i oferta de places</w:t>
      </w:r>
      <w:bookmarkEnd w:id="5"/>
    </w:p>
    <w:p w14:paraId="7A2AEB83" w14:textId="5D5CEBD3" w:rsidR="006E4870" w:rsidRPr="00B27854" w:rsidRDefault="00365FA0" w:rsidP="002D0E59">
      <w:pPr>
        <w:jc w:val="both"/>
        <w:rPr>
          <w:rFonts w:cstheme="minorHAnsi"/>
          <w:i/>
          <w:iCs/>
          <w:color w:val="FF0000"/>
        </w:rPr>
      </w:pPr>
      <w:r w:rsidRPr="00394398">
        <w:rPr>
          <w:rFonts w:cstheme="minorHAnsi"/>
          <w:i/>
          <w:iCs/>
          <w:color w:val="FF0000"/>
        </w:rPr>
        <w:t xml:space="preserve">L’admissió al programa formatiu ha de garantir que el perfil de l’estudiantat admès és el pretès, de forma que es pugui maximitzar la progressió i graduació de l’estudiantat, així com la igualtat d’oportunitats, la no discriminació i l’accessibilitat universal de les persones amb discapacitat, </w:t>
      </w:r>
      <w:r w:rsidRPr="00394398">
        <w:rPr>
          <w:rFonts w:cstheme="minorHAnsi"/>
          <w:i/>
          <w:iCs/>
          <w:color w:val="FF0000"/>
        </w:rPr>
        <w:lastRenderedPageBreak/>
        <w:t xml:space="preserve">preveient si és el cas, reconeixement de crèdits i complements formatius. La matrícula final haurà de ser coherent amb l’oferta, tenint en compte </w:t>
      </w:r>
      <w:r w:rsidR="00B27854" w:rsidRPr="00394398">
        <w:rPr>
          <w:rFonts w:cstheme="minorHAnsi"/>
          <w:i/>
          <w:iCs/>
          <w:color w:val="FF0000"/>
        </w:rPr>
        <w:t>modalitats, vies d’accés, etc i amb els recursos humans i materials indicats a la memòria.</w:t>
      </w:r>
    </w:p>
    <w:p w14:paraId="2E965640" w14:textId="6A9BB7B9" w:rsidR="006E4870" w:rsidRPr="00394398" w:rsidRDefault="006E4870" w:rsidP="006E4870">
      <w:pPr>
        <w:rPr>
          <w:rFonts w:cstheme="minorHAnsi"/>
          <w:b/>
          <w:bCs/>
          <w:color w:val="FF0000"/>
        </w:rPr>
      </w:pPr>
      <w:r w:rsidRPr="00394398">
        <w:rPr>
          <w:rFonts w:cstheme="minorHAnsi"/>
          <w:b/>
          <w:bCs/>
          <w:color w:val="FF0000"/>
        </w:rPr>
        <w:t>Evidències</w:t>
      </w:r>
    </w:p>
    <w:p w14:paraId="58778F2B" w14:textId="77777777" w:rsidR="006E4870" w:rsidRPr="00394398" w:rsidRDefault="006E4870" w:rsidP="006E4870">
      <w:pPr>
        <w:rPr>
          <w:rFonts w:cstheme="minorHAnsi"/>
          <w:color w:val="FF0000"/>
        </w:rPr>
      </w:pPr>
      <w:r w:rsidRPr="00394398">
        <w:rPr>
          <w:rFonts w:cstheme="minorHAnsi"/>
          <w:color w:val="FF0000"/>
        </w:rPr>
        <w:t>Les evidències que poden demostrar l’assoliment de l’estàndard són les següents:</w:t>
      </w:r>
    </w:p>
    <w:p w14:paraId="7DBC4E1E" w14:textId="17A66639" w:rsidR="006E4870" w:rsidRPr="00394398" w:rsidRDefault="006E4870">
      <w:pPr>
        <w:pStyle w:val="Pargrafdellista"/>
        <w:numPr>
          <w:ilvl w:val="0"/>
          <w:numId w:val="8"/>
        </w:numPr>
        <w:rPr>
          <w:rFonts w:cstheme="minorHAnsi"/>
          <w:color w:val="FF0000"/>
        </w:rPr>
      </w:pPr>
      <w:r w:rsidRPr="00394398">
        <w:rPr>
          <w:rFonts w:cstheme="minorHAnsi"/>
          <w:color w:val="FF0000"/>
        </w:rPr>
        <w:t>Criteris d’accés i admissió a les titulacions</w:t>
      </w:r>
    </w:p>
    <w:p w14:paraId="784528BE" w14:textId="0BD7EC31" w:rsidR="006E4870" w:rsidRPr="00394398" w:rsidRDefault="006E4870">
      <w:pPr>
        <w:pStyle w:val="Pargrafdellista"/>
        <w:numPr>
          <w:ilvl w:val="0"/>
          <w:numId w:val="8"/>
        </w:numPr>
        <w:rPr>
          <w:rFonts w:cstheme="minorHAnsi"/>
          <w:color w:val="FF0000"/>
        </w:rPr>
      </w:pPr>
      <w:r w:rsidRPr="00394398">
        <w:rPr>
          <w:rFonts w:cstheme="minorHAnsi"/>
          <w:color w:val="FF0000"/>
        </w:rPr>
        <w:t>Registre dels resultats de l’aplicació dels criteris d’admissió (màsters universitaris i</w:t>
      </w:r>
      <w:r w:rsidR="00E14595" w:rsidRPr="00394398">
        <w:rPr>
          <w:rFonts w:cstheme="minorHAnsi"/>
          <w:color w:val="FF0000"/>
        </w:rPr>
        <w:t xml:space="preserve"> </w:t>
      </w:r>
      <w:r w:rsidRPr="00394398">
        <w:rPr>
          <w:rFonts w:cstheme="minorHAnsi"/>
          <w:color w:val="FF0000"/>
        </w:rPr>
        <w:t>titulacions de centres privats)</w:t>
      </w:r>
    </w:p>
    <w:p w14:paraId="1038FE28" w14:textId="472C8B46" w:rsidR="006E4870" w:rsidRPr="00394398" w:rsidRDefault="00E14595">
      <w:pPr>
        <w:pStyle w:val="Pargrafdellista"/>
        <w:numPr>
          <w:ilvl w:val="0"/>
          <w:numId w:val="8"/>
        </w:numPr>
        <w:rPr>
          <w:rFonts w:cstheme="minorHAnsi"/>
          <w:color w:val="FF0000"/>
        </w:rPr>
      </w:pPr>
      <w:r w:rsidRPr="00394398">
        <w:rPr>
          <w:rFonts w:cstheme="minorHAnsi"/>
          <w:color w:val="FF0000"/>
        </w:rPr>
        <w:t>P</w:t>
      </w:r>
      <w:r w:rsidR="006E4870" w:rsidRPr="00394398">
        <w:rPr>
          <w:rFonts w:cstheme="minorHAnsi"/>
          <w:color w:val="FF0000"/>
        </w:rPr>
        <w:t>la de transició i acollida a l’alumnat de nou ingrés</w:t>
      </w:r>
    </w:p>
    <w:p w14:paraId="757B0531" w14:textId="07958394" w:rsidR="006E4870" w:rsidRPr="00394398" w:rsidRDefault="006E4870">
      <w:pPr>
        <w:pStyle w:val="Pargrafdellista"/>
        <w:numPr>
          <w:ilvl w:val="0"/>
          <w:numId w:val="8"/>
        </w:numPr>
        <w:rPr>
          <w:rFonts w:cstheme="minorHAnsi"/>
          <w:color w:val="FF0000"/>
        </w:rPr>
      </w:pPr>
      <w:r w:rsidRPr="00394398">
        <w:rPr>
          <w:rFonts w:cstheme="minorHAnsi"/>
          <w:color w:val="FF0000"/>
        </w:rPr>
        <w:t>Criteris per al requeriment de complements formatius</w:t>
      </w:r>
      <w:r w:rsidR="00365FA0" w:rsidRPr="00394398">
        <w:rPr>
          <w:rFonts w:cstheme="minorHAnsi"/>
          <w:color w:val="FF0000"/>
        </w:rPr>
        <w:t xml:space="preserve"> (en el cas de màster)</w:t>
      </w:r>
    </w:p>
    <w:p w14:paraId="0B831FA4" w14:textId="77777777" w:rsidR="006E4870" w:rsidRPr="00394398" w:rsidRDefault="006E4870" w:rsidP="006E4870">
      <w:pPr>
        <w:rPr>
          <w:rFonts w:cstheme="minorHAnsi"/>
          <w:sz w:val="24"/>
          <w:szCs w:val="24"/>
        </w:rPr>
      </w:pPr>
    </w:p>
    <w:p w14:paraId="79788710" w14:textId="72E42CB0" w:rsidR="006E4870" w:rsidRPr="00394398" w:rsidRDefault="006E4870" w:rsidP="006E4870">
      <w:pPr>
        <w:rPr>
          <w:rFonts w:cstheme="minorHAnsi"/>
          <w:color w:val="FF0000"/>
        </w:rPr>
      </w:pPr>
      <w:r w:rsidRPr="009647BC">
        <w:rPr>
          <w:rFonts w:cstheme="minorHAnsi"/>
          <w:b/>
          <w:bCs/>
          <w:color w:val="FF0000"/>
        </w:rPr>
        <w:t>Indicadors</w:t>
      </w:r>
    </w:p>
    <w:p w14:paraId="1FE27B0F" w14:textId="77777777" w:rsidR="006E4870" w:rsidRPr="00394398" w:rsidRDefault="006E4870" w:rsidP="006E4870">
      <w:pPr>
        <w:rPr>
          <w:rFonts w:cstheme="minorHAnsi"/>
          <w:color w:val="FF0000"/>
        </w:rPr>
      </w:pPr>
      <w:r w:rsidRPr="00394398">
        <w:rPr>
          <w:rFonts w:cstheme="minorHAnsi"/>
          <w:color w:val="FF0000"/>
        </w:rPr>
        <w:t>Els indicadors que poden acompanyar aquestes evidències són els següents:</w:t>
      </w:r>
    </w:p>
    <w:p w14:paraId="4E97A6DF" w14:textId="165C5969" w:rsidR="006E4870" w:rsidRPr="00394398" w:rsidRDefault="006E4870">
      <w:pPr>
        <w:pStyle w:val="Pargrafdellista"/>
        <w:numPr>
          <w:ilvl w:val="0"/>
          <w:numId w:val="9"/>
        </w:numPr>
        <w:rPr>
          <w:rFonts w:cstheme="minorHAnsi"/>
          <w:color w:val="FF0000"/>
        </w:rPr>
      </w:pPr>
      <w:r w:rsidRPr="00394398">
        <w:rPr>
          <w:rFonts w:cstheme="minorHAnsi"/>
          <w:color w:val="FF0000"/>
        </w:rPr>
        <w:t>Taxa demanda en primera opció / places ofertes</w:t>
      </w:r>
    </w:p>
    <w:p w14:paraId="2AE98A3C" w14:textId="67530FDB" w:rsidR="006E4870" w:rsidRPr="00394398" w:rsidRDefault="006E4870">
      <w:pPr>
        <w:pStyle w:val="Pargrafdellista"/>
        <w:numPr>
          <w:ilvl w:val="0"/>
          <w:numId w:val="9"/>
        </w:numPr>
        <w:rPr>
          <w:rFonts w:cstheme="minorHAnsi"/>
          <w:color w:val="FF0000"/>
        </w:rPr>
      </w:pPr>
      <w:r w:rsidRPr="00394398">
        <w:rPr>
          <w:rFonts w:cstheme="minorHAnsi"/>
          <w:color w:val="FF0000"/>
        </w:rPr>
        <w:t>Taxa alumnat matriculat / places ofertes</w:t>
      </w:r>
    </w:p>
    <w:p w14:paraId="41A83A9D" w14:textId="2F75CD70" w:rsidR="006E4870" w:rsidRPr="00F45777" w:rsidRDefault="006E4870">
      <w:pPr>
        <w:pStyle w:val="Pargrafdellista"/>
        <w:numPr>
          <w:ilvl w:val="0"/>
          <w:numId w:val="9"/>
        </w:numPr>
        <w:rPr>
          <w:rFonts w:cstheme="minorHAnsi"/>
          <w:color w:val="FF0000"/>
        </w:rPr>
      </w:pPr>
      <w:r w:rsidRPr="00F45777">
        <w:rPr>
          <w:rFonts w:cstheme="minorHAnsi"/>
          <w:color w:val="FF0000"/>
        </w:rPr>
        <w:t>Perfil de l’alumnat de nou ingrés (per vies d’accés i notes de tall als graus i per</w:t>
      </w:r>
      <w:r w:rsidR="00E14595" w:rsidRPr="00F45777">
        <w:rPr>
          <w:rFonts w:cstheme="minorHAnsi"/>
          <w:color w:val="FF0000"/>
        </w:rPr>
        <w:t xml:space="preserve"> </w:t>
      </w:r>
      <w:r w:rsidRPr="00F45777">
        <w:rPr>
          <w:rFonts w:cstheme="minorHAnsi"/>
          <w:color w:val="FF0000"/>
        </w:rPr>
        <w:t>notes/qualificacions i titulacions als màsters universitaris)</w:t>
      </w:r>
    </w:p>
    <w:p w14:paraId="6DDD628A" w14:textId="77F13580" w:rsidR="006E4870" w:rsidRPr="00F45777" w:rsidRDefault="006E4870">
      <w:pPr>
        <w:pStyle w:val="Pargrafdellista"/>
        <w:numPr>
          <w:ilvl w:val="0"/>
          <w:numId w:val="9"/>
        </w:numPr>
        <w:rPr>
          <w:rFonts w:cstheme="minorHAnsi"/>
          <w:color w:val="FF0000"/>
        </w:rPr>
      </w:pPr>
      <w:r w:rsidRPr="00F45777">
        <w:rPr>
          <w:rFonts w:cstheme="minorHAnsi"/>
          <w:color w:val="FF0000"/>
        </w:rPr>
        <w:t>Percentatge d’alumnat que requereix complements formatius</w:t>
      </w:r>
    </w:p>
    <w:p w14:paraId="611A293D" w14:textId="6DB1A6BE" w:rsidR="006E4870" w:rsidRPr="00F45777" w:rsidRDefault="006E4870">
      <w:pPr>
        <w:pStyle w:val="Pargrafdellista"/>
        <w:numPr>
          <w:ilvl w:val="0"/>
          <w:numId w:val="9"/>
        </w:numPr>
        <w:rPr>
          <w:rFonts w:cstheme="minorHAnsi"/>
          <w:color w:val="FF0000"/>
        </w:rPr>
      </w:pPr>
      <w:r w:rsidRPr="00F45777">
        <w:rPr>
          <w:rFonts w:cstheme="minorHAnsi"/>
          <w:color w:val="FF0000"/>
        </w:rPr>
        <w:t>Percentatge d’alumnat que estudia i treballa</w:t>
      </w:r>
    </w:p>
    <w:p w14:paraId="43ACF296" w14:textId="66EF20FE" w:rsidR="006E4870" w:rsidRPr="00F45777" w:rsidRDefault="006E4870">
      <w:pPr>
        <w:pStyle w:val="Pargrafdellista"/>
        <w:numPr>
          <w:ilvl w:val="0"/>
          <w:numId w:val="9"/>
        </w:numPr>
        <w:rPr>
          <w:rFonts w:cstheme="minorHAnsi"/>
          <w:color w:val="FF0000"/>
        </w:rPr>
      </w:pPr>
      <w:r w:rsidRPr="00F45777">
        <w:rPr>
          <w:rFonts w:cstheme="minorHAnsi"/>
          <w:color w:val="FF0000"/>
        </w:rPr>
        <w:t>Percentatge d’alumnat matriculat d’origen estranger</w:t>
      </w:r>
    </w:p>
    <w:p w14:paraId="7ED18BFB" w14:textId="13C68418" w:rsidR="00B27854" w:rsidRDefault="00B27854" w:rsidP="00B27854">
      <w:pPr>
        <w:rPr>
          <w:rFonts w:cstheme="minorHAnsi"/>
          <w:color w:val="FF0000"/>
          <w:sz w:val="20"/>
          <w:szCs w:val="20"/>
        </w:rPr>
      </w:pPr>
    </w:p>
    <w:p w14:paraId="61FD7536" w14:textId="77777777" w:rsidR="00B27854" w:rsidRPr="00491546" w:rsidRDefault="00B27854" w:rsidP="00B27854">
      <w:pPr>
        <w:spacing w:after="0" w:line="240" w:lineRule="auto"/>
        <w:rPr>
          <w:b/>
          <w:i/>
          <w:color w:val="FF0000"/>
        </w:rPr>
      </w:pPr>
      <w:r w:rsidRPr="00491546">
        <w:rPr>
          <w:b/>
          <w:i/>
          <w:color w:val="FF0000"/>
        </w:rPr>
        <w:t>Per a cada titulació de grau:</w:t>
      </w:r>
    </w:p>
    <w:p w14:paraId="6CDBD85E" w14:textId="77777777" w:rsidR="00B27854" w:rsidRPr="00491546" w:rsidRDefault="00B27854" w:rsidP="00B27854">
      <w:pPr>
        <w:spacing w:after="0" w:line="240" w:lineRule="auto"/>
        <w:rPr>
          <w:b/>
          <w:i/>
        </w:rPr>
      </w:pPr>
    </w:p>
    <w:p w14:paraId="49089159" w14:textId="4FEFFB7F" w:rsidR="00B27854" w:rsidRPr="00B27854" w:rsidRDefault="00B27854" w:rsidP="00B27854">
      <w:pPr>
        <w:pStyle w:val="Ttol4"/>
        <w:spacing w:before="0" w:line="240" w:lineRule="auto"/>
        <w:rPr>
          <w:rFonts w:asciiTheme="minorHAnsi" w:hAnsiTheme="minorHAnsi"/>
          <w:b/>
          <w:bCs/>
          <w:color w:val="auto"/>
          <w:sz w:val="20"/>
          <w:szCs w:val="20"/>
        </w:rPr>
      </w:pPr>
      <w:bookmarkStart w:id="6" w:name="_Toc430688251"/>
      <w:r w:rsidRPr="00B27854">
        <w:rPr>
          <w:rFonts w:asciiTheme="minorHAnsi" w:hAnsiTheme="minorHAnsi"/>
          <w:b/>
          <w:bCs/>
          <w:color w:val="auto"/>
          <w:sz w:val="20"/>
          <w:szCs w:val="20"/>
        </w:rPr>
        <w:t>T</w:t>
      </w:r>
      <w:r w:rsidR="00602064">
        <w:rPr>
          <w:rFonts w:asciiTheme="minorHAnsi" w:hAnsiTheme="minorHAnsi"/>
          <w:b/>
          <w:bCs/>
          <w:color w:val="auto"/>
          <w:sz w:val="20"/>
          <w:szCs w:val="20"/>
        </w:rPr>
        <w:t>aula</w:t>
      </w:r>
      <w:r w:rsidRPr="00B27854">
        <w:rPr>
          <w:rFonts w:asciiTheme="minorHAnsi" w:hAnsiTheme="minorHAnsi"/>
          <w:b/>
          <w:bCs/>
          <w:color w:val="auto"/>
          <w:sz w:val="20"/>
          <w:szCs w:val="20"/>
        </w:rPr>
        <w:t xml:space="preserve"> 1.1. Oferta, demanda i matrícula</w:t>
      </w:r>
      <w:bookmarkEnd w:id="6"/>
    </w:p>
    <w:tbl>
      <w:tblPr>
        <w:tblW w:w="4420"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000" w:firstRow="0" w:lastRow="0" w:firstColumn="0" w:lastColumn="0" w:noHBand="0" w:noVBand="0"/>
      </w:tblPr>
      <w:tblGrid>
        <w:gridCol w:w="3635"/>
        <w:gridCol w:w="895"/>
        <w:gridCol w:w="993"/>
        <w:gridCol w:w="993"/>
        <w:gridCol w:w="993"/>
      </w:tblGrid>
      <w:tr w:rsidR="00B27854" w:rsidRPr="00491546" w14:paraId="3157D268" w14:textId="77777777" w:rsidTr="00B27854">
        <w:trPr>
          <w:trHeight w:val="312"/>
        </w:trPr>
        <w:tc>
          <w:tcPr>
            <w:tcW w:w="2421" w:type="pct"/>
            <w:shd w:val="clear" w:color="auto" w:fill="004D73"/>
            <w:vAlign w:val="center"/>
          </w:tcPr>
          <w:p w14:paraId="38BC9689" w14:textId="77777777" w:rsidR="00B27854" w:rsidRPr="00491546" w:rsidRDefault="00B27854" w:rsidP="00EB094D">
            <w:pPr>
              <w:pStyle w:val="AQUTtolcolumna"/>
              <w:spacing w:line="240" w:lineRule="auto"/>
              <w:rPr>
                <w:rFonts w:asciiTheme="minorHAnsi" w:hAnsiTheme="minorHAnsi"/>
                <w:color w:val="FFFFFF" w:themeColor="background1"/>
                <w:sz w:val="20"/>
              </w:rPr>
            </w:pPr>
            <w:r w:rsidRPr="00491546">
              <w:rPr>
                <w:rFonts w:asciiTheme="minorHAnsi" w:hAnsiTheme="minorHAnsi"/>
                <w:color w:val="FFFFFF" w:themeColor="background1"/>
              </w:rPr>
              <w:t>Indicadors</w:t>
            </w:r>
          </w:p>
        </w:tc>
        <w:tc>
          <w:tcPr>
            <w:tcW w:w="596" w:type="pct"/>
            <w:shd w:val="clear" w:color="auto" w:fill="004D73"/>
            <w:vAlign w:val="center"/>
          </w:tcPr>
          <w:p w14:paraId="35E7EAD9"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-3</w:t>
            </w:r>
          </w:p>
        </w:tc>
        <w:tc>
          <w:tcPr>
            <w:tcW w:w="661" w:type="pct"/>
            <w:shd w:val="clear" w:color="auto" w:fill="004D73"/>
            <w:vAlign w:val="center"/>
          </w:tcPr>
          <w:p w14:paraId="1D2961F3"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-2</w:t>
            </w:r>
          </w:p>
        </w:tc>
        <w:tc>
          <w:tcPr>
            <w:tcW w:w="661" w:type="pct"/>
            <w:shd w:val="clear" w:color="auto" w:fill="004D73"/>
            <w:vAlign w:val="center"/>
          </w:tcPr>
          <w:p w14:paraId="579F55F5"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-1</w:t>
            </w:r>
          </w:p>
        </w:tc>
        <w:tc>
          <w:tcPr>
            <w:tcW w:w="661" w:type="pct"/>
            <w:shd w:val="clear" w:color="auto" w:fill="004D73"/>
            <w:vAlign w:val="center"/>
          </w:tcPr>
          <w:p w14:paraId="16B17811"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 (*)</w:t>
            </w:r>
          </w:p>
        </w:tc>
      </w:tr>
      <w:tr w:rsidR="00B27854" w:rsidRPr="00491546" w14:paraId="2F421086" w14:textId="77777777" w:rsidTr="00B27854">
        <w:trPr>
          <w:trHeight w:val="115"/>
        </w:trPr>
        <w:tc>
          <w:tcPr>
            <w:tcW w:w="2421" w:type="pct"/>
            <w:vAlign w:val="center"/>
          </w:tcPr>
          <w:p w14:paraId="112FBC65"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Places ofertes</w:t>
            </w:r>
          </w:p>
        </w:tc>
        <w:tc>
          <w:tcPr>
            <w:tcW w:w="596" w:type="pct"/>
          </w:tcPr>
          <w:p w14:paraId="6F5B35A5"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1925FBAC"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6134AB5B"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3C9EB2E7"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11DB50AB" w14:textId="77777777" w:rsidTr="00B27854">
        <w:trPr>
          <w:trHeight w:val="115"/>
        </w:trPr>
        <w:tc>
          <w:tcPr>
            <w:tcW w:w="2421" w:type="pct"/>
            <w:vAlign w:val="center"/>
          </w:tcPr>
          <w:p w14:paraId="1480BEE5"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Demanda 1a opció</w:t>
            </w:r>
          </w:p>
        </w:tc>
        <w:tc>
          <w:tcPr>
            <w:tcW w:w="596" w:type="pct"/>
          </w:tcPr>
          <w:p w14:paraId="2A282558"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612D65C0"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25A56D37"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565B9120"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3F1FC229" w14:textId="77777777" w:rsidTr="00B27854">
        <w:trPr>
          <w:trHeight w:val="115"/>
        </w:trPr>
        <w:tc>
          <w:tcPr>
            <w:tcW w:w="2421" w:type="pct"/>
            <w:vAlign w:val="center"/>
          </w:tcPr>
          <w:p w14:paraId="25B27402"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Estudiants de nou ingrés</w:t>
            </w:r>
          </w:p>
        </w:tc>
        <w:tc>
          <w:tcPr>
            <w:tcW w:w="596" w:type="pct"/>
          </w:tcPr>
          <w:p w14:paraId="4A1939EE"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44D04B0F"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05DC5200"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70426B6A"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7D340F25" w14:textId="77777777" w:rsidTr="00B27854">
        <w:trPr>
          <w:trHeight w:val="208"/>
        </w:trPr>
        <w:tc>
          <w:tcPr>
            <w:tcW w:w="2421" w:type="pct"/>
            <w:vAlign w:val="center"/>
          </w:tcPr>
          <w:p w14:paraId="40687417"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 xml:space="preserve">Percentatge d’accés en primera preferència </w:t>
            </w:r>
          </w:p>
        </w:tc>
        <w:tc>
          <w:tcPr>
            <w:tcW w:w="596" w:type="pct"/>
          </w:tcPr>
          <w:p w14:paraId="023A5DFE"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14347F44"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3D030AB4"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38BE724F"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761B56FB" w14:textId="77777777" w:rsidTr="00B27854">
        <w:trPr>
          <w:trHeight w:val="208"/>
        </w:trPr>
        <w:tc>
          <w:tcPr>
            <w:tcW w:w="2421" w:type="pct"/>
            <w:vAlign w:val="center"/>
          </w:tcPr>
          <w:p w14:paraId="51360576"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Percentatge d’accés en matrícula a setembre</w:t>
            </w:r>
          </w:p>
        </w:tc>
        <w:tc>
          <w:tcPr>
            <w:tcW w:w="596" w:type="pct"/>
          </w:tcPr>
          <w:p w14:paraId="207C65FF"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5F61B137"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41D8730E"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27C2C564"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17CC7508" w14:textId="77777777" w:rsidTr="002D0E59">
        <w:trPr>
          <w:trHeight w:val="425"/>
        </w:trPr>
        <w:tc>
          <w:tcPr>
            <w:tcW w:w="2421" w:type="pct"/>
            <w:vAlign w:val="center"/>
          </w:tcPr>
          <w:p w14:paraId="3A8F6DAB" w14:textId="2F0CA1FC" w:rsidR="00B27854" w:rsidRPr="007F5D40" w:rsidRDefault="004012A1" w:rsidP="002D0E59">
            <w:pPr>
              <w:pStyle w:val="AQUTexttaula"/>
              <w:spacing w:before="0" w:after="0" w:line="240" w:lineRule="auto"/>
              <w:jc w:val="left"/>
              <w:rPr>
                <w:rFonts w:asciiTheme="minorHAnsi" w:hAnsiTheme="minorHAnsi"/>
                <w:color w:val="auto"/>
                <w:sz w:val="20"/>
              </w:rPr>
            </w:pPr>
            <w:r w:rsidRPr="007F5D40">
              <w:rPr>
                <w:rFonts w:asciiTheme="minorHAnsi" w:hAnsiTheme="minorHAnsi"/>
                <w:color w:val="auto"/>
                <w:sz w:val="20"/>
              </w:rPr>
              <w:t>Percentatge d’alumnat que estudia i treballa</w:t>
            </w:r>
            <w:r w:rsidR="00D10E13" w:rsidRPr="007F5D40">
              <w:rPr>
                <w:rFonts w:asciiTheme="minorHAnsi" w:hAnsiTheme="minorHAnsi"/>
                <w:color w:val="auto"/>
                <w:sz w:val="20"/>
              </w:rPr>
              <w:t>*</w:t>
            </w:r>
            <w:r w:rsidR="003E5264" w:rsidRPr="007F5D40">
              <w:rPr>
                <w:rFonts w:asciiTheme="minorHAnsi" w:hAnsiTheme="minorHAnsi"/>
                <w:color w:val="auto"/>
                <w:sz w:val="20"/>
              </w:rPr>
              <w:t>*</w:t>
            </w:r>
          </w:p>
        </w:tc>
        <w:tc>
          <w:tcPr>
            <w:tcW w:w="596" w:type="pct"/>
          </w:tcPr>
          <w:p w14:paraId="2B6EFA16"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5B7CE3F9"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6142BA52"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57F2C716"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01345154" w14:textId="77777777" w:rsidTr="002D0E59">
        <w:trPr>
          <w:trHeight w:val="534"/>
        </w:trPr>
        <w:tc>
          <w:tcPr>
            <w:tcW w:w="2421" w:type="pct"/>
            <w:vAlign w:val="center"/>
          </w:tcPr>
          <w:p w14:paraId="3E30B70F" w14:textId="12AF1691" w:rsidR="00B27854" w:rsidRPr="007F5D40" w:rsidRDefault="004012A1" w:rsidP="00EB094D">
            <w:pPr>
              <w:pStyle w:val="AQUTexttaula"/>
              <w:spacing w:before="0" w:after="0" w:line="240" w:lineRule="auto"/>
              <w:jc w:val="left"/>
              <w:rPr>
                <w:rFonts w:asciiTheme="minorHAnsi" w:hAnsiTheme="minorHAnsi"/>
                <w:color w:val="auto"/>
                <w:sz w:val="20"/>
              </w:rPr>
            </w:pPr>
            <w:bookmarkStart w:id="7" w:name="_Hlk121907650"/>
            <w:r w:rsidRPr="007F5D40">
              <w:rPr>
                <w:rFonts w:asciiTheme="minorHAnsi" w:hAnsiTheme="minorHAnsi"/>
                <w:color w:val="auto"/>
                <w:sz w:val="20"/>
              </w:rPr>
              <w:t>Percentatge d’alumnat matriculat d’origen estranger</w:t>
            </w:r>
            <w:r w:rsidR="00D10E13" w:rsidRPr="007F5D40">
              <w:rPr>
                <w:rFonts w:asciiTheme="minorHAnsi" w:hAnsiTheme="minorHAnsi"/>
                <w:color w:val="auto"/>
                <w:sz w:val="20"/>
              </w:rPr>
              <w:t>*</w:t>
            </w:r>
            <w:r w:rsidR="00383FF2" w:rsidRPr="007F5D40">
              <w:rPr>
                <w:rFonts w:asciiTheme="minorHAnsi" w:hAnsiTheme="minorHAnsi"/>
                <w:color w:val="auto"/>
                <w:sz w:val="20"/>
              </w:rPr>
              <w:t>**</w:t>
            </w:r>
          </w:p>
        </w:tc>
        <w:tc>
          <w:tcPr>
            <w:tcW w:w="596" w:type="pct"/>
          </w:tcPr>
          <w:p w14:paraId="6DEB9F4D"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034B398C"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77EB6AFA"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61" w:type="pct"/>
            <w:vAlign w:val="center"/>
          </w:tcPr>
          <w:p w14:paraId="1D73DEBA"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bl>
    <w:bookmarkEnd w:id="7"/>
    <w:p w14:paraId="1369CCEF" w14:textId="4C728CD9" w:rsidR="00B27854" w:rsidRPr="00491546" w:rsidRDefault="00B27854" w:rsidP="00B27854">
      <w:pPr>
        <w:pStyle w:val="Llistaambpics"/>
        <w:numPr>
          <w:ilvl w:val="0"/>
          <w:numId w:val="0"/>
        </w:numPr>
        <w:spacing w:before="0" w:after="0" w:line="240" w:lineRule="auto"/>
        <w:ind w:right="142"/>
        <w:jc w:val="left"/>
        <w:rPr>
          <w:rFonts w:asciiTheme="minorHAnsi" w:hAnsiTheme="minorHAnsi"/>
          <w:i/>
          <w:color w:val="auto"/>
          <w:sz w:val="18"/>
          <w:szCs w:val="18"/>
        </w:rPr>
      </w:pPr>
      <w:r w:rsidRPr="00491546">
        <w:rPr>
          <w:rFonts w:asciiTheme="minorHAnsi" w:hAnsiTheme="minorHAnsi"/>
          <w:i/>
          <w:color w:val="auto"/>
          <w:sz w:val="18"/>
          <w:szCs w:val="18"/>
        </w:rPr>
        <w:t>(*) entene</w:t>
      </w:r>
      <w:r>
        <w:rPr>
          <w:rFonts w:asciiTheme="minorHAnsi" w:hAnsiTheme="minorHAnsi"/>
          <w:i/>
          <w:color w:val="auto"/>
          <w:sz w:val="18"/>
          <w:szCs w:val="18"/>
        </w:rPr>
        <w:t>nt</w:t>
      </w:r>
      <w:r w:rsidRPr="00491546">
        <w:rPr>
          <w:rFonts w:asciiTheme="minorHAnsi" w:hAnsiTheme="minorHAnsi"/>
          <w:i/>
          <w:color w:val="auto"/>
          <w:sz w:val="18"/>
          <w:szCs w:val="18"/>
        </w:rPr>
        <w:t xml:space="preserve"> per “n” el darrer curs en que es porta a terme l’elaboració de l’autoinforme. La resta són dades evolutives que s’incorporaran sempre que es pugui. Cal fer una taula per a cada titulació</w:t>
      </w:r>
    </w:p>
    <w:p w14:paraId="404FAEB6" w14:textId="5298128E" w:rsidR="00383FF2" w:rsidRPr="00DF7DAC" w:rsidRDefault="003E5264" w:rsidP="00DF7DAC">
      <w:pPr>
        <w:spacing w:after="0" w:line="240" w:lineRule="auto"/>
        <w:rPr>
          <w:color w:val="FF0000"/>
          <w:sz w:val="16"/>
          <w:szCs w:val="16"/>
        </w:rPr>
      </w:pPr>
      <w:r w:rsidRPr="00DF7DAC">
        <w:rPr>
          <w:color w:val="FF0000"/>
          <w:sz w:val="16"/>
          <w:szCs w:val="16"/>
        </w:rPr>
        <w:t>*</w:t>
      </w:r>
      <w:r w:rsidR="00D10E13" w:rsidRPr="00DF7DAC">
        <w:rPr>
          <w:color w:val="FF0000"/>
          <w:sz w:val="16"/>
          <w:szCs w:val="16"/>
        </w:rPr>
        <w:t>*</w:t>
      </w:r>
      <w:r w:rsidRPr="00DF7DAC">
        <w:rPr>
          <w:color w:val="FF0000"/>
          <w:sz w:val="16"/>
          <w:szCs w:val="16"/>
        </w:rPr>
        <w:t xml:space="preserve">Les dades de percentatge d’alumnes que estudia i treballa es pot recollir de l’Enquesta de Titulats que es pot trobar a </w:t>
      </w:r>
      <w:hyperlink r:id="rId25" w:history="1">
        <w:r w:rsidRPr="00DF7DAC">
          <w:rPr>
            <w:rStyle w:val="Enlla"/>
            <w:color w:val="FF0000"/>
            <w:sz w:val="16"/>
            <w:szCs w:val="16"/>
          </w:rPr>
          <w:t>EUC Dades</w:t>
        </w:r>
      </w:hyperlink>
      <w:r w:rsidRPr="00DF7DAC">
        <w:rPr>
          <w:color w:val="FF0000"/>
          <w:sz w:val="16"/>
          <w:szCs w:val="16"/>
        </w:rPr>
        <w:t xml:space="preserve">, pestanya </w:t>
      </w:r>
      <w:r w:rsidRPr="00DF7DAC">
        <w:rPr>
          <w:i/>
          <w:iCs/>
          <w:color w:val="FF0000"/>
          <w:sz w:val="16"/>
          <w:szCs w:val="16"/>
        </w:rPr>
        <w:t>Accés i condicions dels estudis</w:t>
      </w:r>
      <w:r w:rsidRPr="00DF7DAC">
        <w:rPr>
          <w:color w:val="FF0000"/>
          <w:sz w:val="16"/>
          <w:szCs w:val="16"/>
        </w:rPr>
        <w:t xml:space="preserve"> on es mostren les dades </w:t>
      </w:r>
      <w:r w:rsidR="000867C9" w:rsidRPr="00DF7DAC">
        <w:rPr>
          <w:color w:val="FF0000"/>
          <w:sz w:val="16"/>
          <w:szCs w:val="16"/>
        </w:rPr>
        <w:t xml:space="preserve">de 2020 </w:t>
      </w:r>
      <w:r w:rsidRPr="00DF7DAC">
        <w:rPr>
          <w:color w:val="FF0000"/>
          <w:sz w:val="16"/>
          <w:szCs w:val="16"/>
        </w:rPr>
        <w:t>agrupades per tres cursos</w:t>
      </w:r>
      <w:r w:rsidR="000867C9" w:rsidRPr="00DF7DAC">
        <w:rPr>
          <w:color w:val="FF0000"/>
          <w:sz w:val="16"/>
          <w:szCs w:val="16"/>
        </w:rPr>
        <w:t xml:space="preserve"> (2018, 2019 i 2020)</w:t>
      </w:r>
    </w:p>
    <w:p w14:paraId="5CE32DC5" w14:textId="7573FAE0" w:rsidR="006E4870" w:rsidRPr="00DF7DAC" w:rsidRDefault="00383FF2" w:rsidP="00DF7DAC">
      <w:pPr>
        <w:spacing w:line="240" w:lineRule="auto"/>
        <w:rPr>
          <w:color w:val="FF0000"/>
          <w:sz w:val="16"/>
          <w:szCs w:val="16"/>
        </w:rPr>
      </w:pPr>
      <w:r w:rsidRPr="00DF7DAC">
        <w:rPr>
          <w:color w:val="FF0000"/>
          <w:sz w:val="16"/>
          <w:szCs w:val="16"/>
        </w:rPr>
        <w:t>**</w:t>
      </w:r>
      <w:r w:rsidR="00D10E13" w:rsidRPr="00DF7DAC">
        <w:rPr>
          <w:color w:val="FF0000"/>
          <w:sz w:val="16"/>
          <w:szCs w:val="16"/>
        </w:rPr>
        <w:t>*</w:t>
      </w:r>
      <w:r w:rsidRPr="00DF7DAC">
        <w:rPr>
          <w:color w:val="FF0000"/>
          <w:sz w:val="16"/>
          <w:szCs w:val="16"/>
        </w:rPr>
        <w:t>Les dades del nombre d’alumnat d’origen estranger es troba al DATADASH, Informes de Seguiment, Pestanya Matrícula, docència i rendiment</w:t>
      </w:r>
    </w:p>
    <w:p w14:paraId="3DCA2900" w14:textId="77777777" w:rsidR="00B27854" w:rsidRPr="00B27854" w:rsidRDefault="00B27854" w:rsidP="00B27854">
      <w:pPr>
        <w:pStyle w:val="Ttol4"/>
        <w:spacing w:before="0" w:line="240" w:lineRule="auto"/>
        <w:rPr>
          <w:rFonts w:asciiTheme="minorHAnsi" w:hAnsiTheme="minorHAnsi"/>
          <w:b/>
          <w:bCs/>
          <w:color w:val="auto"/>
          <w:sz w:val="20"/>
          <w:szCs w:val="20"/>
        </w:rPr>
      </w:pPr>
      <w:r w:rsidRPr="00B27854">
        <w:rPr>
          <w:rFonts w:asciiTheme="minorHAnsi" w:hAnsiTheme="minorHAnsi"/>
          <w:b/>
          <w:bCs/>
          <w:color w:val="auto"/>
          <w:sz w:val="20"/>
          <w:szCs w:val="20"/>
        </w:rPr>
        <w:lastRenderedPageBreak/>
        <w:t>Taula 1.2. Nota de tall</w:t>
      </w:r>
    </w:p>
    <w:tbl>
      <w:tblPr>
        <w:tblW w:w="3186"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ook w:val="0000" w:firstRow="0" w:lastRow="0" w:firstColumn="0" w:lastColumn="0" w:noHBand="0" w:noVBand="0"/>
      </w:tblPr>
      <w:tblGrid>
        <w:gridCol w:w="2479"/>
        <w:gridCol w:w="581"/>
        <w:gridCol w:w="840"/>
        <w:gridCol w:w="883"/>
        <w:gridCol w:w="629"/>
      </w:tblGrid>
      <w:tr w:rsidR="00B27854" w:rsidRPr="00491546" w14:paraId="43CC29B7" w14:textId="77777777" w:rsidTr="00933751">
        <w:trPr>
          <w:trHeight w:val="312"/>
        </w:trPr>
        <w:tc>
          <w:tcPr>
            <w:tcW w:w="2353" w:type="pct"/>
            <w:shd w:val="clear" w:color="auto" w:fill="004D73"/>
            <w:vAlign w:val="center"/>
          </w:tcPr>
          <w:p w14:paraId="0F93A7D7" w14:textId="77777777" w:rsidR="00B27854" w:rsidRPr="00491546" w:rsidRDefault="00B27854" w:rsidP="00EB094D">
            <w:pPr>
              <w:pStyle w:val="AQUTtolcolumna"/>
              <w:spacing w:line="240" w:lineRule="auto"/>
              <w:rPr>
                <w:rFonts w:asciiTheme="minorHAnsi" w:hAnsiTheme="minorHAnsi"/>
                <w:color w:val="FFFFFF" w:themeColor="background1"/>
                <w:sz w:val="20"/>
              </w:rPr>
            </w:pPr>
            <w:r w:rsidRPr="00491546">
              <w:rPr>
                <w:rFonts w:asciiTheme="minorHAnsi" w:hAnsiTheme="minorHAnsi"/>
                <w:color w:val="FFFFFF" w:themeColor="background1"/>
                <w:sz w:val="20"/>
              </w:rPr>
              <w:t xml:space="preserve"> </w:t>
            </w:r>
            <w:r w:rsidRPr="00491546">
              <w:rPr>
                <w:rFonts w:asciiTheme="minorHAnsi" w:hAnsiTheme="minorHAnsi"/>
                <w:color w:val="FFFFFF" w:themeColor="background1"/>
              </w:rPr>
              <w:t>Indicadors</w:t>
            </w:r>
          </w:p>
        </w:tc>
        <w:tc>
          <w:tcPr>
            <w:tcW w:w="288" w:type="pct"/>
            <w:shd w:val="clear" w:color="auto" w:fill="004D73"/>
            <w:vAlign w:val="center"/>
          </w:tcPr>
          <w:p w14:paraId="2E9A977B"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-3</w:t>
            </w:r>
          </w:p>
        </w:tc>
        <w:tc>
          <w:tcPr>
            <w:tcW w:w="838" w:type="pct"/>
            <w:shd w:val="clear" w:color="auto" w:fill="004D73"/>
          </w:tcPr>
          <w:p w14:paraId="7BB2223F"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-2</w:t>
            </w:r>
          </w:p>
        </w:tc>
        <w:tc>
          <w:tcPr>
            <w:tcW w:w="878" w:type="pct"/>
            <w:shd w:val="clear" w:color="auto" w:fill="004D73"/>
            <w:vAlign w:val="center"/>
          </w:tcPr>
          <w:p w14:paraId="7BD8BF8C"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-1</w:t>
            </w:r>
          </w:p>
        </w:tc>
        <w:tc>
          <w:tcPr>
            <w:tcW w:w="643" w:type="pct"/>
            <w:shd w:val="clear" w:color="auto" w:fill="004D73"/>
            <w:vAlign w:val="center"/>
          </w:tcPr>
          <w:p w14:paraId="45395705"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p>
        </w:tc>
      </w:tr>
      <w:tr w:rsidR="00B27854" w:rsidRPr="00491546" w14:paraId="40B85240" w14:textId="77777777" w:rsidTr="00933751">
        <w:trPr>
          <w:trHeight w:val="115"/>
        </w:trPr>
        <w:tc>
          <w:tcPr>
            <w:tcW w:w="2353" w:type="pct"/>
            <w:vAlign w:val="center"/>
          </w:tcPr>
          <w:p w14:paraId="0A693597"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Nota de tall juny PAU</w:t>
            </w:r>
          </w:p>
        </w:tc>
        <w:tc>
          <w:tcPr>
            <w:tcW w:w="288" w:type="pct"/>
            <w:vAlign w:val="center"/>
          </w:tcPr>
          <w:p w14:paraId="013988BF"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838" w:type="pct"/>
          </w:tcPr>
          <w:p w14:paraId="173FC548"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878" w:type="pct"/>
            <w:vAlign w:val="center"/>
          </w:tcPr>
          <w:p w14:paraId="04800FFC"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43" w:type="pct"/>
            <w:vAlign w:val="center"/>
          </w:tcPr>
          <w:p w14:paraId="3FF1F7B3"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233231C4" w14:textId="77777777" w:rsidTr="00933751">
        <w:trPr>
          <w:trHeight w:val="115"/>
        </w:trPr>
        <w:tc>
          <w:tcPr>
            <w:tcW w:w="2353" w:type="pct"/>
            <w:vAlign w:val="center"/>
          </w:tcPr>
          <w:p w14:paraId="7A3836AA"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Nota de tall juny CFGS</w:t>
            </w:r>
          </w:p>
        </w:tc>
        <w:tc>
          <w:tcPr>
            <w:tcW w:w="288" w:type="pct"/>
            <w:vAlign w:val="center"/>
          </w:tcPr>
          <w:p w14:paraId="59961AA8"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838" w:type="pct"/>
          </w:tcPr>
          <w:p w14:paraId="6E898575"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878" w:type="pct"/>
            <w:vAlign w:val="center"/>
          </w:tcPr>
          <w:p w14:paraId="2CD1BEF5"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43" w:type="pct"/>
            <w:vAlign w:val="center"/>
          </w:tcPr>
          <w:p w14:paraId="059794C0"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bl>
    <w:p w14:paraId="57ABDF87" w14:textId="77777777" w:rsidR="00B27854" w:rsidRPr="00491546" w:rsidRDefault="00B27854" w:rsidP="00B27854">
      <w:pPr>
        <w:spacing w:after="0" w:line="240" w:lineRule="auto"/>
        <w:rPr>
          <w:b/>
          <w:sz w:val="20"/>
          <w:szCs w:val="20"/>
        </w:rPr>
      </w:pPr>
    </w:p>
    <w:p w14:paraId="77AB2823" w14:textId="77777777" w:rsidR="00B27854" w:rsidRPr="00B27854" w:rsidRDefault="00B27854" w:rsidP="00B27854">
      <w:pPr>
        <w:pStyle w:val="Ttol4"/>
        <w:spacing w:before="0" w:line="240" w:lineRule="auto"/>
        <w:rPr>
          <w:rFonts w:asciiTheme="minorHAnsi" w:hAnsiTheme="minorHAnsi"/>
          <w:b/>
          <w:bCs/>
          <w:color w:val="auto"/>
          <w:sz w:val="20"/>
          <w:szCs w:val="20"/>
        </w:rPr>
      </w:pPr>
      <w:r w:rsidRPr="00B27854">
        <w:rPr>
          <w:rFonts w:asciiTheme="minorHAnsi" w:hAnsiTheme="minorHAnsi"/>
          <w:b/>
          <w:bCs/>
          <w:color w:val="auto"/>
          <w:sz w:val="20"/>
          <w:szCs w:val="20"/>
        </w:rPr>
        <w:t>Taula 1.3. Nota d’accés</w:t>
      </w:r>
    </w:p>
    <w:tbl>
      <w:tblPr>
        <w:tblStyle w:val="Taulaambquadrcula"/>
        <w:tblW w:w="3668" w:type="pct"/>
        <w:tblLook w:val="04A0" w:firstRow="1" w:lastRow="0" w:firstColumn="1" w:lastColumn="0" w:noHBand="0" w:noVBand="1"/>
      </w:tblPr>
      <w:tblGrid>
        <w:gridCol w:w="3085"/>
        <w:gridCol w:w="513"/>
        <w:gridCol w:w="567"/>
        <w:gridCol w:w="584"/>
        <w:gridCol w:w="775"/>
        <w:gridCol w:w="707"/>
      </w:tblGrid>
      <w:tr w:rsidR="00B27854" w:rsidRPr="00491546" w14:paraId="6A261EF5" w14:textId="77777777" w:rsidTr="00933751">
        <w:trPr>
          <w:trHeight w:val="269"/>
        </w:trPr>
        <w:tc>
          <w:tcPr>
            <w:tcW w:w="2475" w:type="pct"/>
            <w:vMerge w:val="restart"/>
            <w:shd w:val="clear" w:color="auto" w:fill="004D73"/>
          </w:tcPr>
          <w:p w14:paraId="7C2FCEB5" w14:textId="77777777" w:rsidR="00B27854" w:rsidRPr="00491546" w:rsidRDefault="00B27854" w:rsidP="00EB094D">
            <w:pPr>
              <w:pStyle w:val="AQUTtolcolumna"/>
              <w:spacing w:line="240" w:lineRule="auto"/>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p>
        </w:tc>
        <w:tc>
          <w:tcPr>
            <w:tcW w:w="2525" w:type="pct"/>
            <w:gridSpan w:val="5"/>
            <w:shd w:val="clear" w:color="auto" w:fill="004D73"/>
          </w:tcPr>
          <w:p w14:paraId="5119E9AB" w14:textId="77777777" w:rsidR="00B27854" w:rsidRPr="00491546" w:rsidRDefault="00B27854" w:rsidP="00EB094D">
            <w:pPr>
              <w:pStyle w:val="AQUTtolcolumna"/>
              <w:spacing w:line="240" w:lineRule="auto"/>
              <w:rPr>
                <w:rFonts w:asciiTheme="minorHAnsi" w:hAnsiTheme="minorHAnsi"/>
                <w:color w:val="FFFFFF" w:themeColor="background1"/>
                <w:sz w:val="20"/>
              </w:rPr>
            </w:pPr>
            <w:proofErr w:type="spellStart"/>
            <w:r w:rsidRPr="00491546">
              <w:rPr>
                <w:rFonts w:asciiTheme="minorHAnsi" w:hAnsiTheme="minorHAnsi"/>
                <w:color w:val="FFFFFF" w:themeColor="background1"/>
                <w:sz w:val="20"/>
              </w:rPr>
              <w:t>Percentatge</w:t>
            </w:r>
            <w:proofErr w:type="spellEnd"/>
            <w:r w:rsidRPr="00491546">
              <w:rPr>
                <w:rFonts w:asciiTheme="minorHAnsi" w:hAnsiTheme="minorHAnsi"/>
                <w:color w:val="FFFFFF" w:themeColor="background1"/>
                <w:sz w:val="20"/>
              </w:rPr>
              <w:t xml:space="preserve"> de nota </w:t>
            </w:r>
            <w:proofErr w:type="spellStart"/>
            <w:r w:rsidRPr="00491546">
              <w:rPr>
                <w:rFonts w:asciiTheme="minorHAnsi" w:hAnsiTheme="minorHAnsi"/>
                <w:color w:val="FFFFFF" w:themeColor="background1"/>
                <w:sz w:val="20"/>
              </w:rPr>
              <w:t>d’accés</w:t>
            </w:r>
            <w:proofErr w:type="spellEnd"/>
            <w:r w:rsidRPr="00491546">
              <w:rPr>
                <w:rFonts w:asciiTheme="minorHAnsi" w:hAnsiTheme="minorHAnsi"/>
                <w:color w:val="FFFFFF" w:themeColor="background1"/>
                <w:sz w:val="20"/>
              </w:rPr>
              <w:t xml:space="preserve">  </w:t>
            </w:r>
          </w:p>
        </w:tc>
      </w:tr>
      <w:tr w:rsidR="00933751" w:rsidRPr="00491546" w14:paraId="339EA196" w14:textId="77777777" w:rsidTr="00933751">
        <w:trPr>
          <w:trHeight w:val="269"/>
        </w:trPr>
        <w:tc>
          <w:tcPr>
            <w:tcW w:w="2475" w:type="pct"/>
            <w:vMerge/>
            <w:shd w:val="clear" w:color="auto" w:fill="004D73"/>
          </w:tcPr>
          <w:p w14:paraId="537E950A" w14:textId="77777777" w:rsidR="00B27854" w:rsidRPr="00491546" w:rsidRDefault="00B27854" w:rsidP="00EB094D">
            <w:pPr>
              <w:pStyle w:val="AQUTtolcolumna"/>
              <w:spacing w:line="240" w:lineRule="auto"/>
              <w:rPr>
                <w:rFonts w:asciiTheme="minorHAnsi" w:hAnsiTheme="minorHAnsi"/>
                <w:color w:val="FFFFFF" w:themeColor="background1"/>
                <w:sz w:val="20"/>
              </w:rPr>
            </w:pPr>
          </w:p>
        </w:tc>
        <w:tc>
          <w:tcPr>
            <w:tcW w:w="412" w:type="pct"/>
            <w:shd w:val="clear" w:color="auto" w:fill="004D73"/>
          </w:tcPr>
          <w:p w14:paraId="3A287A06"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5-6</w:t>
            </w:r>
          </w:p>
        </w:tc>
        <w:tc>
          <w:tcPr>
            <w:tcW w:w="455" w:type="pct"/>
            <w:shd w:val="clear" w:color="auto" w:fill="004D73"/>
          </w:tcPr>
          <w:p w14:paraId="3DDE0668"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6-7</w:t>
            </w:r>
          </w:p>
        </w:tc>
        <w:tc>
          <w:tcPr>
            <w:tcW w:w="469" w:type="pct"/>
            <w:shd w:val="clear" w:color="auto" w:fill="004D73"/>
          </w:tcPr>
          <w:p w14:paraId="09A88F8A"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7-8</w:t>
            </w:r>
          </w:p>
        </w:tc>
        <w:tc>
          <w:tcPr>
            <w:tcW w:w="622" w:type="pct"/>
            <w:shd w:val="clear" w:color="auto" w:fill="004D73"/>
          </w:tcPr>
          <w:p w14:paraId="229746C0"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8-9</w:t>
            </w:r>
          </w:p>
        </w:tc>
        <w:tc>
          <w:tcPr>
            <w:tcW w:w="567" w:type="pct"/>
            <w:shd w:val="clear" w:color="auto" w:fill="004D73"/>
          </w:tcPr>
          <w:p w14:paraId="2081EE45"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+9</w:t>
            </w:r>
          </w:p>
        </w:tc>
      </w:tr>
      <w:tr w:rsidR="00B27854" w:rsidRPr="00491546" w14:paraId="5968D12C" w14:textId="77777777" w:rsidTr="00933751">
        <w:tc>
          <w:tcPr>
            <w:tcW w:w="2475" w:type="pct"/>
          </w:tcPr>
          <w:p w14:paraId="67A9CD22" w14:textId="77777777" w:rsidR="00B27854" w:rsidRPr="00491546" w:rsidRDefault="00B27854" w:rsidP="00EB094D">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Proves</w:t>
            </w:r>
            <w:proofErr w:type="spellEnd"/>
            <w:r w:rsidRPr="00491546">
              <w:rPr>
                <w:rFonts w:asciiTheme="minorHAnsi" w:hAnsiTheme="minorHAnsi"/>
                <w:color w:val="auto"/>
                <w:sz w:val="20"/>
              </w:rPr>
              <w:t xml:space="preserve"> </w:t>
            </w:r>
            <w:proofErr w:type="spellStart"/>
            <w:r w:rsidRPr="00491546">
              <w:rPr>
                <w:rFonts w:asciiTheme="minorHAnsi" w:hAnsiTheme="minorHAnsi"/>
                <w:color w:val="auto"/>
                <w:sz w:val="20"/>
              </w:rPr>
              <w:t>d’accés</w:t>
            </w:r>
            <w:proofErr w:type="spellEnd"/>
            <w:r w:rsidRPr="00491546">
              <w:rPr>
                <w:rFonts w:asciiTheme="minorHAnsi" w:hAnsiTheme="minorHAnsi"/>
                <w:color w:val="auto"/>
                <w:sz w:val="20"/>
              </w:rPr>
              <w:t xml:space="preserve"> a la </w:t>
            </w:r>
            <w:proofErr w:type="spellStart"/>
            <w:r w:rsidRPr="00491546">
              <w:rPr>
                <w:rFonts w:asciiTheme="minorHAnsi" w:hAnsiTheme="minorHAnsi"/>
                <w:color w:val="auto"/>
                <w:sz w:val="20"/>
              </w:rPr>
              <w:t>universitat</w:t>
            </w:r>
            <w:proofErr w:type="spellEnd"/>
            <w:r w:rsidRPr="00491546">
              <w:rPr>
                <w:rFonts w:asciiTheme="minorHAnsi" w:hAnsiTheme="minorHAnsi"/>
                <w:color w:val="auto"/>
                <w:sz w:val="20"/>
              </w:rPr>
              <w:t xml:space="preserve"> (PAU)</w:t>
            </w:r>
          </w:p>
        </w:tc>
        <w:tc>
          <w:tcPr>
            <w:tcW w:w="412" w:type="pct"/>
          </w:tcPr>
          <w:p w14:paraId="782F82CA"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455" w:type="pct"/>
          </w:tcPr>
          <w:p w14:paraId="51B97FBC"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469" w:type="pct"/>
          </w:tcPr>
          <w:p w14:paraId="54662EFB"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22" w:type="pct"/>
          </w:tcPr>
          <w:p w14:paraId="6F252B4C"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567" w:type="pct"/>
          </w:tcPr>
          <w:p w14:paraId="7FFAF3D3"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1D27EEE7" w14:textId="77777777" w:rsidTr="00933751">
        <w:tc>
          <w:tcPr>
            <w:tcW w:w="2475" w:type="pct"/>
          </w:tcPr>
          <w:p w14:paraId="252D7800" w14:textId="77777777" w:rsidR="00B27854" w:rsidRPr="00491546" w:rsidRDefault="00B27854" w:rsidP="00EB094D">
            <w:pPr>
              <w:pStyle w:val="AQUTexttaula"/>
              <w:spacing w:before="0" w:after="0" w:line="240" w:lineRule="auto"/>
              <w:rPr>
                <w:rFonts w:asciiTheme="minorHAnsi" w:hAnsiTheme="minorHAnsi"/>
                <w:color w:val="auto"/>
                <w:sz w:val="20"/>
              </w:rPr>
            </w:pPr>
            <w:r w:rsidRPr="00491546">
              <w:rPr>
                <w:rFonts w:asciiTheme="minorHAnsi" w:hAnsiTheme="minorHAnsi"/>
                <w:color w:val="auto"/>
                <w:sz w:val="20"/>
              </w:rPr>
              <w:t xml:space="preserve">CFGS, FP2 o </w:t>
            </w:r>
            <w:proofErr w:type="spellStart"/>
            <w:r w:rsidRPr="00491546">
              <w:rPr>
                <w:rFonts w:asciiTheme="minorHAnsi" w:hAnsiTheme="minorHAnsi"/>
                <w:color w:val="auto"/>
                <w:sz w:val="20"/>
              </w:rPr>
              <w:t>assimilats</w:t>
            </w:r>
            <w:proofErr w:type="spellEnd"/>
          </w:p>
        </w:tc>
        <w:tc>
          <w:tcPr>
            <w:tcW w:w="412" w:type="pct"/>
          </w:tcPr>
          <w:p w14:paraId="5C616ADF"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455" w:type="pct"/>
          </w:tcPr>
          <w:p w14:paraId="204DC2CF"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469" w:type="pct"/>
          </w:tcPr>
          <w:p w14:paraId="623731D9"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22" w:type="pct"/>
          </w:tcPr>
          <w:p w14:paraId="7A8049F0"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567" w:type="pct"/>
          </w:tcPr>
          <w:p w14:paraId="26A182E9"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bl>
    <w:p w14:paraId="2004C79F" w14:textId="77777777" w:rsidR="00B27854" w:rsidRPr="00491546" w:rsidRDefault="00B27854" w:rsidP="00B27854">
      <w:pPr>
        <w:pStyle w:val="Default"/>
        <w:jc w:val="both"/>
        <w:rPr>
          <w:rFonts w:asciiTheme="minorHAnsi" w:eastAsiaTheme="minorHAnsi" w:hAnsiTheme="minorHAnsi" w:cs="Arial"/>
          <w:color w:val="auto"/>
          <w:sz w:val="20"/>
          <w:szCs w:val="20"/>
          <w:lang w:val="ca-ES" w:eastAsia="en-US"/>
        </w:rPr>
      </w:pPr>
    </w:p>
    <w:p w14:paraId="726ADEF9" w14:textId="77777777" w:rsidR="00B27854" w:rsidRPr="00B27854" w:rsidRDefault="00B27854" w:rsidP="00B27854">
      <w:pPr>
        <w:pStyle w:val="Ttol4"/>
        <w:spacing w:before="0" w:line="240" w:lineRule="auto"/>
        <w:rPr>
          <w:rFonts w:asciiTheme="minorHAnsi" w:hAnsiTheme="minorHAnsi"/>
          <w:b/>
          <w:bCs/>
          <w:color w:val="auto"/>
          <w:sz w:val="20"/>
          <w:szCs w:val="20"/>
        </w:rPr>
      </w:pPr>
      <w:r w:rsidRPr="00B27854">
        <w:rPr>
          <w:rFonts w:asciiTheme="minorHAnsi" w:hAnsiTheme="minorHAnsi"/>
          <w:b/>
          <w:bCs/>
          <w:color w:val="auto"/>
          <w:sz w:val="20"/>
          <w:szCs w:val="20"/>
        </w:rPr>
        <w:t>Taula 1.4. Via d’accés</w:t>
      </w:r>
    </w:p>
    <w:tbl>
      <w:tblPr>
        <w:tblW w:w="3421" w:type="pct"/>
        <w:tblInd w:w="-5" w:type="dxa"/>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000" w:firstRow="0" w:lastRow="0" w:firstColumn="0" w:lastColumn="0" w:noHBand="0" w:noVBand="0"/>
      </w:tblPr>
      <w:tblGrid>
        <w:gridCol w:w="4680"/>
        <w:gridCol w:w="566"/>
        <w:gridCol w:w="566"/>
      </w:tblGrid>
      <w:tr w:rsidR="00B27854" w:rsidRPr="00491546" w14:paraId="090F823B" w14:textId="77777777" w:rsidTr="00D15E04">
        <w:trPr>
          <w:trHeight w:val="312"/>
        </w:trPr>
        <w:tc>
          <w:tcPr>
            <w:tcW w:w="4026" w:type="pct"/>
            <w:shd w:val="clear" w:color="auto" w:fill="004D73"/>
            <w:vAlign w:val="center"/>
          </w:tcPr>
          <w:p w14:paraId="08F8E9DA" w14:textId="77777777" w:rsidR="00B27854" w:rsidRPr="00491546" w:rsidRDefault="00B27854" w:rsidP="00EB094D">
            <w:pPr>
              <w:pStyle w:val="AQUTtolcolumna"/>
              <w:spacing w:line="240" w:lineRule="auto"/>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p>
        </w:tc>
        <w:tc>
          <w:tcPr>
            <w:tcW w:w="487" w:type="pct"/>
            <w:shd w:val="clear" w:color="auto" w:fill="004D73"/>
            <w:vAlign w:val="center"/>
          </w:tcPr>
          <w:p w14:paraId="502FF92E"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N</w:t>
            </w:r>
          </w:p>
        </w:tc>
        <w:tc>
          <w:tcPr>
            <w:tcW w:w="487" w:type="pct"/>
            <w:shd w:val="clear" w:color="auto" w:fill="004D73"/>
          </w:tcPr>
          <w:p w14:paraId="5B774143"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w:t>
            </w:r>
          </w:p>
        </w:tc>
      </w:tr>
      <w:tr w:rsidR="00B27854" w:rsidRPr="00491546" w14:paraId="2C820E6C" w14:textId="77777777" w:rsidTr="00D15E04">
        <w:trPr>
          <w:trHeight w:val="115"/>
        </w:trPr>
        <w:tc>
          <w:tcPr>
            <w:tcW w:w="4026" w:type="pct"/>
            <w:vAlign w:val="center"/>
          </w:tcPr>
          <w:p w14:paraId="3303D193"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Proves d’accés a la universitat (PAU)</w:t>
            </w:r>
          </w:p>
        </w:tc>
        <w:tc>
          <w:tcPr>
            <w:tcW w:w="487" w:type="pct"/>
            <w:vAlign w:val="center"/>
          </w:tcPr>
          <w:p w14:paraId="348BBA76"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487" w:type="pct"/>
          </w:tcPr>
          <w:p w14:paraId="6F7D1456"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0928B3BB" w14:textId="77777777" w:rsidTr="00D15E04">
        <w:trPr>
          <w:trHeight w:val="115"/>
        </w:trPr>
        <w:tc>
          <w:tcPr>
            <w:tcW w:w="4026" w:type="pct"/>
            <w:vAlign w:val="center"/>
          </w:tcPr>
          <w:p w14:paraId="146FFD5C"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CFGS, FP2 o assimilats</w:t>
            </w:r>
          </w:p>
        </w:tc>
        <w:tc>
          <w:tcPr>
            <w:tcW w:w="487" w:type="pct"/>
            <w:vAlign w:val="center"/>
          </w:tcPr>
          <w:p w14:paraId="275767C6"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487" w:type="pct"/>
          </w:tcPr>
          <w:p w14:paraId="5F34D6FE"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43AB9F91" w14:textId="77777777" w:rsidTr="00D15E04">
        <w:trPr>
          <w:trHeight w:val="115"/>
        </w:trPr>
        <w:tc>
          <w:tcPr>
            <w:tcW w:w="4026" w:type="pct"/>
            <w:vAlign w:val="center"/>
          </w:tcPr>
          <w:p w14:paraId="7983BE29"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Titulats universitaris o assimilats</w:t>
            </w:r>
          </w:p>
        </w:tc>
        <w:tc>
          <w:tcPr>
            <w:tcW w:w="487" w:type="pct"/>
            <w:vAlign w:val="center"/>
          </w:tcPr>
          <w:p w14:paraId="4E2311B2"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487" w:type="pct"/>
          </w:tcPr>
          <w:p w14:paraId="326ABB99"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33C91954" w14:textId="77777777" w:rsidTr="00D15E04">
        <w:trPr>
          <w:trHeight w:val="115"/>
        </w:trPr>
        <w:tc>
          <w:tcPr>
            <w:tcW w:w="4026" w:type="pct"/>
            <w:vAlign w:val="center"/>
          </w:tcPr>
          <w:p w14:paraId="2A15665A"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Proves específiques per a majors de 25, 40 i 45 anys</w:t>
            </w:r>
          </w:p>
        </w:tc>
        <w:tc>
          <w:tcPr>
            <w:tcW w:w="487" w:type="pct"/>
            <w:vAlign w:val="center"/>
          </w:tcPr>
          <w:p w14:paraId="12045B06"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487" w:type="pct"/>
          </w:tcPr>
          <w:p w14:paraId="4C249DDE"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57D1D615" w14:textId="77777777" w:rsidTr="00D15E04">
        <w:trPr>
          <w:trHeight w:val="256"/>
        </w:trPr>
        <w:tc>
          <w:tcPr>
            <w:tcW w:w="4026" w:type="pct"/>
            <w:vAlign w:val="center"/>
          </w:tcPr>
          <w:p w14:paraId="44DD7086"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Altres accessos</w:t>
            </w:r>
          </w:p>
        </w:tc>
        <w:tc>
          <w:tcPr>
            <w:tcW w:w="487" w:type="pct"/>
            <w:vAlign w:val="center"/>
          </w:tcPr>
          <w:p w14:paraId="7E32A9AE"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487" w:type="pct"/>
          </w:tcPr>
          <w:p w14:paraId="78A472B7"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bl>
    <w:p w14:paraId="280ECA5B" w14:textId="77777777" w:rsidR="00B27854" w:rsidRPr="00491546" w:rsidRDefault="00B27854" w:rsidP="00602064">
      <w:pPr>
        <w:rPr>
          <w:sz w:val="20"/>
          <w:szCs w:val="20"/>
        </w:rPr>
      </w:pPr>
      <w:bookmarkStart w:id="8" w:name="_Toc430688253"/>
    </w:p>
    <w:p w14:paraId="5A75E005" w14:textId="77777777" w:rsidR="00B27854" w:rsidRPr="00B27854" w:rsidRDefault="00B27854" w:rsidP="00B27854">
      <w:pPr>
        <w:pStyle w:val="Ttol4"/>
        <w:spacing w:before="0" w:line="240" w:lineRule="auto"/>
        <w:jc w:val="both"/>
        <w:rPr>
          <w:rFonts w:asciiTheme="minorHAnsi" w:hAnsiTheme="minorHAnsi"/>
          <w:b/>
          <w:bCs/>
          <w:color w:val="auto"/>
          <w:sz w:val="20"/>
          <w:szCs w:val="20"/>
        </w:rPr>
      </w:pPr>
      <w:r w:rsidRPr="00B27854">
        <w:rPr>
          <w:rFonts w:asciiTheme="minorHAnsi" w:hAnsiTheme="minorHAnsi"/>
          <w:b/>
          <w:bCs/>
          <w:color w:val="auto"/>
          <w:sz w:val="20"/>
          <w:szCs w:val="20"/>
        </w:rPr>
        <w:t xml:space="preserve">Taula 1.5. Proves específiques d’accés (per aquelles </w:t>
      </w:r>
      <w:bookmarkEnd w:id="8"/>
      <w:r w:rsidRPr="00B27854">
        <w:rPr>
          <w:rFonts w:asciiTheme="minorHAnsi" w:hAnsiTheme="minorHAnsi"/>
          <w:b/>
          <w:bCs/>
          <w:color w:val="auto"/>
          <w:sz w:val="20"/>
          <w:szCs w:val="20"/>
        </w:rPr>
        <w:t>titulacions del SUC que tenen una prova d’aptitud personal –PAP)</w:t>
      </w:r>
    </w:p>
    <w:tbl>
      <w:tblPr>
        <w:tblW w:w="5000"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ook w:val="0000" w:firstRow="0" w:lastRow="0" w:firstColumn="0" w:lastColumn="0" w:noHBand="0" w:noVBand="0"/>
      </w:tblPr>
      <w:tblGrid>
        <w:gridCol w:w="3906"/>
        <w:gridCol w:w="1147"/>
        <w:gridCol w:w="1147"/>
        <w:gridCol w:w="1147"/>
        <w:gridCol w:w="1147"/>
      </w:tblGrid>
      <w:tr w:rsidR="00B27854" w:rsidRPr="00491546" w14:paraId="1225EF07" w14:textId="77777777" w:rsidTr="00D15E04">
        <w:trPr>
          <w:trHeight w:val="312"/>
        </w:trPr>
        <w:tc>
          <w:tcPr>
            <w:tcW w:w="2300" w:type="pct"/>
            <w:shd w:val="clear" w:color="auto" w:fill="004D73"/>
            <w:vAlign w:val="center"/>
          </w:tcPr>
          <w:p w14:paraId="77200D49" w14:textId="77777777" w:rsidR="00B27854" w:rsidRPr="00491546" w:rsidRDefault="00B27854" w:rsidP="00EB094D">
            <w:pPr>
              <w:pStyle w:val="AQUTtolcolumna"/>
              <w:spacing w:line="240" w:lineRule="auto"/>
              <w:rPr>
                <w:rFonts w:asciiTheme="minorHAnsi" w:hAnsiTheme="minorHAnsi"/>
                <w:color w:val="FFFFFF" w:themeColor="background1"/>
                <w:sz w:val="20"/>
              </w:rPr>
            </w:pPr>
            <w:r w:rsidRPr="00491546">
              <w:rPr>
                <w:rFonts w:asciiTheme="minorHAnsi" w:hAnsiTheme="minorHAnsi"/>
                <w:color w:val="FFFFFF" w:themeColor="background1"/>
              </w:rPr>
              <w:t>Indicadors</w:t>
            </w:r>
          </w:p>
        </w:tc>
        <w:tc>
          <w:tcPr>
            <w:tcW w:w="675" w:type="pct"/>
            <w:shd w:val="clear" w:color="auto" w:fill="004D73"/>
            <w:vAlign w:val="center"/>
          </w:tcPr>
          <w:p w14:paraId="23AA91D2"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-3</w:t>
            </w:r>
          </w:p>
        </w:tc>
        <w:tc>
          <w:tcPr>
            <w:tcW w:w="675" w:type="pct"/>
            <w:shd w:val="clear" w:color="auto" w:fill="004D73"/>
          </w:tcPr>
          <w:p w14:paraId="61A8F922"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-2</w:t>
            </w:r>
          </w:p>
        </w:tc>
        <w:tc>
          <w:tcPr>
            <w:tcW w:w="675" w:type="pct"/>
            <w:shd w:val="clear" w:color="auto" w:fill="004D73"/>
            <w:vAlign w:val="center"/>
          </w:tcPr>
          <w:p w14:paraId="2A6A7102"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-1</w:t>
            </w:r>
          </w:p>
        </w:tc>
        <w:tc>
          <w:tcPr>
            <w:tcW w:w="675" w:type="pct"/>
            <w:shd w:val="clear" w:color="auto" w:fill="004D73"/>
            <w:vAlign w:val="center"/>
          </w:tcPr>
          <w:p w14:paraId="507E2388" w14:textId="77777777" w:rsidR="00B27854" w:rsidRPr="00491546" w:rsidRDefault="00B27854" w:rsidP="00EB094D">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p>
        </w:tc>
      </w:tr>
      <w:tr w:rsidR="00B27854" w:rsidRPr="00491546" w14:paraId="289999C2" w14:textId="77777777" w:rsidTr="00D15E04">
        <w:trPr>
          <w:trHeight w:val="115"/>
        </w:trPr>
        <w:tc>
          <w:tcPr>
            <w:tcW w:w="2300" w:type="pct"/>
            <w:vAlign w:val="center"/>
          </w:tcPr>
          <w:p w14:paraId="544F921E"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Estudiants presentats</w:t>
            </w:r>
          </w:p>
        </w:tc>
        <w:tc>
          <w:tcPr>
            <w:tcW w:w="675" w:type="pct"/>
            <w:vAlign w:val="center"/>
          </w:tcPr>
          <w:p w14:paraId="0BA57A0B"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75" w:type="pct"/>
          </w:tcPr>
          <w:p w14:paraId="6647B61C"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75" w:type="pct"/>
            <w:vAlign w:val="center"/>
          </w:tcPr>
          <w:p w14:paraId="68224043"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75" w:type="pct"/>
            <w:vAlign w:val="center"/>
          </w:tcPr>
          <w:p w14:paraId="0508405B"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r w:rsidR="00B27854" w:rsidRPr="00491546" w14:paraId="7ACB5243" w14:textId="77777777" w:rsidTr="00D15E04">
        <w:trPr>
          <w:trHeight w:val="115"/>
        </w:trPr>
        <w:tc>
          <w:tcPr>
            <w:tcW w:w="2300" w:type="pct"/>
            <w:vAlign w:val="center"/>
          </w:tcPr>
          <w:p w14:paraId="27AC71E2" w14:textId="77777777" w:rsidR="00B27854" w:rsidRPr="00491546" w:rsidRDefault="00B27854" w:rsidP="00EB094D">
            <w:pPr>
              <w:pStyle w:val="AQUTexttaula"/>
              <w:spacing w:before="0" w:after="0" w:line="240" w:lineRule="auto"/>
              <w:jc w:val="left"/>
              <w:rPr>
                <w:rFonts w:asciiTheme="minorHAnsi" w:hAnsiTheme="minorHAnsi"/>
                <w:color w:val="auto"/>
                <w:sz w:val="20"/>
              </w:rPr>
            </w:pPr>
            <w:r w:rsidRPr="00491546">
              <w:rPr>
                <w:rFonts w:asciiTheme="minorHAnsi" w:hAnsiTheme="minorHAnsi"/>
                <w:color w:val="auto"/>
                <w:sz w:val="20"/>
              </w:rPr>
              <w:t>Estudiants aprovats</w:t>
            </w:r>
          </w:p>
        </w:tc>
        <w:tc>
          <w:tcPr>
            <w:tcW w:w="675" w:type="pct"/>
            <w:vAlign w:val="center"/>
          </w:tcPr>
          <w:p w14:paraId="1D99ACBE"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75" w:type="pct"/>
          </w:tcPr>
          <w:p w14:paraId="2B84ACFF"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75" w:type="pct"/>
            <w:vAlign w:val="center"/>
          </w:tcPr>
          <w:p w14:paraId="1BED806A"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c>
          <w:tcPr>
            <w:tcW w:w="675" w:type="pct"/>
            <w:vAlign w:val="center"/>
          </w:tcPr>
          <w:p w14:paraId="01642AD1" w14:textId="77777777" w:rsidR="00B27854" w:rsidRPr="00491546" w:rsidRDefault="00B27854" w:rsidP="00EB094D">
            <w:pPr>
              <w:pStyle w:val="AQUTexttaula"/>
              <w:spacing w:before="0" w:after="0" w:line="240" w:lineRule="auto"/>
              <w:jc w:val="center"/>
              <w:rPr>
                <w:rFonts w:asciiTheme="minorHAnsi" w:hAnsiTheme="minorHAnsi"/>
                <w:color w:val="auto"/>
                <w:sz w:val="20"/>
              </w:rPr>
            </w:pPr>
          </w:p>
        </w:tc>
      </w:tr>
    </w:tbl>
    <w:p w14:paraId="581BCE67" w14:textId="489E7310" w:rsidR="00B27854" w:rsidRDefault="00B27854" w:rsidP="006E4870">
      <w:pPr>
        <w:rPr>
          <w:rFonts w:cstheme="minorHAnsi"/>
        </w:rPr>
      </w:pPr>
    </w:p>
    <w:p w14:paraId="7E8CEF85" w14:textId="77777777" w:rsidR="002D0E59" w:rsidRPr="00491546" w:rsidRDefault="002D0E59" w:rsidP="002D0E59">
      <w:pPr>
        <w:spacing w:after="0" w:line="240" w:lineRule="auto"/>
        <w:rPr>
          <w:b/>
          <w:i/>
          <w:color w:val="FF0000"/>
        </w:rPr>
      </w:pPr>
      <w:r w:rsidRPr="00491546">
        <w:rPr>
          <w:b/>
          <w:i/>
          <w:color w:val="FF0000"/>
        </w:rPr>
        <w:t>Per a cada titulació de màster universitari</w:t>
      </w:r>
    </w:p>
    <w:p w14:paraId="7FCDB2C2" w14:textId="77777777" w:rsidR="002D0E59" w:rsidRPr="00491546" w:rsidRDefault="002D0E59" w:rsidP="002D0E59">
      <w:pPr>
        <w:spacing w:after="0" w:line="240" w:lineRule="auto"/>
        <w:rPr>
          <w:b/>
          <w:i/>
        </w:rPr>
      </w:pPr>
    </w:p>
    <w:p w14:paraId="114FAD8C" w14:textId="77777777" w:rsidR="002D0E59" w:rsidRPr="00B52FEF" w:rsidRDefault="002D0E59" w:rsidP="002D0E59">
      <w:pPr>
        <w:pStyle w:val="Ttol4"/>
        <w:spacing w:before="0" w:line="240" w:lineRule="auto"/>
        <w:rPr>
          <w:rFonts w:asciiTheme="minorHAnsi" w:hAnsiTheme="minorHAnsi"/>
          <w:b/>
          <w:bCs/>
          <w:color w:val="auto"/>
          <w:sz w:val="20"/>
          <w:szCs w:val="20"/>
        </w:rPr>
      </w:pPr>
      <w:r w:rsidRPr="00B52FEF">
        <w:rPr>
          <w:rFonts w:asciiTheme="minorHAnsi" w:hAnsiTheme="minorHAnsi"/>
          <w:b/>
          <w:bCs/>
          <w:color w:val="auto"/>
          <w:sz w:val="20"/>
          <w:szCs w:val="20"/>
        </w:rPr>
        <w:t xml:space="preserve">Taula 1.1. Oferta, demanda i matrícula </w:t>
      </w:r>
    </w:p>
    <w:tbl>
      <w:tblPr>
        <w:tblW w:w="5000"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ook w:val="0000" w:firstRow="0" w:lastRow="0" w:firstColumn="0" w:lastColumn="0" w:noHBand="0" w:noVBand="0"/>
      </w:tblPr>
      <w:tblGrid>
        <w:gridCol w:w="3398"/>
        <w:gridCol w:w="1198"/>
        <w:gridCol w:w="1374"/>
        <w:gridCol w:w="1374"/>
        <w:gridCol w:w="1150"/>
      </w:tblGrid>
      <w:tr w:rsidR="002D0E59" w:rsidRPr="00491546" w14:paraId="6C9FC2B4" w14:textId="77777777" w:rsidTr="00C43799">
        <w:trPr>
          <w:trHeight w:val="312"/>
        </w:trPr>
        <w:tc>
          <w:tcPr>
            <w:tcW w:w="2000" w:type="pct"/>
            <w:shd w:val="clear" w:color="auto" w:fill="004D73"/>
            <w:vAlign w:val="center"/>
          </w:tcPr>
          <w:p w14:paraId="38C18B15" w14:textId="77777777" w:rsidR="002D0E59" w:rsidRPr="00491546" w:rsidRDefault="002D0E59" w:rsidP="009F13E9">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 xml:space="preserve">Indicadors </w:t>
            </w:r>
          </w:p>
        </w:tc>
        <w:tc>
          <w:tcPr>
            <w:tcW w:w="705" w:type="pct"/>
            <w:shd w:val="clear" w:color="auto" w:fill="004D73"/>
            <w:vAlign w:val="center"/>
          </w:tcPr>
          <w:p w14:paraId="74017972" w14:textId="77777777" w:rsidR="002D0E59" w:rsidRPr="00491546" w:rsidRDefault="002D0E59"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-3</w:t>
            </w:r>
          </w:p>
        </w:tc>
        <w:tc>
          <w:tcPr>
            <w:tcW w:w="809" w:type="pct"/>
            <w:shd w:val="clear" w:color="auto" w:fill="004D73"/>
            <w:vAlign w:val="center"/>
          </w:tcPr>
          <w:p w14:paraId="779CFBED" w14:textId="77777777" w:rsidR="002D0E59" w:rsidRPr="00491546" w:rsidRDefault="002D0E59"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-2</w:t>
            </w:r>
          </w:p>
        </w:tc>
        <w:tc>
          <w:tcPr>
            <w:tcW w:w="809" w:type="pct"/>
            <w:shd w:val="clear" w:color="auto" w:fill="004D73"/>
            <w:vAlign w:val="center"/>
          </w:tcPr>
          <w:p w14:paraId="5C79BA7E" w14:textId="77777777" w:rsidR="002D0E59" w:rsidRPr="00491546" w:rsidRDefault="002D0E59"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-1</w:t>
            </w:r>
          </w:p>
        </w:tc>
        <w:tc>
          <w:tcPr>
            <w:tcW w:w="678" w:type="pct"/>
            <w:shd w:val="clear" w:color="auto" w:fill="004D73"/>
            <w:vAlign w:val="center"/>
          </w:tcPr>
          <w:p w14:paraId="44F4564E" w14:textId="77777777" w:rsidR="002D0E59" w:rsidRPr="00491546" w:rsidRDefault="002D0E59"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r>
      <w:tr w:rsidR="002D0E59" w:rsidRPr="00491546" w14:paraId="632C10AD" w14:textId="77777777" w:rsidTr="00C43799">
        <w:trPr>
          <w:trHeight w:val="115"/>
        </w:trPr>
        <w:tc>
          <w:tcPr>
            <w:tcW w:w="2000" w:type="pct"/>
            <w:vAlign w:val="center"/>
          </w:tcPr>
          <w:p w14:paraId="47FD6176" w14:textId="77777777" w:rsidR="002D0E59" w:rsidRPr="00491546" w:rsidRDefault="002D0E59" w:rsidP="009F13E9">
            <w:pPr>
              <w:pStyle w:val="AQUTexttaula"/>
              <w:spacing w:before="0" w:after="0" w:line="240" w:lineRule="auto"/>
              <w:jc w:val="left"/>
              <w:rPr>
                <w:rFonts w:asciiTheme="minorHAnsi" w:hAnsiTheme="minorHAnsi"/>
                <w:color w:val="auto"/>
              </w:rPr>
            </w:pPr>
            <w:r w:rsidRPr="00491546">
              <w:rPr>
                <w:rFonts w:asciiTheme="minorHAnsi" w:hAnsiTheme="minorHAnsi"/>
                <w:color w:val="auto"/>
              </w:rPr>
              <w:t>Places ofertes</w:t>
            </w:r>
          </w:p>
        </w:tc>
        <w:tc>
          <w:tcPr>
            <w:tcW w:w="705" w:type="pct"/>
          </w:tcPr>
          <w:p w14:paraId="5E90BF43"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809" w:type="pct"/>
            <w:vAlign w:val="center"/>
          </w:tcPr>
          <w:p w14:paraId="72064D8C"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809" w:type="pct"/>
            <w:vAlign w:val="center"/>
          </w:tcPr>
          <w:p w14:paraId="76D9D663"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678" w:type="pct"/>
            <w:vAlign w:val="center"/>
          </w:tcPr>
          <w:p w14:paraId="1E028EC6" w14:textId="77777777" w:rsidR="002D0E59" w:rsidRPr="00491546" w:rsidRDefault="002D0E59" w:rsidP="009F13E9">
            <w:pPr>
              <w:pStyle w:val="AQUTexttaula"/>
              <w:spacing w:before="0" w:after="0" w:line="240" w:lineRule="auto"/>
              <w:jc w:val="center"/>
              <w:rPr>
                <w:rFonts w:asciiTheme="minorHAnsi" w:hAnsiTheme="minorHAnsi"/>
                <w:color w:val="auto"/>
              </w:rPr>
            </w:pPr>
          </w:p>
        </w:tc>
      </w:tr>
      <w:tr w:rsidR="002D0E59" w:rsidRPr="00491546" w14:paraId="730E977E" w14:textId="77777777" w:rsidTr="00C43799">
        <w:trPr>
          <w:trHeight w:val="115"/>
        </w:trPr>
        <w:tc>
          <w:tcPr>
            <w:tcW w:w="2000" w:type="pct"/>
            <w:vAlign w:val="center"/>
          </w:tcPr>
          <w:p w14:paraId="2C88B961" w14:textId="77777777" w:rsidR="002D0E59" w:rsidRPr="00206B5D" w:rsidRDefault="002D0E59" w:rsidP="009F13E9">
            <w:pPr>
              <w:pStyle w:val="AQUTexttaula"/>
              <w:spacing w:before="0" w:after="0" w:line="240" w:lineRule="auto"/>
              <w:jc w:val="left"/>
              <w:rPr>
                <w:rFonts w:asciiTheme="minorHAnsi" w:hAnsiTheme="minorHAnsi"/>
                <w:color w:val="auto"/>
                <w:highlight w:val="yellow"/>
              </w:rPr>
            </w:pPr>
            <w:r w:rsidRPr="002D0E59">
              <w:rPr>
                <w:rFonts w:asciiTheme="minorHAnsi" w:hAnsiTheme="minorHAnsi"/>
                <w:color w:val="auto"/>
              </w:rPr>
              <w:t>Demanda</w:t>
            </w:r>
          </w:p>
        </w:tc>
        <w:tc>
          <w:tcPr>
            <w:tcW w:w="705" w:type="pct"/>
          </w:tcPr>
          <w:p w14:paraId="143C93BC"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809" w:type="pct"/>
            <w:vAlign w:val="center"/>
          </w:tcPr>
          <w:p w14:paraId="72FC5070"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809" w:type="pct"/>
            <w:vAlign w:val="center"/>
          </w:tcPr>
          <w:p w14:paraId="54A6BAEB"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678" w:type="pct"/>
            <w:vAlign w:val="center"/>
          </w:tcPr>
          <w:p w14:paraId="1B5DA84F" w14:textId="77777777" w:rsidR="002D0E59" w:rsidRPr="00491546" w:rsidRDefault="002D0E59" w:rsidP="009F13E9">
            <w:pPr>
              <w:pStyle w:val="AQUTexttaula"/>
              <w:spacing w:before="0" w:after="0" w:line="240" w:lineRule="auto"/>
              <w:jc w:val="center"/>
              <w:rPr>
                <w:rFonts w:asciiTheme="minorHAnsi" w:hAnsiTheme="minorHAnsi"/>
                <w:color w:val="auto"/>
              </w:rPr>
            </w:pPr>
          </w:p>
        </w:tc>
      </w:tr>
      <w:tr w:rsidR="002D0E59" w:rsidRPr="00491546" w14:paraId="35C9E0D9" w14:textId="77777777" w:rsidTr="00C43799">
        <w:trPr>
          <w:trHeight w:val="115"/>
        </w:trPr>
        <w:tc>
          <w:tcPr>
            <w:tcW w:w="2000" w:type="pct"/>
            <w:vAlign w:val="center"/>
          </w:tcPr>
          <w:p w14:paraId="11D6B0D7" w14:textId="77777777" w:rsidR="002D0E59" w:rsidRPr="00491546" w:rsidRDefault="002D0E59" w:rsidP="009F13E9">
            <w:pPr>
              <w:pStyle w:val="AQUTexttaula"/>
              <w:spacing w:before="0" w:after="0" w:line="240" w:lineRule="auto"/>
              <w:jc w:val="left"/>
              <w:rPr>
                <w:rFonts w:asciiTheme="minorHAnsi" w:hAnsiTheme="minorHAnsi"/>
                <w:color w:val="auto"/>
              </w:rPr>
            </w:pPr>
            <w:r w:rsidRPr="00491546">
              <w:rPr>
                <w:rFonts w:asciiTheme="minorHAnsi" w:hAnsiTheme="minorHAnsi"/>
                <w:color w:val="auto"/>
              </w:rPr>
              <w:t xml:space="preserve">Estudiants de nou ingrés </w:t>
            </w:r>
          </w:p>
        </w:tc>
        <w:tc>
          <w:tcPr>
            <w:tcW w:w="705" w:type="pct"/>
          </w:tcPr>
          <w:p w14:paraId="744AE984"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809" w:type="pct"/>
            <w:vAlign w:val="center"/>
          </w:tcPr>
          <w:p w14:paraId="78ED5CBE"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809" w:type="pct"/>
            <w:vAlign w:val="center"/>
          </w:tcPr>
          <w:p w14:paraId="450BE587"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678" w:type="pct"/>
            <w:vAlign w:val="center"/>
          </w:tcPr>
          <w:p w14:paraId="7471334C" w14:textId="77777777" w:rsidR="002D0E59" w:rsidRPr="00491546" w:rsidRDefault="002D0E59" w:rsidP="009F13E9">
            <w:pPr>
              <w:pStyle w:val="AQUTexttaula"/>
              <w:spacing w:before="0" w:after="0" w:line="240" w:lineRule="auto"/>
              <w:jc w:val="center"/>
              <w:rPr>
                <w:rFonts w:asciiTheme="minorHAnsi" w:hAnsiTheme="minorHAnsi"/>
                <w:color w:val="auto"/>
              </w:rPr>
            </w:pPr>
          </w:p>
        </w:tc>
      </w:tr>
      <w:tr w:rsidR="002D0E59" w:rsidRPr="00491546" w14:paraId="3E0F7319" w14:textId="77777777" w:rsidTr="00C43799">
        <w:trPr>
          <w:trHeight w:val="115"/>
        </w:trPr>
        <w:tc>
          <w:tcPr>
            <w:tcW w:w="2000" w:type="pct"/>
            <w:vAlign w:val="center"/>
          </w:tcPr>
          <w:p w14:paraId="5066FCE5" w14:textId="6EA1432E" w:rsidR="002D0E59" w:rsidRPr="007F5D40" w:rsidRDefault="002D0E59" w:rsidP="009F13E9">
            <w:pPr>
              <w:pStyle w:val="AQUTexttaula"/>
              <w:spacing w:before="0" w:after="0" w:line="240" w:lineRule="auto"/>
              <w:jc w:val="left"/>
              <w:rPr>
                <w:rFonts w:asciiTheme="minorHAnsi" w:hAnsiTheme="minorHAnsi"/>
                <w:color w:val="auto"/>
              </w:rPr>
            </w:pPr>
            <w:r w:rsidRPr="007F5D40">
              <w:rPr>
                <w:rFonts w:asciiTheme="minorHAnsi" w:hAnsiTheme="minorHAnsi"/>
                <w:color w:val="auto"/>
              </w:rPr>
              <w:t>Percentatge d’alumnat que estudia i treballa</w:t>
            </w:r>
          </w:p>
        </w:tc>
        <w:tc>
          <w:tcPr>
            <w:tcW w:w="705" w:type="pct"/>
          </w:tcPr>
          <w:p w14:paraId="1A00C844"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809" w:type="pct"/>
            <w:vAlign w:val="center"/>
          </w:tcPr>
          <w:p w14:paraId="2B0FA1D6"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809" w:type="pct"/>
            <w:vAlign w:val="center"/>
          </w:tcPr>
          <w:p w14:paraId="11C04D03"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678" w:type="pct"/>
            <w:vAlign w:val="center"/>
          </w:tcPr>
          <w:p w14:paraId="19571D65" w14:textId="77777777" w:rsidR="002D0E59" w:rsidRPr="00491546" w:rsidRDefault="002D0E59" w:rsidP="009F13E9">
            <w:pPr>
              <w:pStyle w:val="AQUTexttaula"/>
              <w:spacing w:before="0" w:after="0" w:line="240" w:lineRule="auto"/>
              <w:jc w:val="center"/>
              <w:rPr>
                <w:rFonts w:asciiTheme="minorHAnsi" w:hAnsiTheme="minorHAnsi"/>
                <w:color w:val="auto"/>
              </w:rPr>
            </w:pPr>
          </w:p>
        </w:tc>
      </w:tr>
      <w:tr w:rsidR="00C80967" w:rsidRPr="00491546" w14:paraId="7BA917DC" w14:textId="77777777" w:rsidTr="00C43799">
        <w:trPr>
          <w:trHeight w:val="115"/>
        </w:trPr>
        <w:tc>
          <w:tcPr>
            <w:tcW w:w="2000" w:type="pct"/>
            <w:tcBorders>
              <w:top w:val="dotted" w:sz="4" w:space="0" w:color="004D73"/>
              <w:left w:val="single" w:sz="4" w:space="0" w:color="004D73"/>
              <w:bottom w:val="single" w:sz="4" w:space="0" w:color="004D73"/>
              <w:right w:val="dotted" w:sz="4" w:space="0" w:color="004D73"/>
            </w:tcBorders>
            <w:vAlign w:val="center"/>
          </w:tcPr>
          <w:p w14:paraId="4650B3C2" w14:textId="48BBC6C7" w:rsidR="00C80967" w:rsidRPr="007F5D40" w:rsidRDefault="00C80967" w:rsidP="00AB1720">
            <w:pPr>
              <w:pStyle w:val="AQUTexttaula"/>
              <w:spacing w:before="0" w:after="0" w:line="240" w:lineRule="auto"/>
              <w:jc w:val="left"/>
              <w:rPr>
                <w:rFonts w:asciiTheme="minorHAnsi" w:hAnsiTheme="minorHAnsi"/>
                <w:color w:val="auto"/>
              </w:rPr>
            </w:pPr>
            <w:r w:rsidRPr="007F5D40">
              <w:rPr>
                <w:rFonts w:asciiTheme="minorHAnsi" w:hAnsiTheme="minorHAnsi"/>
                <w:color w:val="auto"/>
              </w:rPr>
              <w:t>Percentatge d’alumnat matriculat d’origen estranger</w:t>
            </w:r>
            <w:r w:rsidR="00D610FF" w:rsidRPr="007F5D40">
              <w:rPr>
                <w:rFonts w:asciiTheme="minorHAnsi" w:hAnsiTheme="minorHAnsi"/>
                <w:color w:val="auto"/>
              </w:rPr>
              <w:t>*</w:t>
            </w:r>
          </w:p>
        </w:tc>
        <w:tc>
          <w:tcPr>
            <w:tcW w:w="705" w:type="pct"/>
            <w:tcBorders>
              <w:top w:val="dotted" w:sz="4" w:space="0" w:color="004D73"/>
              <w:left w:val="dotted" w:sz="4" w:space="0" w:color="004D73"/>
              <w:bottom w:val="single" w:sz="4" w:space="0" w:color="004D73"/>
              <w:right w:val="dotted" w:sz="4" w:space="0" w:color="004D73"/>
            </w:tcBorders>
          </w:tcPr>
          <w:p w14:paraId="210D0597" w14:textId="77777777" w:rsidR="00C80967" w:rsidRPr="00C80967" w:rsidRDefault="00C80967" w:rsidP="00AB1720">
            <w:pPr>
              <w:pStyle w:val="AQUTexttaula"/>
              <w:spacing w:before="0" w:after="0" w:line="240" w:lineRule="auto"/>
              <w:jc w:val="center"/>
              <w:rPr>
                <w:rFonts w:asciiTheme="minorHAnsi" w:hAnsiTheme="minorHAnsi"/>
                <w:color w:val="auto"/>
              </w:rPr>
            </w:pPr>
          </w:p>
        </w:tc>
        <w:tc>
          <w:tcPr>
            <w:tcW w:w="809" w:type="pct"/>
            <w:tcBorders>
              <w:top w:val="dotted" w:sz="4" w:space="0" w:color="004D73"/>
              <w:left w:val="dotted" w:sz="4" w:space="0" w:color="004D73"/>
              <w:bottom w:val="single" w:sz="4" w:space="0" w:color="004D73"/>
              <w:right w:val="dotted" w:sz="4" w:space="0" w:color="004D73"/>
            </w:tcBorders>
            <w:vAlign w:val="center"/>
          </w:tcPr>
          <w:p w14:paraId="0B9C4089" w14:textId="77777777" w:rsidR="00C80967" w:rsidRPr="00C80967" w:rsidRDefault="00C80967" w:rsidP="00AB1720">
            <w:pPr>
              <w:pStyle w:val="AQUTexttaula"/>
              <w:spacing w:before="0" w:after="0" w:line="240" w:lineRule="auto"/>
              <w:jc w:val="center"/>
              <w:rPr>
                <w:rFonts w:asciiTheme="minorHAnsi" w:hAnsiTheme="minorHAnsi"/>
                <w:color w:val="auto"/>
              </w:rPr>
            </w:pPr>
          </w:p>
        </w:tc>
        <w:tc>
          <w:tcPr>
            <w:tcW w:w="809" w:type="pct"/>
            <w:tcBorders>
              <w:top w:val="dotted" w:sz="4" w:space="0" w:color="004D73"/>
              <w:left w:val="dotted" w:sz="4" w:space="0" w:color="004D73"/>
              <w:bottom w:val="single" w:sz="4" w:space="0" w:color="004D73"/>
              <w:right w:val="dotted" w:sz="4" w:space="0" w:color="004D73"/>
            </w:tcBorders>
            <w:vAlign w:val="center"/>
          </w:tcPr>
          <w:p w14:paraId="0464709C" w14:textId="77777777" w:rsidR="00C80967" w:rsidRPr="00C80967" w:rsidRDefault="00C80967" w:rsidP="00AB1720">
            <w:pPr>
              <w:pStyle w:val="AQUTexttaula"/>
              <w:spacing w:before="0" w:after="0" w:line="240" w:lineRule="auto"/>
              <w:jc w:val="center"/>
              <w:rPr>
                <w:rFonts w:asciiTheme="minorHAnsi" w:hAnsiTheme="minorHAnsi"/>
                <w:color w:val="auto"/>
              </w:rPr>
            </w:pPr>
          </w:p>
        </w:tc>
        <w:tc>
          <w:tcPr>
            <w:tcW w:w="678" w:type="pct"/>
            <w:tcBorders>
              <w:top w:val="dotted" w:sz="4" w:space="0" w:color="004D73"/>
              <w:left w:val="dotted" w:sz="4" w:space="0" w:color="004D73"/>
              <w:bottom w:val="single" w:sz="4" w:space="0" w:color="004D73"/>
              <w:right w:val="single" w:sz="4" w:space="0" w:color="004D73"/>
            </w:tcBorders>
            <w:vAlign w:val="center"/>
          </w:tcPr>
          <w:p w14:paraId="1C40C3ED" w14:textId="77777777" w:rsidR="00C80967" w:rsidRPr="00C80967" w:rsidRDefault="00C80967" w:rsidP="00AB1720">
            <w:pPr>
              <w:pStyle w:val="AQUTexttaula"/>
              <w:spacing w:before="0" w:after="0" w:line="240" w:lineRule="auto"/>
              <w:jc w:val="center"/>
              <w:rPr>
                <w:rFonts w:asciiTheme="minorHAnsi" w:hAnsiTheme="minorHAnsi"/>
                <w:color w:val="auto"/>
              </w:rPr>
            </w:pPr>
          </w:p>
        </w:tc>
      </w:tr>
    </w:tbl>
    <w:p w14:paraId="6201803B" w14:textId="4A730F8F" w:rsidR="00D10E13" w:rsidRDefault="00D10E13" w:rsidP="00D10E13">
      <w:pPr>
        <w:spacing w:line="240" w:lineRule="auto"/>
        <w:rPr>
          <w:color w:val="FF0000"/>
          <w:sz w:val="16"/>
          <w:szCs w:val="16"/>
        </w:rPr>
      </w:pPr>
      <w:r w:rsidRPr="006C36FE">
        <w:rPr>
          <w:color w:val="FF0000"/>
          <w:sz w:val="16"/>
          <w:szCs w:val="16"/>
        </w:rPr>
        <w:t>*Les dades del nombre d’alumnat d’origen estranger es troba al DATADASH, Informes de Seguiment, Pestanya Matrícula, docència i rendiment</w:t>
      </w:r>
      <w:r w:rsidR="0083170D" w:rsidRPr="006C36FE">
        <w:rPr>
          <w:color w:val="FF0000"/>
          <w:sz w:val="16"/>
          <w:szCs w:val="16"/>
        </w:rPr>
        <w:t>, on es troben els alumnes matriculats que provenen d’universitats estrangeres</w:t>
      </w:r>
    </w:p>
    <w:p w14:paraId="1A5A3679" w14:textId="77777777" w:rsidR="002D0E59" w:rsidRPr="00B52FEF" w:rsidRDefault="002D0E59" w:rsidP="002D0E59">
      <w:pPr>
        <w:pStyle w:val="Ttol4"/>
        <w:spacing w:before="0" w:line="240" w:lineRule="auto"/>
        <w:rPr>
          <w:rFonts w:asciiTheme="minorHAnsi" w:hAnsiTheme="minorHAnsi"/>
          <w:b/>
          <w:bCs/>
          <w:color w:val="auto"/>
          <w:sz w:val="20"/>
          <w:szCs w:val="20"/>
        </w:rPr>
      </w:pPr>
      <w:r w:rsidRPr="00B52FEF">
        <w:rPr>
          <w:rFonts w:asciiTheme="minorHAnsi" w:hAnsiTheme="minorHAnsi"/>
          <w:b/>
          <w:bCs/>
          <w:color w:val="auto"/>
          <w:sz w:val="20"/>
          <w:szCs w:val="20"/>
        </w:rPr>
        <w:t xml:space="preserve">Taula 1.2. Procedència </w:t>
      </w:r>
    </w:p>
    <w:tbl>
      <w:tblPr>
        <w:tblW w:w="5000"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ook w:val="0000" w:firstRow="0" w:lastRow="0" w:firstColumn="0" w:lastColumn="0" w:noHBand="0" w:noVBand="0"/>
      </w:tblPr>
      <w:tblGrid>
        <w:gridCol w:w="4689"/>
        <w:gridCol w:w="992"/>
        <w:gridCol w:w="992"/>
        <w:gridCol w:w="992"/>
        <w:gridCol w:w="829"/>
      </w:tblGrid>
      <w:tr w:rsidR="002D0E59" w:rsidRPr="00491546" w14:paraId="6052E7F8" w14:textId="77777777" w:rsidTr="00C43799">
        <w:trPr>
          <w:trHeight w:val="312"/>
        </w:trPr>
        <w:tc>
          <w:tcPr>
            <w:tcW w:w="2760" w:type="pct"/>
            <w:shd w:val="clear" w:color="auto" w:fill="004D73"/>
            <w:vAlign w:val="center"/>
          </w:tcPr>
          <w:p w14:paraId="11E87A7B" w14:textId="77777777" w:rsidR="002D0E59" w:rsidRPr="00491546" w:rsidRDefault="002D0E59" w:rsidP="009F13E9">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Indicadors</w:t>
            </w:r>
          </w:p>
        </w:tc>
        <w:tc>
          <w:tcPr>
            <w:tcW w:w="584" w:type="pct"/>
            <w:shd w:val="clear" w:color="auto" w:fill="004D73"/>
            <w:vAlign w:val="center"/>
          </w:tcPr>
          <w:p w14:paraId="1EAF6ED7" w14:textId="77777777" w:rsidR="002D0E59" w:rsidRPr="00491546" w:rsidRDefault="002D0E59"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-3</w:t>
            </w:r>
          </w:p>
        </w:tc>
        <w:tc>
          <w:tcPr>
            <w:tcW w:w="584" w:type="pct"/>
            <w:shd w:val="clear" w:color="auto" w:fill="004D73"/>
            <w:vAlign w:val="center"/>
          </w:tcPr>
          <w:p w14:paraId="4B3C03C0" w14:textId="77777777" w:rsidR="002D0E59" w:rsidRPr="00491546" w:rsidRDefault="002D0E59"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-2</w:t>
            </w:r>
          </w:p>
        </w:tc>
        <w:tc>
          <w:tcPr>
            <w:tcW w:w="584" w:type="pct"/>
            <w:shd w:val="clear" w:color="auto" w:fill="004D73"/>
            <w:vAlign w:val="center"/>
          </w:tcPr>
          <w:p w14:paraId="5868A7D4" w14:textId="77777777" w:rsidR="002D0E59" w:rsidRPr="00491546" w:rsidRDefault="002D0E59"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-1</w:t>
            </w:r>
          </w:p>
        </w:tc>
        <w:tc>
          <w:tcPr>
            <w:tcW w:w="488" w:type="pct"/>
            <w:shd w:val="clear" w:color="auto" w:fill="004D73"/>
            <w:vAlign w:val="center"/>
          </w:tcPr>
          <w:p w14:paraId="41FB4A01" w14:textId="77777777" w:rsidR="002D0E59" w:rsidRPr="00491546" w:rsidRDefault="002D0E59"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r>
      <w:tr w:rsidR="002D0E59" w:rsidRPr="00491546" w14:paraId="65F72B37" w14:textId="77777777" w:rsidTr="00C43799">
        <w:trPr>
          <w:trHeight w:val="115"/>
        </w:trPr>
        <w:tc>
          <w:tcPr>
            <w:tcW w:w="2760" w:type="pct"/>
            <w:vAlign w:val="center"/>
          </w:tcPr>
          <w:p w14:paraId="679A0C9A" w14:textId="77777777" w:rsidR="002D0E59" w:rsidRPr="00491546" w:rsidRDefault="002D0E59" w:rsidP="009F13E9">
            <w:pPr>
              <w:pStyle w:val="AQUTexttaula"/>
              <w:spacing w:before="0" w:after="0" w:line="240" w:lineRule="auto"/>
              <w:jc w:val="left"/>
              <w:rPr>
                <w:rFonts w:asciiTheme="minorHAnsi" w:hAnsiTheme="minorHAnsi"/>
                <w:color w:val="auto"/>
              </w:rPr>
            </w:pPr>
            <w:r w:rsidRPr="00491546">
              <w:rPr>
                <w:rFonts w:asciiTheme="minorHAnsi" w:hAnsiTheme="minorHAnsi"/>
                <w:color w:val="auto"/>
              </w:rPr>
              <w:t>Estudiants que provenen de la mateixa universitat</w:t>
            </w:r>
          </w:p>
        </w:tc>
        <w:tc>
          <w:tcPr>
            <w:tcW w:w="584" w:type="pct"/>
          </w:tcPr>
          <w:p w14:paraId="1BE26549"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584" w:type="pct"/>
            <w:vAlign w:val="center"/>
          </w:tcPr>
          <w:p w14:paraId="5754663A"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584" w:type="pct"/>
            <w:vAlign w:val="center"/>
          </w:tcPr>
          <w:p w14:paraId="5BE2AE90"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488" w:type="pct"/>
            <w:vAlign w:val="center"/>
          </w:tcPr>
          <w:p w14:paraId="224FAEF1" w14:textId="77777777" w:rsidR="002D0E59" w:rsidRPr="00491546" w:rsidRDefault="002D0E59" w:rsidP="009F13E9">
            <w:pPr>
              <w:pStyle w:val="AQUTexttaula"/>
              <w:spacing w:before="0" w:after="0" w:line="240" w:lineRule="auto"/>
              <w:jc w:val="center"/>
              <w:rPr>
                <w:rFonts w:asciiTheme="minorHAnsi" w:hAnsiTheme="minorHAnsi"/>
                <w:color w:val="auto"/>
              </w:rPr>
            </w:pPr>
          </w:p>
        </w:tc>
      </w:tr>
      <w:tr w:rsidR="002D0E59" w:rsidRPr="00491546" w14:paraId="4971F288" w14:textId="77777777" w:rsidTr="00C43799">
        <w:trPr>
          <w:trHeight w:val="115"/>
        </w:trPr>
        <w:tc>
          <w:tcPr>
            <w:tcW w:w="2760" w:type="pct"/>
            <w:vAlign w:val="center"/>
          </w:tcPr>
          <w:p w14:paraId="5641CAC0" w14:textId="77777777" w:rsidR="002D0E59" w:rsidRPr="00491546" w:rsidRDefault="002D0E59" w:rsidP="009F13E9">
            <w:pPr>
              <w:pStyle w:val="AQUTexttaula"/>
              <w:spacing w:before="0" w:after="0" w:line="240" w:lineRule="auto"/>
              <w:jc w:val="left"/>
              <w:rPr>
                <w:rFonts w:asciiTheme="minorHAnsi" w:hAnsiTheme="minorHAnsi"/>
                <w:color w:val="auto"/>
              </w:rPr>
            </w:pPr>
            <w:r w:rsidRPr="00491546">
              <w:rPr>
                <w:rFonts w:asciiTheme="minorHAnsi" w:hAnsiTheme="minorHAnsi"/>
                <w:color w:val="auto"/>
              </w:rPr>
              <w:t>Estudiants que provenen d’altres universitats del SUC</w:t>
            </w:r>
          </w:p>
        </w:tc>
        <w:tc>
          <w:tcPr>
            <w:tcW w:w="584" w:type="pct"/>
          </w:tcPr>
          <w:p w14:paraId="350C0590"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584" w:type="pct"/>
            <w:vAlign w:val="center"/>
          </w:tcPr>
          <w:p w14:paraId="293E28AD"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584" w:type="pct"/>
            <w:vAlign w:val="center"/>
          </w:tcPr>
          <w:p w14:paraId="50AB33A3"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488" w:type="pct"/>
            <w:vAlign w:val="center"/>
          </w:tcPr>
          <w:p w14:paraId="52E8D64C" w14:textId="77777777" w:rsidR="002D0E59" w:rsidRPr="00491546" w:rsidRDefault="002D0E59" w:rsidP="009F13E9">
            <w:pPr>
              <w:pStyle w:val="AQUTexttaula"/>
              <w:spacing w:before="0" w:after="0" w:line="240" w:lineRule="auto"/>
              <w:jc w:val="center"/>
              <w:rPr>
                <w:rFonts w:asciiTheme="minorHAnsi" w:hAnsiTheme="minorHAnsi"/>
                <w:color w:val="auto"/>
              </w:rPr>
            </w:pPr>
          </w:p>
        </w:tc>
      </w:tr>
      <w:tr w:rsidR="002D0E59" w:rsidRPr="00491546" w14:paraId="045BB419" w14:textId="77777777" w:rsidTr="00C43799">
        <w:trPr>
          <w:trHeight w:val="115"/>
        </w:trPr>
        <w:tc>
          <w:tcPr>
            <w:tcW w:w="2760" w:type="pct"/>
            <w:vAlign w:val="center"/>
          </w:tcPr>
          <w:p w14:paraId="33722BD7" w14:textId="77777777" w:rsidR="002D0E59" w:rsidRPr="00491546" w:rsidRDefault="002D0E59" w:rsidP="009F13E9">
            <w:pPr>
              <w:pStyle w:val="AQUTexttaula"/>
              <w:spacing w:before="0" w:after="0" w:line="240" w:lineRule="auto"/>
              <w:jc w:val="left"/>
              <w:rPr>
                <w:rFonts w:asciiTheme="minorHAnsi" w:hAnsiTheme="minorHAnsi"/>
                <w:color w:val="auto"/>
              </w:rPr>
            </w:pPr>
            <w:r w:rsidRPr="00491546">
              <w:rPr>
                <w:rFonts w:asciiTheme="minorHAnsi" w:hAnsiTheme="minorHAnsi"/>
                <w:color w:val="auto"/>
              </w:rPr>
              <w:t>Estudiants que provenen d’altres universitats de l’Estat</w:t>
            </w:r>
          </w:p>
        </w:tc>
        <w:tc>
          <w:tcPr>
            <w:tcW w:w="584" w:type="pct"/>
          </w:tcPr>
          <w:p w14:paraId="3E08A82E"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584" w:type="pct"/>
            <w:vAlign w:val="center"/>
          </w:tcPr>
          <w:p w14:paraId="6D28B4B7"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584" w:type="pct"/>
            <w:vAlign w:val="center"/>
          </w:tcPr>
          <w:p w14:paraId="4DA9BFAC"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488" w:type="pct"/>
            <w:vAlign w:val="center"/>
          </w:tcPr>
          <w:p w14:paraId="042B189B" w14:textId="77777777" w:rsidR="002D0E59" w:rsidRPr="00491546" w:rsidRDefault="002D0E59" w:rsidP="009F13E9">
            <w:pPr>
              <w:pStyle w:val="AQUTexttaula"/>
              <w:spacing w:before="0" w:after="0" w:line="240" w:lineRule="auto"/>
              <w:jc w:val="center"/>
              <w:rPr>
                <w:rFonts w:asciiTheme="minorHAnsi" w:hAnsiTheme="minorHAnsi"/>
                <w:color w:val="auto"/>
              </w:rPr>
            </w:pPr>
          </w:p>
        </w:tc>
      </w:tr>
      <w:tr w:rsidR="002D0E59" w:rsidRPr="00491546" w14:paraId="3161E674" w14:textId="77777777" w:rsidTr="00C43799">
        <w:trPr>
          <w:trHeight w:val="115"/>
        </w:trPr>
        <w:tc>
          <w:tcPr>
            <w:tcW w:w="2760" w:type="pct"/>
            <w:vAlign w:val="center"/>
          </w:tcPr>
          <w:p w14:paraId="4D18E8FD" w14:textId="77777777" w:rsidR="002D0E59" w:rsidRPr="00491546" w:rsidRDefault="002D0E59" w:rsidP="009F13E9">
            <w:pPr>
              <w:pStyle w:val="AQUTexttaula"/>
              <w:spacing w:before="0" w:after="0" w:line="240" w:lineRule="auto"/>
              <w:jc w:val="left"/>
              <w:rPr>
                <w:rFonts w:asciiTheme="minorHAnsi" w:hAnsiTheme="minorHAnsi"/>
                <w:color w:val="auto"/>
              </w:rPr>
            </w:pPr>
            <w:r w:rsidRPr="00491546">
              <w:rPr>
                <w:rFonts w:asciiTheme="minorHAnsi" w:hAnsiTheme="minorHAnsi"/>
                <w:color w:val="auto"/>
              </w:rPr>
              <w:t>Estudiants que provenen d’universitats estrangeres</w:t>
            </w:r>
          </w:p>
        </w:tc>
        <w:tc>
          <w:tcPr>
            <w:tcW w:w="584" w:type="pct"/>
          </w:tcPr>
          <w:p w14:paraId="4FAF1DCE"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584" w:type="pct"/>
            <w:vAlign w:val="center"/>
          </w:tcPr>
          <w:p w14:paraId="0C175742"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584" w:type="pct"/>
            <w:vAlign w:val="center"/>
          </w:tcPr>
          <w:p w14:paraId="767B3645" w14:textId="77777777" w:rsidR="002D0E59" w:rsidRPr="00491546" w:rsidRDefault="002D0E59" w:rsidP="009F13E9">
            <w:pPr>
              <w:pStyle w:val="AQUTexttaula"/>
              <w:spacing w:before="0" w:after="0" w:line="240" w:lineRule="auto"/>
              <w:jc w:val="center"/>
              <w:rPr>
                <w:rFonts w:asciiTheme="minorHAnsi" w:hAnsiTheme="minorHAnsi"/>
                <w:color w:val="auto"/>
              </w:rPr>
            </w:pPr>
          </w:p>
        </w:tc>
        <w:tc>
          <w:tcPr>
            <w:tcW w:w="488" w:type="pct"/>
            <w:vAlign w:val="center"/>
          </w:tcPr>
          <w:p w14:paraId="6FDDF737" w14:textId="77777777" w:rsidR="002D0E59" w:rsidRPr="00491546" w:rsidRDefault="002D0E59" w:rsidP="009F13E9">
            <w:pPr>
              <w:pStyle w:val="AQUTexttaula"/>
              <w:spacing w:before="0" w:after="0" w:line="240" w:lineRule="auto"/>
              <w:jc w:val="center"/>
              <w:rPr>
                <w:rFonts w:asciiTheme="minorHAnsi" w:hAnsiTheme="minorHAnsi"/>
                <w:color w:val="auto"/>
              </w:rPr>
            </w:pPr>
          </w:p>
        </w:tc>
      </w:tr>
    </w:tbl>
    <w:p w14:paraId="13D2B228" w14:textId="77777777" w:rsidR="002D0E59" w:rsidRPr="00491546" w:rsidRDefault="002D0E59" w:rsidP="00602064">
      <w:pPr>
        <w:rPr>
          <w:sz w:val="20"/>
          <w:szCs w:val="20"/>
        </w:rPr>
      </w:pPr>
    </w:p>
    <w:p w14:paraId="15095CFC" w14:textId="606E97AB" w:rsidR="002D0E59" w:rsidRPr="00F45777" w:rsidRDefault="00B52FEF" w:rsidP="008B5DC3">
      <w:pPr>
        <w:pStyle w:val="Ttol4"/>
        <w:spacing w:before="0" w:line="240" w:lineRule="auto"/>
        <w:rPr>
          <w:rFonts w:asciiTheme="minorHAnsi" w:hAnsiTheme="minorHAnsi"/>
          <w:b/>
          <w:bCs/>
          <w:color w:val="auto"/>
          <w:sz w:val="20"/>
          <w:szCs w:val="20"/>
        </w:rPr>
      </w:pPr>
      <w:r w:rsidRPr="00F45777">
        <w:rPr>
          <w:rFonts w:asciiTheme="minorHAnsi" w:hAnsiTheme="minorHAnsi"/>
          <w:b/>
          <w:bCs/>
          <w:color w:val="auto"/>
          <w:sz w:val="20"/>
          <w:szCs w:val="20"/>
        </w:rPr>
        <w:t xml:space="preserve">Taula </w:t>
      </w:r>
      <w:r w:rsidR="002D0E59" w:rsidRPr="00F45777">
        <w:rPr>
          <w:rFonts w:asciiTheme="minorHAnsi" w:hAnsiTheme="minorHAnsi"/>
          <w:b/>
          <w:bCs/>
          <w:color w:val="auto"/>
          <w:sz w:val="20"/>
          <w:szCs w:val="20"/>
        </w:rPr>
        <w:t>1.3.</w:t>
      </w:r>
      <w:r w:rsidR="008B5DC3" w:rsidRPr="00F45777">
        <w:rPr>
          <w:rFonts w:asciiTheme="minorHAnsi" w:hAnsiTheme="minorHAnsi"/>
          <w:b/>
          <w:bCs/>
          <w:color w:val="auto"/>
          <w:sz w:val="20"/>
          <w:szCs w:val="20"/>
        </w:rPr>
        <w:t xml:space="preserve"> Perfil de l’alumnat de nou ingrés (notes/qualificacions i titulacions als màsters universitaris)</w:t>
      </w:r>
      <w:r w:rsidR="002D0E59" w:rsidRPr="00F45777">
        <w:rPr>
          <w:rFonts w:asciiTheme="minorHAnsi" w:hAnsiTheme="minorHAnsi"/>
          <w:b/>
          <w:bCs/>
          <w:color w:val="auto"/>
          <w:sz w:val="20"/>
          <w:szCs w:val="20"/>
        </w:rPr>
        <w:t xml:space="preserve"> </w:t>
      </w:r>
    </w:p>
    <w:tbl>
      <w:tblPr>
        <w:tblW w:w="5000" w:type="pct"/>
        <w:jc w:val="cente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ook w:val="0000" w:firstRow="0" w:lastRow="0" w:firstColumn="0" w:lastColumn="0" w:noHBand="0" w:noVBand="0"/>
      </w:tblPr>
      <w:tblGrid>
        <w:gridCol w:w="4866"/>
        <w:gridCol w:w="926"/>
        <w:gridCol w:w="921"/>
        <w:gridCol w:w="938"/>
        <w:gridCol w:w="843"/>
      </w:tblGrid>
      <w:tr w:rsidR="002D0E59" w:rsidRPr="00F45777" w14:paraId="79966672" w14:textId="77777777" w:rsidTr="009F13E9">
        <w:trPr>
          <w:trHeight w:val="312"/>
          <w:jc w:val="center"/>
        </w:trPr>
        <w:tc>
          <w:tcPr>
            <w:tcW w:w="2864" w:type="pct"/>
            <w:shd w:val="clear" w:color="auto" w:fill="004D73"/>
            <w:vAlign w:val="center"/>
          </w:tcPr>
          <w:p w14:paraId="2340E8B8" w14:textId="77777777" w:rsidR="002D0E59" w:rsidRPr="00F45777" w:rsidRDefault="002D0E59" w:rsidP="009F13E9">
            <w:pPr>
              <w:pStyle w:val="AQUTtolcolumna"/>
              <w:spacing w:line="240" w:lineRule="auto"/>
              <w:rPr>
                <w:rFonts w:asciiTheme="minorHAnsi" w:hAnsiTheme="minorHAnsi"/>
                <w:color w:val="FFFFFF" w:themeColor="background1"/>
              </w:rPr>
            </w:pPr>
            <w:r w:rsidRPr="00F45777">
              <w:rPr>
                <w:rFonts w:asciiTheme="minorHAnsi" w:hAnsiTheme="minorHAnsi"/>
                <w:color w:val="FFFFFF" w:themeColor="background1"/>
              </w:rPr>
              <w:t xml:space="preserve">Indicadors </w:t>
            </w:r>
          </w:p>
        </w:tc>
        <w:tc>
          <w:tcPr>
            <w:tcW w:w="545" w:type="pct"/>
            <w:shd w:val="clear" w:color="auto" w:fill="004D73"/>
            <w:vAlign w:val="center"/>
          </w:tcPr>
          <w:p w14:paraId="0C2CA507" w14:textId="6F04AEA3" w:rsidR="002D0E59" w:rsidRPr="00F45777" w:rsidRDefault="005F5628" w:rsidP="009F13E9">
            <w:pPr>
              <w:pStyle w:val="AQUTtolcolumna"/>
              <w:spacing w:line="240" w:lineRule="auto"/>
              <w:jc w:val="center"/>
              <w:rPr>
                <w:rFonts w:asciiTheme="minorHAnsi" w:hAnsiTheme="minorHAnsi"/>
                <w:color w:val="FFFFFF" w:themeColor="background1"/>
              </w:rPr>
            </w:pPr>
            <w:r w:rsidRPr="00F45777">
              <w:rPr>
                <w:rFonts w:asciiTheme="minorHAnsi" w:hAnsiTheme="minorHAnsi"/>
                <w:color w:val="FFFFFF" w:themeColor="background1"/>
              </w:rPr>
              <w:t xml:space="preserve">Notes </w:t>
            </w:r>
            <w:r w:rsidR="002D0E59" w:rsidRPr="00F45777">
              <w:rPr>
                <w:rFonts w:asciiTheme="minorHAnsi" w:hAnsiTheme="minorHAnsi"/>
                <w:color w:val="FFFFFF" w:themeColor="background1"/>
              </w:rPr>
              <w:t xml:space="preserve">Curs </w:t>
            </w:r>
            <w:r w:rsidR="002D0E59" w:rsidRPr="00F45777">
              <w:rPr>
                <w:rFonts w:asciiTheme="minorHAnsi" w:hAnsiTheme="minorHAnsi"/>
                <w:i/>
                <w:color w:val="FFFFFF" w:themeColor="background1"/>
              </w:rPr>
              <w:t>n</w:t>
            </w:r>
            <w:r w:rsidR="002D0E59" w:rsidRPr="00F45777">
              <w:rPr>
                <w:rFonts w:asciiTheme="minorHAnsi" w:hAnsiTheme="minorHAnsi"/>
                <w:color w:val="FFFFFF" w:themeColor="background1"/>
              </w:rPr>
              <w:t>-3</w:t>
            </w:r>
          </w:p>
        </w:tc>
        <w:tc>
          <w:tcPr>
            <w:tcW w:w="542" w:type="pct"/>
            <w:shd w:val="clear" w:color="auto" w:fill="004D73"/>
            <w:vAlign w:val="center"/>
          </w:tcPr>
          <w:p w14:paraId="27C3AA47" w14:textId="001E80A0" w:rsidR="002D0E59" w:rsidRPr="00F45777" w:rsidRDefault="005F5628" w:rsidP="009F13E9">
            <w:pPr>
              <w:pStyle w:val="AQUTtolcolumna"/>
              <w:spacing w:line="240" w:lineRule="auto"/>
              <w:jc w:val="center"/>
              <w:rPr>
                <w:rFonts w:asciiTheme="minorHAnsi" w:hAnsiTheme="minorHAnsi"/>
                <w:color w:val="FFFFFF" w:themeColor="background1"/>
              </w:rPr>
            </w:pPr>
            <w:r w:rsidRPr="00F45777">
              <w:rPr>
                <w:rFonts w:asciiTheme="minorHAnsi" w:hAnsiTheme="minorHAnsi"/>
                <w:color w:val="FFFFFF" w:themeColor="background1"/>
              </w:rPr>
              <w:t xml:space="preserve">Notes </w:t>
            </w:r>
            <w:r w:rsidR="002D0E59" w:rsidRPr="00F45777">
              <w:rPr>
                <w:rFonts w:asciiTheme="minorHAnsi" w:hAnsiTheme="minorHAnsi"/>
                <w:color w:val="FFFFFF" w:themeColor="background1"/>
              </w:rPr>
              <w:t xml:space="preserve">Curs </w:t>
            </w:r>
            <w:r w:rsidR="002D0E59" w:rsidRPr="00F45777">
              <w:rPr>
                <w:rFonts w:asciiTheme="minorHAnsi" w:hAnsiTheme="minorHAnsi"/>
                <w:i/>
                <w:color w:val="FFFFFF" w:themeColor="background1"/>
              </w:rPr>
              <w:t>n</w:t>
            </w:r>
            <w:r w:rsidR="002D0E59" w:rsidRPr="00F45777">
              <w:rPr>
                <w:rFonts w:asciiTheme="minorHAnsi" w:hAnsiTheme="minorHAnsi"/>
                <w:color w:val="FFFFFF" w:themeColor="background1"/>
              </w:rPr>
              <w:t>-2</w:t>
            </w:r>
          </w:p>
        </w:tc>
        <w:tc>
          <w:tcPr>
            <w:tcW w:w="552" w:type="pct"/>
            <w:shd w:val="clear" w:color="auto" w:fill="004D73"/>
            <w:vAlign w:val="center"/>
          </w:tcPr>
          <w:p w14:paraId="18682A21" w14:textId="1576B41D" w:rsidR="002D0E59" w:rsidRPr="00F45777" w:rsidRDefault="005F5628" w:rsidP="009F13E9">
            <w:pPr>
              <w:pStyle w:val="AQUTtolcolumna"/>
              <w:spacing w:line="240" w:lineRule="auto"/>
              <w:jc w:val="center"/>
              <w:rPr>
                <w:rFonts w:asciiTheme="minorHAnsi" w:hAnsiTheme="minorHAnsi"/>
                <w:color w:val="FFFFFF" w:themeColor="background1"/>
              </w:rPr>
            </w:pPr>
            <w:r w:rsidRPr="00F45777">
              <w:rPr>
                <w:rFonts w:asciiTheme="minorHAnsi" w:hAnsiTheme="minorHAnsi"/>
                <w:color w:val="FFFFFF" w:themeColor="background1"/>
              </w:rPr>
              <w:t xml:space="preserve">Notes </w:t>
            </w:r>
            <w:r w:rsidR="002D0E59" w:rsidRPr="00F45777">
              <w:rPr>
                <w:rFonts w:asciiTheme="minorHAnsi" w:hAnsiTheme="minorHAnsi"/>
                <w:color w:val="FFFFFF" w:themeColor="background1"/>
              </w:rPr>
              <w:t xml:space="preserve">Curs </w:t>
            </w:r>
            <w:r w:rsidR="002D0E59" w:rsidRPr="00F45777">
              <w:rPr>
                <w:rFonts w:asciiTheme="minorHAnsi" w:hAnsiTheme="minorHAnsi"/>
                <w:i/>
                <w:color w:val="FFFFFF" w:themeColor="background1"/>
              </w:rPr>
              <w:t>n</w:t>
            </w:r>
            <w:r w:rsidR="002D0E59" w:rsidRPr="00F45777">
              <w:rPr>
                <w:rFonts w:asciiTheme="minorHAnsi" w:hAnsiTheme="minorHAnsi"/>
                <w:color w:val="FFFFFF" w:themeColor="background1"/>
              </w:rPr>
              <w:t>-1</w:t>
            </w:r>
          </w:p>
        </w:tc>
        <w:tc>
          <w:tcPr>
            <w:tcW w:w="496" w:type="pct"/>
            <w:shd w:val="clear" w:color="auto" w:fill="004D73"/>
            <w:vAlign w:val="center"/>
          </w:tcPr>
          <w:p w14:paraId="6F2500A3" w14:textId="36E241CD" w:rsidR="002D0E59" w:rsidRPr="00F45777" w:rsidRDefault="005F5628" w:rsidP="009F13E9">
            <w:pPr>
              <w:pStyle w:val="AQUTtolcolumna"/>
              <w:spacing w:line="240" w:lineRule="auto"/>
              <w:jc w:val="center"/>
              <w:rPr>
                <w:rFonts w:asciiTheme="minorHAnsi" w:hAnsiTheme="minorHAnsi"/>
                <w:color w:val="FFFFFF" w:themeColor="background1"/>
              </w:rPr>
            </w:pPr>
            <w:r w:rsidRPr="00F45777">
              <w:rPr>
                <w:rFonts w:asciiTheme="minorHAnsi" w:hAnsiTheme="minorHAnsi"/>
                <w:color w:val="FFFFFF" w:themeColor="background1"/>
              </w:rPr>
              <w:t xml:space="preserve">Notes </w:t>
            </w:r>
            <w:r w:rsidR="002D0E59" w:rsidRPr="00F45777">
              <w:rPr>
                <w:rFonts w:asciiTheme="minorHAnsi" w:hAnsiTheme="minorHAnsi"/>
                <w:color w:val="FFFFFF" w:themeColor="background1"/>
              </w:rPr>
              <w:t xml:space="preserve">Curs </w:t>
            </w:r>
            <w:r w:rsidR="002D0E59" w:rsidRPr="00F45777">
              <w:rPr>
                <w:rFonts w:asciiTheme="minorHAnsi" w:hAnsiTheme="minorHAnsi"/>
                <w:i/>
                <w:color w:val="FFFFFF" w:themeColor="background1"/>
              </w:rPr>
              <w:t>n</w:t>
            </w:r>
          </w:p>
        </w:tc>
      </w:tr>
      <w:tr w:rsidR="002D0E59" w:rsidRPr="00F45777" w14:paraId="41E53683" w14:textId="77777777" w:rsidTr="009F13E9">
        <w:trPr>
          <w:trHeight w:val="115"/>
          <w:jc w:val="center"/>
        </w:trPr>
        <w:tc>
          <w:tcPr>
            <w:tcW w:w="2864" w:type="pct"/>
            <w:vAlign w:val="center"/>
          </w:tcPr>
          <w:p w14:paraId="19E51FB9" w14:textId="0F01094C" w:rsidR="002D0E59" w:rsidRPr="00F45777" w:rsidRDefault="008B5DC3" w:rsidP="009F13E9">
            <w:pPr>
              <w:pStyle w:val="AQUTexttaula"/>
              <w:spacing w:before="0" w:after="0" w:line="240" w:lineRule="auto"/>
              <w:jc w:val="left"/>
              <w:rPr>
                <w:rFonts w:asciiTheme="minorHAnsi" w:hAnsiTheme="minorHAnsi"/>
                <w:color w:val="auto"/>
              </w:rPr>
            </w:pPr>
            <w:r w:rsidRPr="00F45777">
              <w:rPr>
                <w:rFonts w:asciiTheme="minorHAnsi" w:hAnsiTheme="minorHAnsi"/>
                <w:color w:val="auto"/>
              </w:rPr>
              <w:t xml:space="preserve">Titulacions d’accés </w:t>
            </w:r>
          </w:p>
        </w:tc>
        <w:tc>
          <w:tcPr>
            <w:tcW w:w="545" w:type="pct"/>
          </w:tcPr>
          <w:p w14:paraId="05FEBCE0" w14:textId="77777777" w:rsidR="002D0E59" w:rsidRPr="00F45777" w:rsidRDefault="002D0E59" w:rsidP="009F13E9">
            <w:pPr>
              <w:pStyle w:val="AQUTexttaula"/>
              <w:spacing w:before="0" w:after="0" w:line="240" w:lineRule="auto"/>
              <w:rPr>
                <w:rFonts w:asciiTheme="minorHAnsi" w:hAnsiTheme="minorHAnsi"/>
                <w:color w:val="auto"/>
              </w:rPr>
            </w:pPr>
          </w:p>
        </w:tc>
        <w:tc>
          <w:tcPr>
            <w:tcW w:w="542" w:type="pct"/>
            <w:vAlign w:val="center"/>
          </w:tcPr>
          <w:p w14:paraId="18A0877D" w14:textId="77777777" w:rsidR="002D0E59" w:rsidRPr="00F45777" w:rsidRDefault="002D0E59" w:rsidP="009F13E9">
            <w:pPr>
              <w:pStyle w:val="AQUTexttaula"/>
              <w:spacing w:before="0" w:after="0" w:line="240" w:lineRule="auto"/>
              <w:rPr>
                <w:rFonts w:asciiTheme="minorHAnsi" w:hAnsiTheme="minorHAnsi"/>
                <w:color w:val="auto"/>
              </w:rPr>
            </w:pPr>
          </w:p>
        </w:tc>
        <w:tc>
          <w:tcPr>
            <w:tcW w:w="552" w:type="pct"/>
            <w:vAlign w:val="center"/>
          </w:tcPr>
          <w:p w14:paraId="617A7D08" w14:textId="77777777" w:rsidR="002D0E59" w:rsidRPr="00F45777" w:rsidRDefault="002D0E59" w:rsidP="009F13E9">
            <w:pPr>
              <w:pStyle w:val="AQUTexttaula"/>
              <w:spacing w:before="0" w:after="0" w:line="240" w:lineRule="auto"/>
              <w:rPr>
                <w:rFonts w:asciiTheme="minorHAnsi" w:hAnsiTheme="minorHAnsi"/>
                <w:color w:val="auto"/>
              </w:rPr>
            </w:pPr>
          </w:p>
        </w:tc>
        <w:tc>
          <w:tcPr>
            <w:tcW w:w="496" w:type="pct"/>
            <w:vAlign w:val="center"/>
          </w:tcPr>
          <w:p w14:paraId="331B85B5" w14:textId="77777777" w:rsidR="002D0E59" w:rsidRPr="00F45777" w:rsidRDefault="002D0E59" w:rsidP="009F13E9">
            <w:pPr>
              <w:pStyle w:val="AQUTexttaula"/>
              <w:spacing w:before="0" w:after="0" w:line="240" w:lineRule="auto"/>
              <w:rPr>
                <w:rFonts w:asciiTheme="minorHAnsi" w:hAnsiTheme="minorHAnsi"/>
                <w:color w:val="auto"/>
              </w:rPr>
            </w:pPr>
          </w:p>
        </w:tc>
      </w:tr>
      <w:tr w:rsidR="008B5DC3" w:rsidRPr="00F45777" w14:paraId="287CB153" w14:textId="77777777" w:rsidTr="009F13E9">
        <w:trPr>
          <w:trHeight w:val="115"/>
          <w:jc w:val="center"/>
        </w:trPr>
        <w:tc>
          <w:tcPr>
            <w:tcW w:w="2864" w:type="pct"/>
            <w:vAlign w:val="center"/>
          </w:tcPr>
          <w:p w14:paraId="350D911B" w14:textId="6830455F" w:rsidR="008B5DC3" w:rsidRPr="00F45777" w:rsidRDefault="003122C4">
            <w:pPr>
              <w:pStyle w:val="AQUTexttaula"/>
              <w:numPr>
                <w:ilvl w:val="0"/>
                <w:numId w:val="6"/>
              </w:numPr>
              <w:spacing w:before="0" w:after="0" w:line="240" w:lineRule="auto"/>
              <w:jc w:val="left"/>
              <w:rPr>
                <w:rFonts w:asciiTheme="minorHAnsi" w:hAnsiTheme="minorHAnsi"/>
                <w:color w:val="auto"/>
              </w:rPr>
            </w:pPr>
            <w:r w:rsidRPr="00F45777">
              <w:rPr>
                <w:rFonts w:asciiTheme="minorHAnsi" w:hAnsiTheme="minorHAnsi"/>
                <w:color w:val="auto"/>
              </w:rPr>
              <w:t>Titulacions 1</w:t>
            </w:r>
          </w:p>
        </w:tc>
        <w:tc>
          <w:tcPr>
            <w:tcW w:w="545" w:type="pct"/>
          </w:tcPr>
          <w:p w14:paraId="64848B27" w14:textId="77777777" w:rsidR="008B5DC3" w:rsidRPr="00F45777" w:rsidRDefault="008B5DC3" w:rsidP="009F13E9">
            <w:pPr>
              <w:pStyle w:val="AQUTexttaula"/>
              <w:spacing w:before="0" w:after="0" w:line="240" w:lineRule="auto"/>
              <w:rPr>
                <w:rFonts w:asciiTheme="minorHAnsi" w:hAnsiTheme="minorHAnsi"/>
                <w:color w:val="auto"/>
              </w:rPr>
            </w:pPr>
          </w:p>
        </w:tc>
        <w:tc>
          <w:tcPr>
            <w:tcW w:w="542" w:type="pct"/>
            <w:vAlign w:val="center"/>
          </w:tcPr>
          <w:p w14:paraId="4BDB48E9" w14:textId="77777777" w:rsidR="008B5DC3" w:rsidRPr="00F45777" w:rsidRDefault="008B5DC3" w:rsidP="009F13E9">
            <w:pPr>
              <w:pStyle w:val="AQUTexttaula"/>
              <w:spacing w:before="0" w:after="0" w:line="240" w:lineRule="auto"/>
              <w:rPr>
                <w:rFonts w:asciiTheme="minorHAnsi" w:hAnsiTheme="minorHAnsi"/>
                <w:color w:val="auto"/>
              </w:rPr>
            </w:pPr>
          </w:p>
        </w:tc>
        <w:tc>
          <w:tcPr>
            <w:tcW w:w="552" w:type="pct"/>
            <w:vAlign w:val="center"/>
          </w:tcPr>
          <w:p w14:paraId="3688E225" w14:textId="77777777" w:rsidR="008B5DC3" w:rsidRPr="00F45777" w:rsidRDefault="008B5DC3" w:rsidP="009F13E9">
            <w:pPr>
              <w:pStyle w:val="AQUTexttaula"/>
              <w:spacing w:before="0" w:after="0" w:line="240" w:lineRule="auto"/>
              <w:rPr>
                <w:rFonts w:asciiTheme="minorHAnsi" w:hAnsiTheme="minorHAnsi"/>
                <w:color w:val="auto"/>
              </w:rPr>
            </w:pPr>
          </w:p>
        </w:tc>
        <w:tc>
          <w:tcPr>
            <w:tcW w:w="496" w:type="pct"/>
            <w:vAlign w:val="center"/>
          </w:tcPr>
          <w:p w14:paraId="3C587491" w14:textId="77777777" w:rsidR="008B5DC3" w:rsidRPr="00F45777" w:rsidRDefault="008B5DC3" w:rsidP="009F13E9">
            <w:pPr>
              <w:pStyle w:val="AQUTexttaula"/>
              <w:spacing w:before="0" w:after="0" w:line="240" w:lineRule="auto"/>
              <w:rPr>
                <w:rFonts w:asciiTheme="minorHAnsi" w:hAnsiTheme="minorHAnsi"/>
                <w:color w:val="auto"/>
              </w:rPr>
            </w:pPr>
          </w:p>
        </w:tc>
      </w:tr>
      <w:tr w:rsidR="008B5DC3" w:rsidRPr="00F45777" w14:paraId="605C8BF8" w14:textId="77777777" w:rsidTr="009F13E9">
        <w:trPr>
          <w:trHeight w:val="115"/>
          <w:jc w:val="center"/>
        </w:trPr>
        <w:tc>
          <w:tcPr>
            <w:tcW w:w="2864" w:type="pct"/>
            <w:vAlign w:val="center"/>
          </w:tcPr>
          <w:p w14:paraId="5AB83E4F" w14:textId="00319AEE" w:rsidR="008B5DC3" w:rsidRPr="00F45777" w:rsidRDefault="003122C4">
            <w:pPr>
              <w:pStyle w:val="AQUTexttaula"/>
              <w:numPr>
                <w:ilvl w:val="0"/>
                <w:numId w:val="6"/>
              </w:numPr>
              <w:spacing w:before="0" w:after="0" w:line="240" w:lineRule="auto"/>
              <w:jc w:val="left"/>
              <w:rPr>
                <w:rFonts w:asciiTheme="minorHAnsi" w:hAnsiTheme="minorHAnsi"/>
                <w:color w:val="auto"/>
              </w:rPr>
            </w:pPr>
            <w:r w:rsidRPr="00F45777">
              <w:rPr>
                <w:rFonts w:asciiTheme="minorHAnsi" w:hAnsiTheme="minorHAnsi"/>
                <w:color w:val="auto"/>
              </w:rPr>
              <w:lastRenderedPageBreak/>
              <w:t>Titulacions 2</w:t>
            </w:r>
          </w:p>
        </w:tc>
        <w:tc>
          <w:tcPr>
            <w:tcW w:w="545" w:type="pct"/>
          </w:tcPr>
          <w:p w14:paraId="693B339D" w14:textId="77777777" w:rsidR="008B5DC3" w:rsidRPr="00F45777" w:rsidRDefault="008B5DC3" w:rsidP="009F13E9">
            <w:pPr>
              <w:pStyle w:val="AQUTexttaula"/>
              <w:spacing w:before="0" w:after="0" w:line="240" w:lineRule="auto"/>
              <w:rPr>
                <w:rFonts w:asciiTheme="minorHAnsi" w:hAnsiTheme="minorHAnsi"/>
                <w:color w:val="auto"/>
              </w:rPr>
            </w:pPr>
          </w:p>
        </w:tc>
        <w:tc>
          <w:tcPr>
            <w:tcW w:w="542" w:type="pct"/>
            <w:vAlign w:val="center"/>
          </w:tcPr>
          <w:p w14:paraId="1F3802DA" w14:textId="77777777" w:rsidR="008B5DC3" w:rsidRPr="00F45777" w:rsidRDefault="008B5DC3" w:rsidP="009F13E9">
            <w:pPr>
              <w:pStyle w:val="AQUTexttaula"/>
              <w:spacing w:before="0" w:after="0" w:line="240" w:lineRule="auto"/>
              <w:rPr>
                <w:rFonts w:asciiTheme="minorHAnsi" w:hAnsiTheme="minorHAnsi"/>
                <w:color w:val="auto"/>
              </w:rPr>
            </w:pPr>
          </w:p>
        </w:tc>
        <w:tc>
          <w:tcPr>
            <w:tcW w:w="552" w:type="pct"/>
            <w:vAlign w:val="center"/>
          </w:tcPr>
          <w:p w14:paraId="42D21F7D" w14:textId="77777777" w:rsidR="008B5DC3" w:rsidRPr="00F45777" w:rsidRDefault="008B5DC3" w:rsidP="009F13E9">
            <w:pPr>
              <w:pStyle w:val="AQUTexttaula"/>
              <w:spacing w:before="0" w:after="0" w:line="240" w:lineRule="auto"/>
              <w:rPr>
                <w:rFonts w:asciiTheme="minorHAnsi" w:hAnsiTheme="minorHAnsi"/>
                <w:color w:val="auto"/>
              </w:rPr>
            </w:pPr>
          </w:p>
        </w:tc>
        <w:tc>
          <w:tcPr>
            <w:tcW w:w="496" w:type="pct"/>
            <w:vAlign w:val="center"/>
          </w:tcPr>
          <w:p w14:paraId="120EE464" w14:textId="77777777" w:rsidR="008B5DC3" w:rsidRPr="00F45777" w:rsidRDefault="008B5DC3" w:rsidP="009F13E9">
            <w:pPr>
              <w:pStyle w:val="AQUTexttaula"/>
              <w:spacing w:before="0" w:after="0" w:line="240" w:lineRule="auto"/>
              <w:rPr>
                <w:rFonts w:asciiTheme="minorHAnsi" w:hAnsiTheme="minorHAnsi"/>
                <w:color w:val="auto"/>
              </w:rPr>
            </w:pPr>
          </w:p>
        </w:tc>
      </w:tr>
      <w:tr w:rsidR="008B5DC3" w:rsidRPr="00F45777" w14:paraId="45F829B5" w14:textId="77777777" w:rsidTr="009F13E9">
        <w:trPr>
          <w:trHeight w:val="115"/>
          <w:jc w:val="center"/>
        </w:trPr>
        <w:tc>
          <w:tcPr>
            <w:tcW w:w="2864" w:type="pct"/>
            <w:vAlign w:val="center"/>
          </w:tcPr>
          <w:p w14:paraId="49CF1833" w14:textId="00E0A025" w:rsidR="008B5DC3" w:rsidRPr="00F45777" w:rsidRDefault="003122C4">
            <w:pPr>
              <w:pStyle w:val="AQUTexttaula"/>
              <w:numPr>
                <w:ilvl w:val="0"/>
                <w:numId w:val="6"/>
              </w:numPr>
              <w:spacing w:before="0" w:after="0" w:line="240" w:lineRule="auto"/>
              <w:jc w:val="left"/>
              <w:rPr>
                <w:rFonts w:asciiTheme="minorHAnsi" w:hAnsiTheme="minorHAnsi"/>
                <w:color w:val="auto"/>
              </w:rPr>
            </w:pPr>
            <w:r w:rsidRPr="00F45777">
              <w:rPr>
                <w:rFonts w:asciiTheme="minorHAnsi" w:hAnsiTheme="minorHAnsi"/>
                <w:color w:val="auto"/>
              </w:rPr>
              <w:t>Titulacions ...n</w:t>
            </w:r>
          </w:p>
        </w:tc>
        <w:tc>
          <w:tcPr>
            <w:tcW w:w="545" w:type="pct"/>
          </w:tcPr>
          <w:p w14:paraId="28E02FED" w14:textId="77777777" w:rsidR="008B5DC3" w:rsidRPr="00F45777" w:rsidRDefault="008B5DC3" w:rsidP="009F13E9">
            <w:pPr>
              <w:pStyle w:val="AQUTexttaula"/>
              <w:spacing w:before="0" w:after="0" w:line="240" w:lineRule="auto"/>
              <w:rPr>
                <w:rFonts w:asciiTheme="minorHAnsi" w:hAnsiTheme="minorHAnsi"/>
                <w:color w:val="auto"/>
              </w:rPr>
            </w:pPr>
          </w:p>
        </w:tc>
        <w:tc>
          <w:tcPr>
            <w:tcW w:w="542" w:type="pct"/>
            <w:vAlign w:val="center"/>
          </w:tcPr>
          <w:p w14:paraId="3B9B50F1" w14:textId="77777777" w:rsidR="008B5DC3" w:rsidRPr="00F45777" w:rsidRDefault="008B5DC3" w:rsidP="009F13E9">
            <w:pPr>
              <w:pStyle w:val="AQUTexttaula"/>
              <w:spacing w:before="0" w:after="0" w:line="240" w:lineRule="auto"/>
              <w:rPr>
                <w:rFonts w:asciiTheme="minorHAnsi" w:hAnsiTheme="minorHAnsi"/>
                <w:color w:val="auto"/>
              </w:rPr>
            </w:pPr>
          </w:p>
        </w:tc>
        <w:tc>
          <w:tcPr>
            <w:tcW w:w="552" w:type="pct"/>
            <w:vAlign w:val="center"/>
          </w:tcPr>
          <w:p w14:paraId="507D1015" w14:textId="77777777" w:rsidR="008B5DC3" w:rsidRPr="00F45777" w:rsidRDefault="008B5DC3" w:rsidP="009F13E9">
            <w:pPr>
              <w:pStyle w:val="AQUTexttaula"/>
              <w:spacing w:before="0" w:after="0" w:line="240" w:lineRule="auto"/>
              <w:rPr>
                <w:rFonts w:asciiTheme="minorHAnsi" w:hAnsiTheme="minorHAnsi"/>
                <w:color w:val="auto"/>
              </w:rPr>
            </w:pPr>
          </w:p>
        </w:tc>
        <w:tc>
          <w:tcPr>
            <w:tcW w:w="496" w:type="pct"/>
            <w:vAlign w:val="center"/>
          </w:tcPr>
          <w:p w14:paraId="68DEC9FF" w14:textId="77777777" w:rsidR="008B5DC3" w:rsidRPr="00F45777" w:rsidRDefault="008B5DC3" w:rsidP="009F13E9">
            <w:pPr>
              <w:pStyle w:val="AQUTexttaula"/>
              <w:spacing w:before="0" w:after="0" w:line="240" w:lineRule="auto"/>
              <w:rPr>
                <w:rFonts w:asciiTheme="minorHAnsi" w:hAnsiTheme="minorHAnsi"/>
                <w:color w:val="auto"/>
              </w:rPr>
            </w:pPr>
          </w:p>
        </w:tc>
      </w:tr>
      <w:tr w:rsidR="002D0E59" w:rsidRPr="00491546" w14:paraId="6F11A7B1" w14:textId="77777777" w:rsidTr="009F13E9">
        <w:trPr>
          <w:trHeight w:val="115"/>
          <w:jc w:val="center"/>
        </w:trPr>
        <w:tc>
          <w:tcPr>
            <w:tcW w:w="2864" w:type="pct"/>
            <w:vAlign w:val="center"/>
          </w:tcPr>
          <w:p w14:paraId="11691D8E" w14:textId="5616C7F0" w:rsidR="002D0E59" w:rsidRPr="00491546" w:rsidRDefault="002D0E59" w:rsidP="009F13E9">
            <w:pPr>
              <w:pStyle w:val="AQUTexttaula"/>
              <w:spacing w:before="0" w:after="0" w:line="240" w:lineRule="auto"/>
              <w:jc w:val="left"/>
              <w:rPr>
                <w:rFonts w:asciiTheme="minorHAnsi" w:hAnsiTheme="minorHAnsi"/>
                <w:color w:val="auto"/>
              </w:rPr>
            </w:pPr>
            <w:r w:rsidRPr="00F45777">
              <w:rPr>
                <w:rFonts w:asciiTheme="minorHAnsi" w:hAnsiTheme="minorHAnsi"/>
                <w:color w:val="auto"/>
              </w:rPr>
              <w:t>Mitjana de crèdits en complements formatius dels alumnes que n’han cursat</w:t>
            </w:r>
          </w:p>
        </w:tc>
        <w:tc>
          <w:tcPr>
            <w:tcW w:w="545" w:type="pct"/>
          </w:tcPr>
          <w:p w14:paraId="089F7B86" w14:textId="77777777" w:rsidR="002D0E59" w:rsidRPr="00491546" w:rsidRDefault="002D0E59" w:rsidP="009F13E9">
            <w:pPr>
              <w:pStyle w:val="AQUTexttaula"/>
              <w:spacing w:before="0" w:after="0" w:line="240" w:lineRule="auto"/>
              <w:rPr>
                <w:rFonts w:asciiTheme="minorHAnsi" w:hAnsiTheme="minorHAnsi"/>
                <w:color w:val="auto"/>
              </w:rPr>
            </w:pPr>
          </w:p>
        </w:tc>
        <w:tc>
          <w:tcPr>
            <w:tcW w:w="542" w:type="pct"/>
            <w:vAlign w:val="center"/>
          </w:tcPr>
          <w:p w14:paraId="69527A3A" w14:textId="77777777" w:rsidR="002D0E59" w:rsidRPr="00491546" w:rsidRDefault="002D0E59" w:rsidP="009F13E9">
            <w:pPr>
              <w:pStyle w:val="AQUTexttaula"/>
              <w:spacing w:before="0" w:after="0" w:line="240" w:lineRule="auto"/>
              <w:rPr>
                <w:rFonts w:asciiTheme="minorHAnsi" w:hAnsiTheme="minorHAnsi"/>
                <w:color w:val="auto"/>
              </w:rPr>
            </w:pPr>
          </w:p>
        </w:tc>
        <w:tc>
          <w:tcPr>
            <w:tcW w:w="552" w:type="pct"/>
            <w:vAlign w:val="center"/>
          </w:tcPr>
          <w:p w14:paraId="1C27E5E7" w14:textId="77777777" w:rsidR="002D0E59" w:rsidRPr="00491546" w:rsidRDefault="002D0E59" w:rsidP="009F13E9">
            <w:pPr>
              <w:pStyle w:val="AQUTexttaula"/>
              <w:spacing w:before="0" w:after="0" w:line="240" w:lineRule="auto"/>
              <w:rPr>
                <w:rFonts w:asciiTheme="minorHAnsi" w:hAnsiTheme="minorHAnsi"/>
                <w:color w:val="auto"/>
              </w:rPr>
            </w:pPr>
          </w:p>
        </w:tc>
        <w:tc>
          <w:tcPr>
            <w:tcW w:w="496" w:type="pct"/>
            <w:vAlign w:val="center"/>
          </w:tcPr>
          <w:p w14:paraId="41AB98CC" w14:textId="77777777" w:rsidR="002D0E59" w:rsidRPr="00491546" w:rsidRDefault="002D0E59" w:rsidP="009F13E9">
            <w:pPr>
              <w:pStyle w:val="AQUTexttaula"/>
              <w:spacing w:before="0" w:after="0" w:line="240" w:lineRule="auto"/>
              <w:rPr>
                <w:rFonts w:asciiTheme="minorHAnsi" w:hAnsiTheme="minorHAnsi"/>
                <w:color w:val="auto"/>
              </w:rPr>
            </w:pPr>
          </w:p>
        </w:tc>
      </w:tr>
    </w:tbl>
    <w:p w14:paraId="135B2C7C" w14:textId="77777777" w:rsidR="002D0E59" w:rsidRPr="00491546" w:rsidRDefault="002D0E59" w:rsidP="002D0E59">
      <w:pPr>
        <w:spacing w:after="0" w:line="240" w:lineRule="auto"/>
        <w:rPr>
          <w:b/>
          <w:i/>
        </w:rPr>
      </w:pPr>
    </w:p>
    <w:p w14:paraId="658D2B5C" w14:textId="76A8F26E" w:rsidR="008B5DC3" w:rsidRPr="00B52FEF" w:rsidRDefault="00B52FEF" w:rsidP="008B5DC3">
      <w:pPr>
        <w:pStyle w:val="Ttol4"/>
        <w:spacing w:before="0" w:line="240" w:lineRule="auto"/>
        <w:rPr>
          <w:rFonts w:asciiTheme="minorHAnsi" w:hAnsiTheme="minorHAnsi"/>
          <w:b/>
          <w:bCs/>
          <w:color w:val="auto"/>
          <w:sz w:val="20"/>
          <w:szCs w:val="20"/>
        </w:rPr>
      </w:pPr>
      <w:r>
        <w:rPr>
          <w:rFonts w:asciiTheme="minorHAnsi" w:hAnsiTheme="minorHAnsi"/>
          <w:b/>
          <w:bCs/>
          <w:color w:val="auto"/>
          <w:sz w:val="20"/>
          <w:szCs w:val="20"/>
        </w:rPr>
        <w:t xml:space="preserve">Taula </w:t>
      </w:r>
      <w:r w:rsidR="008B5DC3" w:rsidRPr="00B52FEF">
        <w:rPr>
          <w:rFonts w:asciiTheme="minorHAnsi" w:hAnsiTheme="minorHAnsi"/>
          <w:b/>
          <w:bCs/>
          <w:color w:val="auto"/>
          <w:sz w:val="20"/>
          <w:szCs w:val="20"/>
        </w:rPr>
        <w:t xml:space="preserve">1.4. Complements formatius (si n’hi ha) </w:t>
      </w:r>
    </w:p>
    <w:tbl>
      <w:tblPr>
        <w:tblW w:w="5000" w:type="pct"/>
        <w:jc w:val="cente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ook w:val="0000" w:firstRow="0" w:lastRow="0" w:firstColumn="0" w:lastColumn="0" w:noHBand="0" w:noVBand="0"/>
      </w:tblPr>
      <w:tblGrid>
        <w:gridCol w:w="4866"/>
        <w:gridCol w:w="926"/>
        <w:gridCol w:w="921"/>
        <w:gridCol w:w="938"/>
        <w:gridCol w:w="843"/>
      </w:tblGrid>
      <w:tr w:rsidR="008B5DC3" w:rsidRPr="00491546" w14:paraId="280607DF" w14:textId="77777777" w:rsidTr="009F13E9">
        <w:trPr>
          <w:trHeight w:val="312"/>
          <w:jc w:val="center"/>
        </w:trPr>
        <w:tc>
          <w:tcPr>
            <w:tcW w:w="2864" w:type="pct"/>
            <w:shd w:val="clear" w:color="auto" w:fill="004D73"/>
            <w:vAlign w:val="center"/>
          </w:tcPr>
          <w:p w14:paraId="73C5464E" w14:textId="77777777" w:rsidR="008B5DC3" w:rsidRPr="00491546" w:rsidRDefault="008B5DC3" w:rsidP="009F13E9">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 xml:space="preserve">Indicadors </w:t>
            </w:r>
          </w:p>
        </w:tc>
        <w:tc>
          <w:tcPr>
            <w:tcW w:w="545" w:type="pct"/>
            <w:shd w:val="clear" w:color="auto" w:fill="004D73"/>
            <w:vAlign w:val="center"/>
          </w:tcPr>
          <w:p w14:paraId="72270F06" w14:textId="77777777" w:rsidR="008B5DC3" w:rsidRPr="00491546" w:rsidRDefault="008B5DC3"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-3</w:t>
            </w:r>
          </w:p>
        </w:tc>
        <w:tc>
          <w:tcPr>
            <w:tcW w:w="542" w:type="pct"/>
            <w:shd w:val="clear" w:color="auto" w:fill="004D73"/>
            <w:vAlign w:val="center"/>
          </w:tcPr>
          <w:p w14:paraId="5F786093" w14:textId="77777777" w:rsidR="008B5DC3" w:rsidRPr="00491546" w:rsidRDefault="008B5DC3"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-2</w:t>
            </w:r>
          </w:p>
        </w:tc>
        <w:tc>
          <w:tcPr>
            <w:tcW w:w="552" w:type="pct"/>
            <w:shd w:val="clear" w:color="auto" w:fill="004D73"/>
            <w:vAlign w:val="center"/>
          </w:tcPr>
          <w:p w14:paraId="281DC9EF" w14:textId="77777777" w:rsidR="008B5DC3" w:rsidRPr="00491546" w:rsidRDefault="008B5DC3"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-1</w:t>
            </w:r>
          </w:p>
        </w:tc>
        <w:tc>
          <w:tcPr>
            <w:tcW w:w="496" w:type="pct"/>
            <w:shd w:val="clear" w:color="auto" w:fill="004D73"/>
            <w:vAlign w:val="center"/>
          </w:tcPr>
          <w:p w14:paraId="19D8AA32" w14:textId="77777777" w:rsidR="008B5DC3" w:rsidRPr="00491546" w:rsidRDefault="008B5DC3" w:rsidP="009F13E9">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r>
      <w:tr w:rsidR="008B5DC3" w:rsidRPr="00491546" w14:paraId="5B0090BF" w14:textId="77777777" w:rsidTr="009F13E9">
        <w:trPr>
          <w:trHeight w:val="115"/>
          <w:jc w:val="center"/>
        </w:trPr>
        <w:tc>
          <w:tcPr>
            <w:tcW w:w="2864" w:type="pct"/>
            <w:vAlign w:val="center"/>
          </w:tcPr>
          <w:p w14:paraId="0A68C956" w14:textId="77777777" w:rsidR="008B5DC3" w:rsidRPr="00491546" w:rsidRDefault="008B5DC3" w:rsidP="009F13E9">
            <w:pPr>
              <w:pStyle w:val="AQUTexttaula"/>
              <w:spacing w:before="0" w:after="0" w:line="240" w:lineRule="auto"/>
              <w:jc w:val="left"/>
              <w:rPr>
                <w:rFonts w:asciiTheme="minorHAnsi" w:hAnsiTheme="minorHAnsi"/>
                <w:color w:val="auto"/>
              </w:rPr>
            </w:pPr>
            <w:r w:rsidRPr="00491546">
              <w:rPr>
                <w:rFonts w:asciiTheme="minorHAnsi" w:hAnsiTheme="minorHAnsi"/>
                <w:color w:val="auto"/>
              </w:rPr>
              <w:t>Alumnes titulats que han cursat complements formatius</w:t>
            </w:r>
          </w:p>
        </w:tc>
        <w:tc>
          <w:tcPr>
            <w:tcW w:w="545" w:type="pct"/>
          </w:tcPr>
          <w:p w14:paraId="71009B1E" w14:textId="77777777" w:rsidR="008B5DC3" w:rsidRPr="00491546" w:rsidRDefault="008B5DC3" w:rsidP="009F13E9">
            <w:pPr>
              <w:pStyle w:val="AQUTexttaula"/>
              <w:spacing w:before="0" w:after="0" w:line="240" w:lineRule="auto"/>
              <w:rPr>
                <w:rFonts w:asciiTheme="minorHAnsi" w:hAnsiTheme="minorHAnsi"/>
                <w:color w:val="auto"/>
              </w:rPr>
            </w:pPr>
          </w:p>
        </w:tc>
        <w:tc>
          <w:tcPr>
            <w:tcW w:w="542" w:type="pct"/>
            <w:vAlign w:val="center"/>
          </w:tcPr>
          <w:p w14:paraId="3F4BB48D" w14:textId="77777777" w:rsidR="008B5DC3" w:rsidRPr="00491546" w:rsidRDefault="008B5DC3" w:rsidP="009F13E9">
            <w:pPr>
              <w:pStyle w:val="AQUTexttaula"/>
              <w:spacing w:before="0" w:after="0" w:line="240" w:lineRule="auto"/>
              <w:rPr>
                <w:rFonts w:asciiTheme="minorHAnsi" w:hAnsiTheme="minorHAnsi"/>
                <w:color w:val="auto"/>
              </w:rPr>
            </w:pPr>
          </w:p>
        </w:tc>
        <w:tc>
          <w:tcPr>
            <w:tcW w:w="552" w:type="pct"/>
            <w:vAlign w:val="center"/>
          </w:tcPr>
          <w:p w14:paraId="565A595E" w14:textId="77777777" w:rsidR="008B5DC3" w:rsidRPr="00491546" w:rsidRDefault="008B5DC3" w:rsidP="009F13E9">
            <w:pPr>
              <w:pStyle w:val="AQUTexttaula"/>
              <w:spacing w:before="0" w:after="0" w:line="240" w:lineRule="auto"/>
              <w:rPr>
                <w:rFonts w:asciiTheme="minorHAnsi" w:hAnsiTheme="minorHAnsi"/>
                <w:color w:val="auto"/>
              </w:rPr>
            </w:pPr>
          </w:p>
        </w:tc>
        <w:tc>
          <w:tcPr>
            <w:tcW w:w="496" w:type="pct"/>
            <w:vAlign w:val="center"/>
          </w:tcPr>
          <w:p w14:paraId="63234450" w14:textId="77777777" w:rsidR="008B5DC3" w:rsidRPr="00491546" w:rsidRDefault="008B5DC3" w:rsidP="009F13E9">
            <w:pPr>
              <w:pStyle w:val="AQUTexttaula"/>
              <w:spacing w:before="0" w:after="0" w:line="240" w:lineRule="auto"/>
              <w:rPr>
                <w:rFonts w:asciiTheme="minorHAnsi" w:hAnsiTheme="minorHAnsi"/>
                <w:color w:val="auto"/>
              </w:rPr>
            </w:pPr>
          </w:p>
        </w:tc>
      </w:tr>
      <w:tr w:rsidR="008B5DC3" w:rsidRPr="00491546" w14:paraId="1A9EA8A3" w14:textId="77777777" w:rsidTr="009F13E9">
        <w:trPr>
          <w:trHeight w:val="115"/>
          <w:jc w:val="center"/>
        </w:trPr>
        <w:tc>
          <w:tcPr>
            <w:tcW w:w="2864" w:type="pct"/>
            <w:vAlign w:val="center"/>
          </w:tcPr>
          <w:p w14:paraId="3FBDC781" w14:textId="77777777" w:rsidR="008B5DC3" w:rsidRPr="00491546" w:rsidRDefault="008B5DC3" w:rsidP="009F13E9">
            <w:pPr>
              <w:pStyle w:val="AQUTexttaula"/>
              <w:spacing w:before="0" w:after="0" w:line="240" w:lineRule="auto"/>
              <w:jc w:val="left"/>
              <w:rPr>
                <w:rFonts w:asciiTheme="minorHAnsi" w:hAnsiTheme="minorHAnsi"/>
                <w:color w:val="auto"/>
              </w:rPr>
            </w:pPr>
            <w:r w:rsidRPr="00491546">
              <w:rPr>
                <w:rFonts w:asciiTheme="minorHAnsi" w:hAnsiTheme="minorHAnsi"/>
                <w:color w:val="auto"/>
              </w:rPr>
              <w:t>Mitjana de crèdits en complements formatius dels alumnes que n’han cursat</w:t>
            </w:r>
          </w:p>
        </w:tc>
        <w:tc>
          <w:tcPr>
            <w:tcW w:w="545" w:type="pct"/>
          </w:tcPr>
          <w:p w14:paraId="6E9B6AB7" w14:textId="77777777" w:rsidR="008B5DC3" w:rsidRPr="00491546" w:rsidRDefault="008B5DC3" w:rsidP="009F13E9">
            <w:pPr>
              <w:pStyle w:val="AQUTexttaula"/>
              <w:spacing w:before="0" w:after="0" w:line="240" w:lineRule="auto"/>
              <w:rPr>
                <w:rFonts w:asciiTheme="minorHAnsi" w:hAnsiTheme="minorHAnsi"/>
                <w:color w:val="auto"/>
              </w:rPr>
            </w:pPr>
          </w:p>
        </w:tc>
        <w:tc>
          <w:tcPr>
            <w:tcW w:w="542" w:type="pct"/>
            <w:vAlign w:val="center"/>
          </w:tcPr>
          <w:p w14:paraId="5B59D9ED" w14:textId="77777777" w:rsidR="008B5DC3" w:rsidRPr="00491546" w:rsidRDefault="008B5DC3" w:rsidP="009F13E9">
            <w:pPr>
              <w:pStyle w:val="AQUTexttaula"/>
              <w:spacing w:before="0" w:after="0" w:line="240" w:lineRule="auto"/>
              <w:rPr>
                <w:rFonts w:asciiTheme="minorHAnsi" w:hAnsiTheme="minorHAnsi"/>
                <w:color w:val="auto"/>
              </w:rPr>
            </w:pPr>
          </w:p>
        </w:tc>
        <w:tc>
          <w:tcPr>
            <w:tcW w:w="552" w:type="pct"/>
            <w:vAlign w:val="center"/>
          </w:tcPr>
          <w:p w14:paraId="210A4539" w14:textId="77777777" w:rsidR="008B5DC3" w:rsidRPr="00491546" w:rsidRDefault="008B5DC3" w:rsidP="009F13E9">
            <w:pPr>
              <w:pStyle w:val="AQUTexttaula"/>
              <w:spacing w:before="0" w:after="0" w:line="240" w:lineRule="auto"/>
              <w:rPr>
                <w:rFonts w:asciiTheme="minorHAnsi" w:hAnsiTheme="minorHAnsi"/>
                <w:color w:val="auto"/>
              </w:rPr>
            </w:pPr>
          </w:p>
        </w:tc>
        <w:tc>
          <w:tcPr>
            <w:tcW w:w="496" w:type="pct"/>
            <w:vAlign w:val="center"/>
          </w:tcPr>
          <w:p w14:paraId="220E534E" w14:textId="77777777" w:rsidR="008B5DC3" w:rsidRPr="00491546" w:rsidRDefault="008B5DC3" w:rsidP="009F13E9">
            <w:pPr>
              <w:pStyle w:val="AQUTexttaula"/>
              <w:spacing w:before="0" w:after="0" w:line="240" w:lineRule="auto"/>
              <w:rPr>
                <w:rFonts w:asciiTheme="minorHAnsi" w:hAnsiTheme="minorHAnsi"/>
                <w:color w:val="auto"/>
              </w:rPr>
            </w:pPr>
          </w:p>
        </w:tc>
      </w:tr>
    </w:tbl>
    <w:p w14:paraId="4D938AE4" w14:textId="77777777" w:rsidR="003122C4" w:rsidRPr="00C31F0F" w:rsidRDefault="003122C4" w:rsidP="006E4870">
      <w:pPr>
        <w:rPr>
          <w:rFonts w:cstheme="minorHAnsi"/>
        </w:rPr>
      </w:pPr>
    </w:p>
    <w:p w14:paraId="125FD123" w14:textId="603CBA30" w:rsidR="006E4870" w:rsidRDefault="00272183" w:rsidP="00F113F0">
      <w:pPr>
        <w:pStyle w:val="Ttol2"/>
        <w:rPr>
          <w:rFonts w:asciiTheme="minorHAnsi" w:hAnsiTheme="minorHAnsi" w:cstheme="minorHAnsi"/>
          <w:b/>
          <w:bCs/>
          <w:color w:val="auto"/>
          <w:sz w:val="22"/>
          <w:szCs w:val="22"/>
        </w:rPr>
      </w:pPr>
      <w:bookmarkStart w:id="9" w:name="_Toc127884825"/>
      <w:r w:rsidRPr="00B30228">
        <w:rPr>
          <w:rFonts w:asciiTheme="minorHAnsi" w:hAnsiTheme="minorHAnsi" w:cstheme="minorHAnsi"/>
          <w:b/>
          <w:bCs/>
          <w:color w:val="auto"/>
          <w:sz w:val="22"/>
          <w:szCs w:val="22"/>
        </w:rPr>
        <w:t>3.</w:t>
      </w:r>
      <w:r w:rsidR="006E4870" w:rsidRPr="00B30228">
        <w:rPr>
          <w:rFonts w:asciiTheme="minorHAnsi" w:hAnsiTheme="minorHAnsi" w:cstheme="minorHAnsi"/>
          <w:b/>
          <w:bCs/>
          <w:color w:val="auto"/>
          <w:sz w:val="22"/>
          <w:szCs w:val="22"/>
        </w:rPr>
        <w:t>1.3</w:t>
      </w:r>
      <w:r w:rsidR="006E4870" w:rsidRPr="00B30228">
        <w:rPr>
          <w:rFonts w:asciiTheme="minorHAnsi" w:hAnsiTheme="minorHAnsi" w:cstheme="minorHAnsi"/>
          <w:b/>
          <w:bCs/>
          <w:color w:val="auto"/>
          <w:sz w:val="22"/>
          <w:szCs w:val="22"/>
        </w:rPr>
        <w:tab/>
        <w:t>Desplegament del pla d’estudis</w:t>
      </w:r>
      <w:bookmarkEnd w:id="9"/>
    </w:p>
    <w:p w14:paraId="14BFB0C3" w14:textId="77777777" w:rsidR="00A6711C" w:rsidRPr="00A6711C" w:rsidRDefault="00A6711C" w:rsidP="00A6711C"/>
    <w:p w14:paraId="2E875AEA" w14:textId="548E40F6" w:rsidR="003122C4" w:rsidRPr="007E384B" w:rsidRDefault="003122C4" w:rsidP="003122C4">
      <w:pPr>
        <w:jc w:val="both"/>
        <w:rPr>
          <w:rFonts w:cstheme="minorHAnsi"/>
          <w:color w:val="FF0000"/>
        </w:rPr>
      </w:pPr>
      <w:r w:rsidRPr="007E384B">
        <w:rPr>
          <w:rFonts w:cstheme="minorHAnsi"/>
          <w:color w:val="FF0000"/>
        </w:rPr>
        <w:t>El pla d’estudis s’ha de desplegar d’acord amb el calendari d’implantació</w:t>
      </w:r>
      <w:r w:rsidR="00A6711C" w:rsidRPr="007E384B">
        <w:rPr>
          <w:rFonts w:cstheme="minorHAnsi"/>
          <w:color w:val="FF0000"/>
        </w:rPr>
        <w:t>,</w:t>
      </w:r>
      <w:r w:rsidR="00702C6B" w:rsidRPr="007E384B">
        <w:rPr>
          <w:rFonts w:cstheme="minorHAnsi"/>
          <w:color w:val="FF0000"/>
        </w:rPr>
        <w:t xml:space="preserve"> i la </w:t>
      </w:r>
      <w:r w:rsidRPr="007E384B">
        <w:rPr>
          <w:rFonts w:cstheme="minorHAnsi"/>
          <w:color w:val="FF0000"/>
        </w:rPr>
        <w:t xml:space="preserve">seqüència temporal ha de permetre l’adquisició dels </w:t>
      </w:r>
      <w:r w:rsidR="00A6711C" w:rsidRPr="007E384B">
        <w:rPr>
          <w:rFonts w:cstheme="minorHAnsi"/>
          <w:color w:val="FF0000"/>
        </w:rPr>
        <w:t>RA</w:t>
      </w:r>
      <w:r w:rsidRPr="007E384B">
        <w:rPr>
          <w:rFonts w:cstheme="minorHAnsi"/>
          <w:color w:val="FF0000"/>
        </w:rPr>
        <w:t xml:space="preserve"> previstos</w:t>
      </w:r>
      <w:r w:rsidR="00A6711C" w:rsidRPr="007E384B">
        <w:rPr>
          <w:rFonts w:cstheme="minorHAnsi"/>
          <w:color w:val="FF0000"/>
        </w:rPr>
        <w:t>. L</w:t>
      </w:r>
      <w:r w:rsidRPr="007E384B">
        <w:rPr>
          <w:rFonts w:cstheme="minorHAnsi"/>
          <w:color w:val="FF0000"/>
        </w:rPr>
        <w:t>’assignació docent de les matèri</w:t>
      </w:r>
      <w:r w:rsidR="00702C6B" w:rsidRPr="007E384B">
        <w:rPr>
          <w:rFonts w:cstheme="minorHAnsi"/>
          <w:color w:val="FF0000"/>
        </w:rPr>
        <w:t>es</w:t>
      </w:r>
      <w:r w:rsidRPr="007E384B">
        <w:rPr>
          <w:rFonts w:cstheme="minorHAnsi"/>
          <w:color w:val="FF0000"/>
        </w:rPr>
        <w:t xml:space="preserve"> ha de respondre al perfil del professorat i als objectius formatius.</w:t>
      </w:r>
    </w:p>
    <w:p w14:paraId="19B77ECE" w14:textId="47C69813" w:rsidR="003122C4" w:rsidRPr="007E384B" w:rsidRDefault="003122C4" w:rsidP="003122C4">
      <w:pPr>
        <w:jc w:val="both"/>
        <w:rPr>
          <w:rFonts w:cstheme="minorHAnsi"/>
          <w:color w:val="FF0000"/>
        </w:rPr>
      </w:pPr>
      <w:r w:rsidRPr="007E384B">
        <w:rPr>
          <w:rFonts w:cstheme="minorHAnsi"/>
          <w:color w:val="FF0000"/>
        </w:rPr>
        <w:t>La cadena de responsabilitats i les persones responsables estan identificades en el procés de presa de decisions</w:t>
      </w:r>
      <w:r w:rsidR="00702C6B" w:rsidRPr="007E384B">
        <w:rPr>
          <w:rFonts w:cstheme="minorHAnsi"/>
          <w:color w:val="FF0000"/>
        </w:rPr>
        <w:t xml:space="preserve"> i e</w:t>
      </w:r>
      <w:r w:rsidRPr="007E384B">
        <w:rPr>
          <w:rFonts w:cstheme="minorHAnsi"/>
          <w:color w:val="FF0000"/>
        </w:rPr>
        <w:t>ls mecanismes de coordinació docent</w:t>
      </w:r>
      <w:r w:rsidR="00702C6B" w:rsidRPr="007E384B">
        <w:rPr>
          <w:rFonts w:cstheme="minorHAnsi"/>
          <w:color w:val="FF0000"/>
        </w:rPr>
        <w:t xml:space="preserve"> són</w:t>
      </w:r>
      <w:r w:rsidRPr="007E384B">
        <w:rPr>
          <w:rFonts w:cstheme="minorHAnsi"/>
          <w:color w:val="FF0000"/>
        </w:rPr>
        <w:t xml:space="preserve"> adequats i </w:t>
      </w:r>
      <w:r w:rsidR="00702C6B" w:rsidRPr="007E384B">
        <w:rPr>
          <w:rFonts w:cstheme="minorHAnsi"/>
          <w:color w:val="FF0000"/>
        </w:rPr>
        <w:t xml:space="preserve">funcionen </w:t>
      </w:r>
      <w:r w:rsidRPr="007E384B">
        <w:rPr>
          <w:rFonts w:cstheme="minorHAnsi"/>
          <w:color w:val="FF0000"/>
        </w:rPr>
        <w:t>correctament.</w:t>
      </w:r>
    </w:p>
    <w:p w14:paraId="1C660A19" w14:textId="48857D7C" w:rsidR="003122C4" w:rsidRPr="007E384B" w:rsidRDefault="003122C4" w:rsidP="003122C4">
      <w:pPr>
        <w:jc w:val="both"/>
        <w:rPr>
          <w:rFonts w:cstheme="minorHAnsi"/>
          <w:color w:val="FF0000"/>
        </w:rPr>
      </w:pPr>
      <w:r w:rsidRPr="007E384B">
        <w:rPr>
          <w:rFonts w:cstheme="minorHAnsi"/>
          <w:color w:val="FF0000"/>
        </w:rPr>
        <w:t xml:space="preserve">En el cas </w:t>
      </w:r>
      <w:r w:rsidR="00702C6B" w:rsidRPr="007E384B">
        <w:rPr>
          <w:rFonts w:cstheme="minorHAnsi"/>
          <w:color w:val="FF0000"/>
        </w:rPr>
        <w:t>de</w:t>
      </w:r>
      <w:r w:rsidRPr="007E384B">
        <w:rPr>
          <w:rFonts w:cstheme="minorHAnsi"/>
          <w:color w:val="FF0000"/>
        </w:rPr>
        <w:t xml:space="preserve"> dobles titulacions, el desplegament temporal </w:t>
      </w:r>
      <w:r w:rsidR="00702C6B" w:rsidRPr="007E384B">
        <w:rPr>
          <w:rFonts w:cstheme="minorHAnsi"/>
          <w:color w:val="FF0000"/>
        </w:rPr>
        <w:t>ha de permetre</w:t>
      </w:r>
      <w:r w:rsidRPr="007E384B">
        <w:rPr>
          <w:rFonts w:cstheme="minorHAnsi"/>
          <w:color w:val="FF0000"/>
        </w:rPr>
        <w:t xml:space="preserve"> a l’alumnat adquirir les competències verificades</w:t>
      </w:r>
      <w:r w:rsidR="00A6711C" w:rsidRPr="007E384B">
        <w:rPr>
          <w:rFonts w:cstheme="minorHAnsi"/>
          <w:color w:val="FF0000"/>
        </w:rPr>
        <w:t xml:space="preserve">. </w:t>
      </w:r>
      <w:r w:rsidR="00702C6B" w:rsidRPr="007E384B">
        <w:rPr>
          <w:rFonts w:cstheme="minorHAnsi"/>
          <w:color w:val="FF0000"/>
        </w:rPr>
        <w:t>L</w:t>
      </w:r>
      <w:r w:rsidRPr="007E384B">
        <w:rPr>
          <w:rFonts w:cstheme="minorHAnsi"/>
          <w:color w:val="FF0000"/>
        </w:rPr>
        <w:t xml:space="preserve">a seqüenciació i el reconeixement de crèdits han de ser adequats </w:t>
      </w:r>
      <w:r w:rsidR="00702C6B" w:rsidRPr="007E384B">
        <w:rPr>
          <w:rFonts w:cstheme="minorHAnsi"/>
          <w:color w:val="FF0000"/>
        </w:rPr>
        <w:t>permetent a</w:t>
      </w:r>
      <w:r w:rsidRPr="007E384B">
        <w:rPr>
          <w:rFonts w:cstheme="minorHAnsi"/>
          <w:color w:val="FF0000"/>
        </w:rPr>
        <w:t xml:space="preserve"> l’alumnat adquirir tots els </w:t>
      </w:r>
      <w:r w:rsidR="00A6711C" w:rsidRPr="007E384B">
        <w:rPr>
          <w:rFonts w:cstheme="minorHAnsi"/>
          <w:color w:val="FF0000"/>
        </w:rPr>
        <w:t xml:space="preserve">RA </w:t>
      </w:r>
      <w:r w:rsidRPr="007E384B">
        <w:rPr>
          <w:rFonts w:cstheme="minorHAnsi"/>
          <w:color w:val="FF0000"/>
        </w:rPr>
        <w:t xml:space="preserve">de les titulacions que la componen. </w:t>
      </w:r>
      <w:r w:rsidR="00702C6B" w:rsidRPr="007E384B">
        <w:rPr>
          <w:rFonts w:cstheme="minorHAnsi"/>
          <w:color w:val="FF0000"/>
        </w:rPr>
        <w:t xml:space="preserve">(Caldrà aportar com a evidència </w:t>
      </w:r>
      <w:r w:rsidRPr="007E384B">
        <w:rPr>
          <w:rFonts w:cstheme="minorHAnsi"/>
          <w:color w:val="FF0000"/>
        </w:rPr>
        <w:t>taules de reconeixement de crèdits</w:t>
      </w:r>
      <w:r w:rsidR="00702C6B" w:rsidRPr="007E384B">
        <w:rPr>
          <w:rFonts w:cstheme="minorHAnsi"/>
          <w:color w:val="FF0000"/>
        </w:rPr>
        <w:t>).</w:t>
      </w:r>
    </w:p>
    <w:p w14:paraId="7D054FE3" w14:textId="19C90B04" w:rsidR="003122C4" w:rsidRPr="007E384B" w:rsidRDefault="00702C6B" w:rsidP="003122C4">
      <w:pPr>
        <w:jc w:val="both"/>
        <w:rPr>
          <w:rFonts w:cstheme="minorHAnsi"/>
          <w:color w:val="FF0000"/>
        </w:rPr>
      </w:pPr>
      <w:r w:rsidRPr="007E384B">
        <w:rPr>
          <w:rFonts w:cstheme="minorHAnsi"/>
          <w:color w:val="FF0000"/>
        </w:rPr>
        <w:t xml:space="preserve">Si </w:t>
      </w:r>
      <w:r w:rsidR="003122C4" w:rsidRPr="007E384B">
        <w:rPr>
          <w:rFonts w:cstheme="minorHAnsi"/>
          <w:color w:val="FF0000"/>
        </w:rPr>
        <w:t xml:space="preserve">un títol </w:t>
      </w:r>
      <w:r w:rsidRPr="007E384B">
        <w:rPr>
          <w:rFonts w:cstheme="minorHAnsi"/>
          <w:color w:val="FF0000"/>
        </w:rPr>
        <w:t xml:space="preserve">s’imparteix </w:t>
      </w:r>
      <w:r w:rsidR="003122C4" w:rsidRPr="007E384B">
        <w:rPr>
          <w:rFonts w:cstheme="minorHAnsi"/>
          <w:color w:val="FF0000"/>
        </w:rPr>
        <w:t>en diferents centres,</w:t>
      </w:r>
      <w:r w:rsidRPr="007E384B">
        <w:rPr>
          <w:rFonts w:cstheme="minorHAnsi"/>
          <w:color w:val="FF0000"/>
        </w:rPr>
        <w:t xml:space="preserve"> </w:t>
      </w:r>
      <w:r w:rsidR="003122C4" w:rsidRPr="007E384B">
        <w:rPr>
          <w:rFonts w:cstheme="minorHAnsi"/>
          <w:color w:val="FF0000"/>
        </w:rPr>
        <w:t>el pla d’estudis</w:t>
      </w:r>
      <w:r w:rsidRPr="007E384B">
        <w:rPr>
          <w:rFonts w:cstheme="minorHAnsi"/>
          <w:color w:val="FF0000"/>
        </w:rPr>
        <w:t xml:space="preserve"> </w:t>
      </w:r>
      <w:r w:rsidR="003122C4" w:rsidRPr="007E384B">
        <w:rPr>
          <w:rFonts w:cstheme="minorHAnsi"/>
          <w:color w:val="FF0000"/>
        </w:rPr>
        <w:t xml:space="preserve">(les seves assignatures obligatòries) </w:t>
      </w:r>
      <w:r w:rsidRPr="007E384B">
        <w:rPr>
          <w:rFonts w:cstheme="minorHAnsi"/>
          <w:color w:val="FF0000"/>
        </w:rPr>
        <w:t>ha de ser el m</w:t>
      </w:r>
      <w:r w:rsidR="003122C4" w:rsidRPr="007E384B">
        <w:rPr>
          <w:rFonts w:cstheme="minorHAnsi"/>
          <w:color w:val="FF0000"/>
        </w:rPr>
        <w:t>ateix a tots els centres.</w:t>
      </w:r>
    </w:p>
    <w:p w14:paraId="3E731026" w14:textId="442BD2A4" w:rsidR="00D84018" w:rsidRPr="003122C4" w:rsidRDefault="00702C6B" w:rsidP="003122C4">
      <w:pPr>
        <w:jc w:val="both"/>
        <w:rPr>
          <w:rFonts w:cstheme="minorHAnsi"/>
          <w:color w:val="FF0000"/>
        </w:rPr>
      </w:pPr>
      <w:r w:rsidRPr="007E384B">
        <w:rPr>
          <w:rFonts w:cstheme="minorHAnsi"/>
          <w:color w:val="FF0000"/>
        </w:rPr>
        <w:t>L</w:t>
      </w:r>
      <w:r w:rsidR="003122C4" w:rsidRPr="007E384B">
        <w:rPr>
          <w:rFonts w:cstheme="minorHAnsi"/>
          <w:color w:val="FF0000"/>
        </w:rPr>
        <w:t>es pràctiques externes s’han de dur a terme en centres adequats per assolir els objectius formatiu</w:t>
      </w:r>
      <w:r w:rsidRPr="007E384B">
        <w:rPr>
          <w:rFonts w:cstheme="minorHAnsi"/>
          <w:color w:val="FF0000"/>
        </w:rPr>
        <w:t xml:space="preserve">s i </w:t>
      </w:r>
      <w:r w:rsidR="003122C4" w:rsidRPr="007E384B">
        <w:rPr>
          <w:rFonts w:cstheme="minorHAnsi"/>
          <w:color w:val="FF0000"/>
        </w:rPr>
        <w:t>els mecanismes de supervisió de l’adequació i la qualitat dels centres de pràctiques han de ser adients i han de funcionar correctament.</w:t>
      </w:r>
    </w:p>
    <w:p w14:paraId="699DA076" w14:textId="5F3F520D" w:rsidR="006E4870" w:rsidRPr="00D84018" w:rsidRDefault="006E4870" w:rsidP="006E4870">
      <w:pPr>
        <w:rPr>
          <w:rFonts w:cstheme="minorHAnsi"/>
          <w:color w:val="FF0000"/>
          <w:sz w:val="20"/>
          <w:szCs w:val="20"/>
        </w:rPr>
      </w:pPr>
      <w:r w:rsidRPr="00D84018">
        <w:rPr>
          <w:rFonts w:cstheme="minorHAnsi"/>
          <w:color w:val="FF0000"/>
          <w:sz w:val="20"/>
          <w:szCs w:val="20"/>
        </w:rPr>
        <w:t>Evidències</w:t>
      </w:r>
    </w:p>
    <w:p w14:paraId="5F21ACC0" w14:textId="77777777" w:rsidR="006E4870" w:rsidRPr="00F45777" w:rsidRDefault="006E4870" w:rsidP="006E4870">
      <w:pPr>
        <w:rPr>
          <w:rFonts w:cstheme="minorHAnsi"/>
          <w:color w:val="FF0000"/>
          <w:sz w:val="20"/>
          <w:szCs w:val="20"/>
        </w:rPr>
      </w:pPr>
      <w:r w:rsidRPr="00F45777">
        <w:rPr>
          <w:rFonts w:cstheme="minorHAnsi"/>
          <w:color w:val="FF0000"/>
          <w:sz w:val="20"/>
          <w:szCs w:val="20"/>
        </w:rPr>
        <w:t>Les evidències que poden demostrar l’assoliment de l’estàndard són les següents:</w:t>
      </w:r>
    </w:p>
    <w:p w14:paraId="29ED3272" w14:textId="3131A830" w:rsidR="006E4870" w:rsidRPr="00F45777" w:rsidRDefault="006E4870">
      <w:pPr>
        <w:pStyle w:val="Pargrafdellista"/>
        <w:numPr>
          <w:ilvl w:val="0"/>
          <w:numId w:val="10"/>
        </w:numPr>
        <w:rPr>
          <w:rFonts w:cstheme="minorHAnsi"/>
          <w:color w:val="FF0000"/>
          <w:sz w:val="20"/>
          <w:szCs w:val="20"/>
        </w:rPr>
      </w:pPr>
      <w:r w:rsidRPr="00F45777">
        <w:rPr>
          <w:rFonts w:cstheme="minorHAnsi"/>
          <w:color w:val="FF0000"/>
          <w:sz w:val="20"/>
          <w:szCs w:val="20"/>
        </w:rPr>
        <w:t>Actes i altres documents dels òrgans de govern (especialment, els de coordinació docent)</w:t>
      </w:r>
    </w:p>
    <w:p w14:paraId="0BB4FA16" w14:textId="44F630F7" w:rsidR="006E4870" w:rsidRPr="00F45777" w:rsidRDefault="006E4870">
      <w:pPr>
        <w:pStyle w:val="Pargrafdellista"/>
        <w:numPr>
          <w:ilvl w:val="0"/>
          <w:numId w:val="10"/>
        </w:numPr>
        <w:rPr>
          <w:rFonts w:cstheme="minorHAnsi"/>
          <w:color w:val="FF0000"/>
          <w:sz w:val="20"/>
          <w:szCs w:val="20"/>
        </w:rPr>
      </w:pPr>
      <w:r w:rsidRPr="00F45777">
        <w:rPr>
          <w:rFonts w:cstheme="minorHAnsi"/>
          <w:color w:val="FF0000"/>
          <w:sz w:val="20"/>
          <w:szCs w:val="20"/>
        </w:rPr>
        <w:t>Processos i procediments del SIGQ relacionats (especialment, desplegament dels títols i gestió de pràctiques acadèmiques externes i selecció dels centres)</w:t>
      </w:r>
      <w:r w:rsidR="00955FE4" w:rsidRPr="00F45777">
        <w:rPr>
          <w:rFonts w:cstheme="minorHAnsi"/>
          <w:color w:val="FF0000"/>
          <w:sz w:val="20"/>
          <w:szCs w:val="20"/>
        </w:rPr>
        <w:t xml:space="preserve"> (enllaç web a processos del centre)</w:t>
      </w:r>
    </w:p>
    <w:p w14:paraId="38EADA16" w14:textId="7690D0E9" w:rsidR="006E4870" w:rsidRPr="00F45777" w:rsidRDefault="006E4870">
      <w:pPr>
        <w:pStyle w:val="Pargrafdellista"/>
        <w:numPr>
          <w:ilvl w:val="0"/>
          <w:numId w:val="10"/>
        </w:numPr>
        <w:rPr>
          <w:rFonts w:cstheme="minorHAnsi"/>
          <w:color w:val="FF0000"/>
          <w:sz w:val="20"/>
          <w:szCs w:val="20"/>
        </w:rPr>
      </w:pPr>
      <w:r w:rsidRPr="00F45777">
        <w:rPr>
          <w:rFonts w:cstheme="minorHAnsi"/>
          <w:color w:val="FF0000"/>
          <w:sz w:val="20"/>
          <w:szCs w:val="20"/>
        </w:rPr>
        <w:t>Guies docents de les matèries o assignature</w:t>
      </w:r>
      <w:r w:rsidR="00654DE8" w:rsidRPr="00F45777">
        <w:rPr>
          <w:rFonts w:cstheme="minorHAnsi"/>
          <w:color w:val="FF0000"/>
          <w:sz w:val="20"/>
          <w:szCs w:val="20"/>
        </w:rPr>
        <w:t>s</w:t>
      </w:r>
    </w:p>
    <w:p w14:paraId="24BD4B65" w14:textId="2686EC9F" w:rsidR="006E4870" w:rsidRPr="00F45777" w:rsidRDefault="006E4870">
      <w:pPr>
        <w:pStyle w:val="Pargrafdellista"/>
        <w:numPr>
          <w:ilvl w:val="0"/>
          <w:numId w:val="10"/>
        </w:numPr>
        <w:rPr>
          <w:rFonts w:cstheme="minorHAnsi"/>
          <w:color w:val="FF0000"/>
          <w:sz w:val="20"/>
          <w:szCs w:val="20"/>
        </w:rPr>
      </w:pPr>
      <w:r w:rsidRPr="00F45777">
        <w:rPr>
          <w:rFonts w:cstheme="minorHAnsi"/>
          <w:color w:val="FF0000"/>
          <w:sz w:val="20"/>
          <w:szCs w:val="20"/>
        </w:rPr>
        <w:t>Pla docent de les titulacions (últim curs acadèmic)</w:t>
      </w:r>
    </w:p>
    <w:p w14:paraId="0D022D86" w14:textId="749A4AC2" w:rsidR="006E4870" w:rsidRPr="00F45777" w:rsidRDefault="006E4870">
      <w:pPr>
        <w:pStyle w:val="Pargrafdellista"/>
        <w:numPr>
          <w:ilvl w:val="0"/>
          <w:numId w:val="10"/>
        </w:numPr>
        <w:rPr>
          <w:rFonts w:cstheme="minorHAnsi"/>
          <w:color w:val="FF0000"/>
          <w:sz w:val="20"/>
          <w:szCs w:val="20"/>
        </w:rPr>
      </w:pPr>
      <w:r w:rsidRPr="00F45777">
        <w:rPr>
          <w:rFonts w:cstheme="minorHAnsi"/>
          <w:color w:val="FF0000"/>
          <w:sz w:val="20"/>
          <w:szCs w:val="20"/>
        </w:rPr>
        <w:t>Horari dels títols implantats (últim curs acadèmic)</w:t>
      </w:r>
    </w:p>
    <w:p w14:paraId="27991A44" w14:textId="72B09957" w:rsidR="006E4870" w:rsidRPr="00F45777" w:rsidRDefault="006E4870">
      <w:pPr>
        <w:pStyle w:val="Pargrafdellista"/>
        <w:numPr>
          <w:ilvl w:val="0"/>
          <w:numId w:val="10"/>
        </w:numPr>
        <w:rPr>
          <w:rFonts w:cstheme="minorHAnsi"/>
          <w:color w:val="FF0000"/>
          <w:sz w:val="20"/>
          <w:szCs w:val="20"/>
        </w:rPr>
      </w:pPr>
      <w:r w:rsidRPr="00F45777">
        <w:rPr>
          <w:rFonts w:cstheme="minorHAnsi"/>
          <w:color w:val="FF0000"/>
          <w:sz w:val="20"/>
          <w:szCs w:val="20"/>
        </w:rPr>
        <w:t>Guies per als treballs de fi de grau (TFG) i de màster (TFM)</w:t>
      </w:r>
    </w:p>
    <w:p w14:paraId="3791591A" w14:textId="30DED83A" w:rsidR="006E4870" w:rsidRPr="00F45777" w:rsidRDefault="006E4870">
      <w:pPr>
        <w:pStyle w:val="Pargrafdellista"/>
        <w:numPr>
          <w:ilvl w:val="0"/>
          <w:numId w:val="10"/>
        </w:numPr>
        <w:rPr>
          <w:rFonts w:cstheme="minorHAnsi"/>
          <w:color w:val="FF0000"/>
          <w:sz w:val="20"/>
          <w:szCs w:val="20"/>
        </w:rPr>
      </w:pPr>
      <w:r w:rsidRPr="00F45777">
        <w:rPr>
          <w:rFonts w:cstheme="minorHAnsi"/>
          <w:color w:val="FF0000"/>
          <w:sz w:val="20"/>
          <w:szCs w:val="20"/>
        </w:rPr>
        <w:t>Normativa i criteris per al reconeixement de crèdits</w:t>
      </w:r>
      <w:r w:rsidR="00654DE8" w:rsidRPr="00F45777">
        <w:rPr>
          <w:rFonts w:cstheme="minorHAnsi"/>
          <w:color w:val="FF0000"/>
          <w:sz w:val="20"/>
          <w:szCs w:val="20"/>
        </w:rPr>
        <w:t xml:space="preserve"> (</w:t>
      </w:r>
      <w:hyperlink r:id="rId26" w:history="1">
        <w:r w:rsidR="00654DE8" w:rsidRPr="00F45777">
          <w:rPr>
            <w:rStyle w:val="Enlla"/>
            <w:rFonts w:cstheme="minorHAnsi"/>
            <w:sz w:val="20"/>
            <w:szCs w:val="20"/>
          </w:rPr>
          <w:t>enllaç web a la normativa</w:t>
        </w:r>
      </w:hyperlink>
      <w:r w:rsidR="00654DE8" w:rsidRPr="00F45777">
        <w:rPr>
          <w:rFonts w:cstheme="minorHAnsi"/>
          <w:color w:val="FF0000"/>
          <w:sz w:val="20"/>
          <w:szCs w:val="20"/>
        </w:rPr>
        <w:t>)</w:t>
      </w:r>
    </w:p>
    <w:p w14:paraId="5E140F56" w14:textId="481B50C1" w:rsidR="006E4870" w:rsidRPr="00F45777" w:rsidRDefault="006E4870">
      <w:pPr>
        <w:pStyle w:val="Pargrafdellista"/>
        <w:numPr>
          <w:ilvl w:val="0"/>
          <w:numId w:val="10"/>
        </w:numPr>
        <w:rPr>
          <w:rFonts w:cstheme="minorHAnsi"/>
          <w:color w:val="FF0000"/>
          <w:sz w:val="20"/>
          <w:szCs w:val="20"/>
        </w:rPr>
      </w:pPr>
      <w:r w:rsidRPr="00F45777">
        <w:rPr>
          <w:rFonts w:cstheme="minorHAnsi"/>
          <w:color w:val="FF0000"/>
          <w:sz w:val="20"/>
          <w:szCs w:val="20"/>
        </w:rPr>
        <w:t>Seqüenciació de les ofertes simultànies de títols (amb la taula de reconeixement de crèdits)</w:t>
      </w:r>
    </w:p>
    <w:p w14:paraId="27E21269" w14:textId="0A3A8D5F" w:rsidR="006E4870" w:rsidRPr="00F45777" w:rsidRDefault="006E4870">
      <w:pPr>
        <w:pStyle w:val="Pargrafdellista"/>
        <w:numPr>
          <w:ilvl w:val="0"/>
          <w:numId w:val="10"/>
        </w:numPr>
        <w:rPr>
          <w:rFonts w:cstheme="minorHAnsi"/>
          <w:color w:val="FF0000"/>
          <w:sz w:val="20"/>
          <w:szCs w:val="20"/>
        </w:rPr>
      </w:pPr>
      <w:r w:rsidRPr="00F45777">
        <w:rPr>
          <w:rFonts w:cstheme="minorHAnsi"/>
          <w:color w:val="FF0000"/>
          <w:sz w:val="20"/>
          <w:szCs w:val="20"/>
        </w:rPr>
        <w:t xml:space="preserve">Taula de reconeixement de crèdits a cada estudiant (amb especificació dels </w:t>
      </w:r>
      <w:r w:rsidR="00955FE4" w:rsidRPr="00F45777">
        <w:rPr>
          <w:rFonts w:cstheme="minorHAnsi"/>
          <w:color w:val="FF0000"/>
          <w:sz w:val="20"/>
          <w:szCs w:val="20"/>
        </w:rPr>
        <w:t>criteris adoptats</w:t>
      </w:r>
      <w:r w:rsidRPr="00F45777">
        <w:rPr>
          <w:rFonts w:cstheme="minorHAnsi"/>
          <w:color w:val="FF0000"/>
          <w:sz w:val="20"/>
          <w:szCs w:val="20"/>
        </w:rPr>
        <w:t>: títol d’origen, experiència professional prèvia o qualsevol altre que sigui d’aplicació)</w:t>
      </w:r>
    </w:p>
    <w:p w14:paraId="5D1918C3" w14:textId="5961D670" w:rsidR="006E4870" w:rsidRPr="00F45777" w:rsidRDefault="006E4870" w:rsidP="006E4870">
      <w:pPr>
        <w:rPr>
          <w:rFonts w:cstheme="minorHAnsi"/>
          <w:color w:val="FF0000"/>
          <w:sz w:val="20"/>
          <w:szCs w:val="20"/>
        </w:rPr>
      </w:pPr>
      <w:r w:rsidRPr="00F45777">
        <w:rPr>
          <w:rFonts w:cstheme="minorHAnsi"/>
          <w:color w:val="FF0000"/>
          <w:sz w:val="20"/>
          <w:szCs w:val="20"/>
        </w:rPr>
        <w:t>Indicadors</w:t>
      </w:r>
    </w:p>
    <w:p w14:paraId="26D7C92F" w14:textId="63204C63" w:rsidR="006E4870" w:rsidRPr="00F45777" w:rsidRDefault="006E4870">
      <w:pPr>
        <w:pStyle w:val="Pargrafdellista"/>
        <w:numPr>
          <w:ilvl w:val="0"/>
          <w:numId w:val="10"/>
        </w:numPr>
        <w:rPr>
          <w:rFonts w:cstheme="minorHAnsi"/>
          <w:color w:val="FF0000"/>
          <w:sz w:val="20"/>
          <w:szCs w:val="20"/>
        </w:rPr>
      </w:pPr>
      <w:r w:rsidRPr="00F45777">
        <w:rPr>
          <w:rFonts w:cstheme="minorHAnsi"/>
          <w:color w:val="FF0000"/>
          <w:sz w:val="20"/>
          <w:szCs w:val="20"/>
        </w:rPr>
        <w:t>Percentatge d’estudiants amb experiència professional reconeguda</w:t>
      </w:r>
    </w:p>
    <w:p w14:paraId="6A05E0AE" w14:textId="0698F503" w:rsidR="00B52FEF" w:rsidRPr="00F45777" w:rsidRDefault="006E4870" w:rsidP="00B52FEF">
      <w:pPr>
        <w:pStyle w:val="Ttol4"/>
        <w:spacing w:before="0" w:line="240" w:lineRule="auto"/>
        <w:rPr>
          <w:rFonts w:asciiTheme="minorHAnsi" w:hAnsiTheme="minorHAnsi"/>
          <w:b/>
          <w:bCs/>
          <w:color w:val="auto"/>
          <w:sz w:val="20"/>
          <w:szCs w:val="20"/>
        </w:rPr>
      </w:pPr>
      <w:r w:rsidRPr="00F45777">
        <w:rPr>
          <w:rFonts w:cstheme="minorHAnsi"/>
        </w:rPr>
        <w:lastRenderedPageBreak/>
        <w:t xml:space="preserve"> </w:t>
      </w:r>
      <w:r w:rsidR="00B52FEF" w:rsidRPr="00F45777">
        <w:rPr>
          <w:rFonts w:asciiTheme="minorHAnsi" w:hAnsiTheme="minorHAnsi"/>
          <w:b/>
          <w:bCs/>
          <w:color w:val="auto"/>
          <w:sz w:val="20"/>
          <w:szCs w:val="20"/>
        </w:rPr>
        <w:t>Taula 1.5. Experiència professional</w:t>
      </w:r>
    </w:p>
    <w:tbl>
      <w:tblPr>
        <w:tblW w:w="4837"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000" w:firstRow="0" w:lastRow="0" w:firstColumn="0" w:lastColumn="0" w:noHBand="0" w:noVBand="0"/>
      </w:tblPr>
      <w:tblGrid>
        <w:gridCol w:w="3384"/>
        <w:gridCol w:w="1007"/>
        <w:gridCol w:w="991"/>
        <w:gridCol w:w="1275"/>
        <w:gridCol w:w="1560"/>
      </w:tblGrid>
      <w:tr w:rsidR="00FD4088" w:rsidRPr="00F45777" w14:paraId="5CA55D9D" w14:textId="77777777" w:rsidTr="00FD4088">
        <w:trPr>
          <w:trHeight w:val="312"/>
        </w:trPr>
        <w:tc>
          <w:tcPr>
            <w:tcW w:w="2059" w:type="pct"/>
            <w:shd w:val="clear" w:color="auto" w:fill="004D73"/>
            <w:vAlign w:val="center"/>
          </w:tcPr>
          <w:p w14:paraId="7E896B18" w14:textId="77777777" w:rsidR="00B52FEF" w:rsidRPr="00F45777" w:rsidRDefault="00B52FEF" w:rsidP="009F13E9">
            <w:pPr>
              <w:pStyle w:val="AQUTtolcolumna"/>
              <w:spacing w:line="240" w:lineRule="auto"/>
              <w:rPr>
                <w:rFonts w:asciiTheme="minorHAnsi" w:hAnsiTheme="minorHAnsi"/>
                <w:color w:val="FFFFFF" w:themeColor="background1"/>
                <w:sz w:val="20"/>
              </w:rPr>
            </w:pPr>
            <w:r w:rsidRPr="00F45777">
              <w:rPr>
                <w:rFonts w:asciiTheme="minorHAnsi" w:hAnsiTheme="minorHAnsi"/>
                <w:color w:val="FFFFFF" w:themeColor="background1"/>
                <w:sz w:val="20"/>
              </w:rPr>
              <w:t xml:space="preserve"> </w:t>
            </w:r>
            <w:r w:rsidRPr="00F45777">
              <w:rPr>
                <w:rFonts w:asciiTheme="minorHAnsi" w:hAnsiTheme="minorHAnsi"/>
                <w:color w:val="FFFFFF" w:themeColor="background1"/>
              </w:rPr>
              <w:t>Indicadors</w:t>
            </w:r>
          </w:p>
        </w:tc>
        <w:tc>
          <w:tcPr>
            <w:tcW w:w="613" w:type="pct"/>
            <w:shd w:val="clear" w:color="auto" w:fill="004D73"/>
            <w:vAlign w:val="center"/>
          </w:tcPr>
          <w:p w14:paraId="78DE6988" w14:textId="77777777" w:rsidR="00B52FEF" w:rsidRPr="00F45777" w:rsidRDefault="00B52FEF"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-3</w:t>
            </w:r>
          </w:p>
        </w:tc>
        <w:tc>
          <w:tcPr>
            <w:tcW w:w="603" w:type="pct"/>
            <w:shd w:val="clear" w:color="auto" w:fill="004D73"/>
          </w:tcPr>
          <w:p w14:paraId="07838351" w14:textId="77777777" w:rsidR="00B52FEF" w:rsidRPr="00F45777" w:rsidRDefault="00B52FEF"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-2</w:t>
            </w:r>
          </w:p>
        </w:tc>
        <w:tc>
          <w:tcPr>
            <w:tcW w:w="776" w:type="pct"/>
            <w:shd w:val="clear" w:color="auto" w:fill="004D73"/>
            <w:vAlign w:val="center"/>
          </w:tcPr>
          <w:p w14:paraId="5B51661C" w14:textId="77777777" w:rsidR="00B52FEF" w:rsidRPr="00F45777" w:rsidRDefault="00B52FEF"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-1</w:t>
            </w:r>
          </w:p>
        </w:tc>
        <w:tc>
          <w:tcPr>
            <w:tcW w:w="949" w:type="pct"/>
            <w:shd w:val="clear" w:color="auto" w:fill="004D73"/>
            <w:vAlign w:val="center"/>
          </w:tcPr>
          <w:p w14:paraId="5CC7160A" w14:textId="77777777" w:rsidR="00B52FEF" w:rsidRPr="00F45777" w:rsidRDefault="00B52FEF"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p>
        </w:tc>
      </w:tr>
      <w:tr w:rsidR="00FD4088" w:rsidRPr="00491546" w14:paraId="598D6FBA" w14:textId="77777777" w:rsidTr="00FD4088">
        <w:trPr>
          <w:trHeight w:val="115"/>
        </w:trPr>
        <w:tc>
          <w:tcPr>
            <w:tcW w:w="2059" w:type="pct"/>
            <w:vAlign w:val="center"/>
          </w:tcPr>
          <w:p w14:paraId="4F054406" w14:textId="4F3C1306" w:rsidR="00B52FEF" w:rsidRPr="00491546" w:rsidRDefault="00B52FEF" w:rsidP="009F13E9">
            <w:pPr>
              <w:pStyle w:val="AQUTexttaula"/>
              <w:spacing w:before="0" w:after="0" w:line="240" w:lineRule="auto"/>
              <w:jc w:val="left"/>
              <w:rPr>
                <w:rFonts w:asciiTheme="minorHAnsi" w:hAnsiTheme="minorHAnsi"/>
                <w:color w:val="auto"/>
                <w:sz w:val="20"/>
              </w:rPr>
            </w:pPr>
            <w:r w:rsidRPr="00F45777">
              <w:rPr>
                <w:rFonts w:asciiTheme="minorHAnsi" w:hAnsiTheme="minorHAnsi"/>
                <w:color w:val="auto"/>
                <w:sz w:val="20"/>
              </w:rPr>
              <w:t>Percentatge d’estudiants amb experiència professional reconeguda</w:t>
            </w:r>
          </w:p>
        </w:tc>
        <w:tc>
          <w:tcPr>
            <w:tcW w:w="613" w:type="pct"/>
            <w:vAlign w:val="center"/>
          </w:tcPr>
          <w:p w14:paraId="180F7AEA" w14:textId="77777777" w:rsidR="00B52FEF" w:rsidRPr="00491546" w:rsidRDefault="00B52FEF" w:rsidP="009F13E9">
            <w:pPr>
              <w:pStyle w:val="AQUTexttaula"/>
              <w:spacing w:before="0" w:after="0" w:line="240" w:lineRule="auto"/>
              <w:jc w:val="center"/>
              <w:rPr>
                <w:rFonts w:asciiTheme="minorHAnsi" w:hAnsiTheme="minorHAnsi"/>
                <w:color w:val="auto"/>
                <w:sz w:val="20"/>
              </w:rPr>
            </w:pPr>
          </w:p>
        </w:tc>
        <w:tc>
          <w:tcPr>
            <w:tcW w:w="603" w:type="pct"/>
          </w:tcPr>
          <w:p w14:paraId="24EB2998" w14:textId="77777777" w:rsidR="00B52FEF" w:rsidRPr="00491546" w:rsidRDefault="00B52FEF" w:rsidP="009F13E9">
            <w:pPr>
              <w:pStyle w:val="AQUTexttaula"/>
              <w:spacing w:before="0" w:after="0" w:line="240" w:lineRule="auto"/>
              <w:jc w:val="center"/>
              <w:rPr>
                <w:rFonts w:asciiTheme="minorHAnsi" w:hAnsiTheme="minorHAnsi"/>
                <w:color w:val="auto"/>
                <w:sz w:val="20"/>
              </w:rPr>
            </w:pPr>
          </w:p>
        </w:tc>
        <w:tc>
          <w:tcPr>
            <w:tcW w:w="776" w:type="pct"/>
            <w:vAlign w:val="center"/>
          </w:tcPr>
          <w:p w14:paraId="6CA763BD" w14:textId="77777777" w:rsidR="00B52FEF" w:rsidRPr="00491546" w:rsidRDefault="00B52FEF" w:rsidP="009F13E9">
            <w:pPr>
              <w:pStyle w:val="AQUTexttaula"/>
              <w:spacing w:before="0" w:after="0" w:line="240" w:lineRule="auto"/>
              <w:jc w:val="center"/>
              <w:rPr>
                <w:rFonts w:asciiTheme="minorHAnsi" w:hAnsiTheme="minorHAnsi"/>
                <w:color w:val="auto"/>
                <w:sz w:val="20"/>
              </w:rPr>
            </w:pPr>
          </w:p>
        </w:tc>
        <w:tc>
          <w:tcPr>
            <w:tcW w:w="949" w:type="pct"/>
            <w:vAlign w:val="center"/>
          </w:tcPr>
          <w:p w14:paraId="6CAA3A5A" w14:textId="77777777" w:rsidR="00B52FEF" w:rsidRPr="00491546" w:rsidRDefault="00B52FEF" w:rsidP="009F13E9">
            <w:pPr>
              <w:pStyle w:val="AQUTexttaula"/>
              <w:spacing w:before="0" w:after="0" w:line="240" w:lineRule="auto"/>
              <w:jc w:val="center"/>
              <w:rPr>
                <w:rFonts w:asciiTheme="minorHAnsi" w:hAnsiTheme="minorHAnsi"/>
                <w:color w:val="auto"/>
                <w:sz w:val="20"/>
              </w:rPr>
            </w:pPr>
          </w:p>
        </w:tc>
      </w:tr>
    </w:tbl>
    <w:p w14:paraId="3F4DC978" w14:textId="42AC400C" w:rsidR="006E4870" w:rsidRDefault="006E4870" w:rsidP="006E4870">
      <w:pPr>
        <w:rPr>
          <w:rFonts w:cstheme="minorHAnsi"/>
        </w:rPr>
      </w:pPr>
    </w:p>
    <w:p w14:paraId="5A44E74D" w14:textId="20443A2D" w:rsidR="001F3A69" w:rsidRPr="001F3A69" w:rsidRDefault="001F3A69" w:rsidP="001F3A69">
      <w:pPr>
        <w:pStyle w:val="Ttol4"/>
        <w:spacing w:before="0" w:line="240" w:lineRule="auto"/>
        <w:rPr>
          <w:rFonts w:asciiTheme="minorHAnsi" w:hAnsiTheme="minorHAnsi"/>
          <w:b/>
          <w:bCs/>
          <w:color w:val="auto"/>
          <w:sz w:val="20"/>
          <w:szCs w:val="20"/>
        </w:rPr>
      </w:pPr>
      <w:r w:rsidRPr="001F3A69">
        <w:rPr>
          <w:rFonts w:asciiTheme="minorHAnsi" w:hAnsiTheme="minorHAnsi"/>
          <w:b/>
          <w:bCs/>
          <w:color w:val="auto"/>
          <w:sz w:val="20"/>
          <w:szCs w:val="20"/>
        </w:rPr>
        <w:t>Taula 1.6. Satisfacció del professorat amb la coordinació docent (GRAUS)</w:t>
      </w:r>
    </w:p>
    <w:tbl>
      <w:tblPr>
        <w:tblStyle w:val="Taulaambquadrcula"/>
        <w:tblW w:w="8078" w:type="dxa"/>
        <w:tblLook w:val="00A0" w:firstRow="1" w:lastRow="0" w:firstColumn="1" w:lastColumn="0" w:noHBand="0" w:noVBand="0"/>
      </w:tblPr>
      <w:tblGrid>
        <w:gridCol w:w="4253"/>
        <w:gridCol w:w="1275"/>
        <w:gridCol w:w="1275"/>
        <w:gridCol w:w="1275"/>
      </w:tblGrid>
      <w:tr w:rsidR="001F3A69" w:rsidRPr="00DB7AF0" w14:paraId="61742BAF" w14:textId="77777777" w:rsidTr="00966CC3">
        <w:trPr>
          <w:trHeight w:val="403"/>
        </w:trPr>
        <w:tc>
          <w:tcPr>
            <w:tcW w:w="4253" w:type="dxa"/>
            <w:shd w:val="clear" w:color="auto" w:fill="004D73"/>
          </w:tcPr>
          <w:p w14:paraId="28DFD8ED" w14:textId="77777777" w:rsidR="001F3A69" w:rsidRPr="004124DA" w:rsidRDefault="001F3A69" w:rsidP="00966CC3">
            <w:pPr>
              <w:pStyle w:val="AQUTtolcolumna"/>
              <w:spacing w:line="240" w:lineRule="auto"/>
              <w:jc w:val="center"/>
              <w:rPr>
                <w:rFonts w:asciiTheme="minorHAnsi" w:hAnsiTheme="minorHAnsi"/>
                <w:color w:val="FFFFFF" w:themeColor="background1"/>
                <w:lang w:val="ca-ES"/>
              </w:rPr>
            </w:pPr>
            <w:r>
              <w:t xml:space="preserve">Coordinació </w:t>
            </w:r>
            <w:proofErr w:type="spellStart"/>
            <w:r>
              <w:t>docent</w:t>
            </w:r>
            <w:proofErr w:type="spellEnd"/>
            <w:r>
              <w:t xml:space="preserve"> de la </w:t>
            </w:r>
            <w:proofErr w:type="spellStart"/>
            <w:r>
              <w:t>titulació</w:t>
            </w:r>
            <w:proofErr w:type="spellEnd"/>
          </w:p>
        </w:tc>
        <w:tc>
          <w:tcPr>
            <w:tcW w:w="1275" w:type="dxa"/>
            <w:shd w:val="clear" w:color="auto" w:fill="004D73"/>
          </w:tcPr>
          <w:p w14:paraId="2E91CB00" w14:textId="77777777" w:rsidR="001F3A69" w:rsidRPr="00DB7AF0" w:rsidRDefault="001F3A69"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n-2</w:t>
            </w:r>
          </w:p>
        </w:tc>
        <w:tc>
          <w:tcPr>
            <w:tcW w:w="1275" w:type="dxa"/>
            <w:shd w:val="clear" w:color="auto" w:fill="004D73"/>
          </w:tcPr>
          <w:p w14:paraId="2A257CBE" w14:textId="77777777" w:rsidR="001F3A69" w:rsidRPr="00DB7AF0" w:rsidRDefault="001F3A69"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n-1</w:t>
            </w:r>
          </w:p>
        </w:tc>
        <w:tc>
          <w:tcPr>
            <w:tcW w:w="1275" w:type="dxa"/>
            <w:shd w:val="clear" w:color="auto" w:fill="004D73"/>
          </w:tcPr>
          <w:p w14:paraId="7B2F5245" w14:textId="77777777" w:rsidR="001F3A69" w:rsidRPr="00DB7AF0" w:rsidRDefault="001F3A69"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w:t>
            </w:r>
          </w:p>
        </w:tc>
      </w:tr>
      <w:tr w:rsidR="001F3A69" w:rsidRPr="00DB7AF0" w14:paraId="5CFB709E" w14:textId="77777777" w:rsidTr="00966CC3">
        <w:trPr>
          <w:trHeight w:val="231"/>
        </w:trPr>
        <w:tc>
          <w:tcPr>
            <w:tcW w:w="4253" w:type="dxa"/>
            <w:shd w:val="clear" w:color="auto" w:fill="auto"/>
            <w:vAlign w:val="bottom"/>
          </w:tcPr>
          <w:p w14:paraId="40BCB3E9"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Totalment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insatisfet</w:t>
            </w:r>
            <w:proofErr w:type="spellEnd"/>
            <w:r w:rsidRPr="00554442">
              <w:rPr>
                <w:rFonts w:ascii="Calibri" w:hAnsi="Calibri" w:cs="Calibri"/>
                <w:color w:val="000000"/>
                <w:sz w:val="20"/>
              </w:rPr>
              <w:t>/a</w:t>
            </w:r>
          </w:p>
        </w:tc>
        <w:tc>
          <w:tcPr>
            <w:tcW w:w="1275" w:type="dxa"/>
          </w:tcPr>
          <w:p w14:paraId="224EDB98"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464B29EA"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4C93CBBA"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356A5C05" w14:textId="77777777" w:rsidTr="00966CC3">
        <w:trPr>
          <w:trHeight w:val="231"/>
        </w:trPr>
        <w:tc>
          <w:tcPr>
            <w:tcW w:w="4253" w:type="dxa"/>
            <w:shd w:val="clear" w:color="auto" w:fill="auto"/>
            <w:vAlign w:val="bottom"/>
          </w:tcPr>
          <w:p w14:paraId="351C3344"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Bastant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insatisfet</w:t>
            </w:r>
            <w:proofErr w:type="spellEnd"/>
            <w:r w:rsidRPr="00554442">
              <w:rPr>
                <w:rFonts w:ascii="Calibri" w:hAnsi="Calibri" w:cs="Calibri"/>
                <w:color w:val="000000"/>
                <w:sz w:val="20"/>
              </w:rPr>
              <w:t>/a</w:t>
            </w:r>
          </w:p>
        </w:tc>
        <w:tc>
          <w:tcPr>
            <w:tcW w:w="1275" w:type="dxa"/>
          </w:tcPr>
          <w:p w14:paraId="15E797B0"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70B30890"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1F5C5D0C"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1BF5732C" w14:textId="77777777" w:rsidTr="00966CC3">
        <w:trPr>
          <w:trHeight w:val="231"/>
        </w:trPr>
        <w:tc>
          <w:tcPr>
            <w:tcW w:w="4253" w:type="dxa"/>
            <w:shd w:val="clear" w:color="auto" w:fill="auto"/>
            <w:vAlign w:val="bottom"/>
          </w:tcPr>
          <w:p w14:paraId="4C58EA4E" w14:textId="77777777" w:rsidR="001F3A69" w:rsidRPr="00554442" w:rsidRDefault="001F3A69" w:rsidP="00966CC3">
            <w:pPr>
              <w:pStyle w:val="AQUTexttaula"/>
              <w:spacing w:before="0" w:after="0" w:line="240" w:lineRule="auto"/>
              <w:rPr>
                <w:rFonts w:asciiTheme="minorHAnsi" w:hAnsiTheme="minorHAnsi"/>
                <w:sz w:val="20"/>
              </w:rPr>
            </w:pPr>
            <w:r w:rsidRPr="00554442">
              <w:rPr>
                <w:rFonts w:ascii="Calibri" w:hAnsi="Calibri" w:cs="Calibri"/>
                <w:color w:val="000000"/>
                <w:sz w:val="20"/>
              </w:rPr>
              <w:t xml:space="preserve">Neutre / </w:t>
            </w:r>
            <w:proofErr w:type="spellStart"/>
            <w:r w:rsidRPr="00554442">
              <w:rPr>
                <w:rFonts w:ascii="Calibri" w:hAnsi="Calibri" w:cs="Calibri"/>
                <w:color w:val="000000"/>
                <w:sz w:val="20"/>
              </w:rPr>
              <w:t>Indiferent</w:t>
            </w:r>
            <w:proofErr w:type="spellEnd"/>
          </w:p>
        </w:tc>
        <w:tc>
          <w:tcPr>
            <w:tcW w:w="1275" w:type="dxa"/>
          </w:tcPr>
          <w:p w14:paraId="0A219EE9"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46DA0BB0"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35FF3DDF"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14C74E2F" w14:textId="77777777" w:rsidTr="00966CC3">
        <w:trPr>
          <w:trHeight w:val="231"/>
        </w:trPr>
        <w:tc>
          <w:tcPr>
            <w:tcW w:w="4253" w:type="dxa"/>
            <w:shd w:val="clear" w:color="auto" w:fill="auto"/>
            <w:vAlign w:val="bottom"/>
          </w:tcPr>
          <w:p w14:paraId="32502CB0"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Bastant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satisfet</w:t>
            </w:r>
            <w:proofErr w:type="spellEnd"/>
            <w:r w:rsidRPr="00554442">
              <w:rPr>
                <w:rFonts w:ascii="Calibri" w:hAnsi="Calibri" w:cs="Calibri"/>
                <w:color w:val="000000"/>
                <w:sz w:val="20"/>
              </w:rPr>
              <w:t>/a</w:t>
            </w:r>
          </w:p>
        </w:tc>
        <w:tc>
          <w:tcPr>
            <w:tcW w:w="1275" w:type="dxa"/>
          </w:tcPr>
          <w:p w14:paraId="48CF1D46"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4CA2EF41"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21C16EE0"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3A40F6C3" w14:textId="77777777" w:rsidTr="00966CC3">
        <w:trPr>
          <w:trHeight w:val="231"/>
        </w:trPr>
        <w:tc>
          <w:tcPr>
            <w:tcW w:w="4253" w:type="dxa"/>
            <w:shd w:val="clear" w:color="auto" w:fill="auto"/>
            <w:vAlign w:val="bottom"/>
          </w:tcPr>
          <w:p w14:paraId="3D0F2D80"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Totalment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satisfet</w:t>
            </w:r>
            <w:proofErr w:type="spellEnd"/>
            <w:r w:rsidRPr="00554442">
              <w:rPr>
                <w:rFonts w:ascii="Calibri" w:hAnsi="Calibri" w:cs="Calibri"/>
                <w:color w:val="000000"/>
                <w:sz w:val="20"/>
              </w:rPr>
              <w:t>/a</w:t>
            </w:r>
          </w:p>
        </w:tc>
        <w:tc>
          <w:tcPr>
            <w:tcW w:w="1275" w:type="dxa"/>
          </w:tcPr>
          <w:p w14:paraId="0A516BD5"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70A2862B"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26021DE1"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10D3127C" w14:textId="77777777" w:rsidTr="00966CC3">
        <w:trPr>
          <w:trHeight w:val="231"/>
        </w:trPr>
        <w:tc>
          <w:tcPr>
            <w:tcW w:w="4253" w:type="dxa"/>
          </w:tcPr>
          <w:p w14:paraId="69476F41" w14:textId="77777777" w:rsidR="001F3A69" w:rsidRPr="00554442" w:rsidRDefault="001F3A69" w:rsidP="00966CC3">
            <w:pPr>
              <w:pStyle w:val="AQUTexttaula"/>
              <w:spacing w:before="0" w:after="0" w:line="240" w:lineRule="auto"/>
              <w:rPr>
                <w:rFonts w:asciiTheme="minorHAnsi" w:hAnsiTheme="minorHAnsi"/>
                <w:sz w:val="20"/>
              </w:rPr>
            </w:pPr>
            <w:r w:rsidRPr="00554442">
              <w:rPr>
                <w:rFonts w:ascii="Calibri" w:hAnsi="Calibri" w:cs="Calibri"/>
                <w:color w:val="000000"/>
                <w:sz w:val="20"/>
              </w:rPr>
              <w:t>Total</w:t>
            </w:r>
          </w:p>
        </w:tc>
        <w:tc>
          <w:tcPr>
            <w:tcW w:w="1275" w:type="dxa"/>
          </w:tcPr>
          <w:p w14:paraId="7483F756"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05B49F93"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7D5A6B4B" w14:textId="77777777" w:rsidR="001F3A69" w:rsidRPr="00DB7AF0" w:rsidRDefault="001F3A69" w:rsidP="00966CC3">
            <w:pPr>
              <w:pStyle w:val="AQUTexttaula"/>
              <w:spacing w:before="0" w:after="0" w:line="240" w:lineRule="auto"/>
              <w:rPr>
                <w:rFonts w:asciiTheme="minorHAnsi" w:hAnsiTheme="minorHAnsi"/>
              </w:rPr>
            </w:pPr>
          </w:p>
        </w:tc>
      </w:tr>
    </w:tbl>
    <w:p w14:paraId="0C78EACE" w14:textId="77777777" w:rsidR="001F3A69" w:rsidRDefault="001F3A69" w:rsidP="001F3A69"/>
    <w:p w14:paraId="15D48674" w14:textId="77777777" w:rsidR="001F3A69" w:rsidRDefault="001F3A69" w:rsidP="001F3A69"/>
    <w:p w14:paraId="1536CAAA" w14:textId="1B8E7074" w:rsidR="001F3A69" w:rsidRPr="001F3A69" w:rsidRDefault="001F3A69" w:rsidP="001F3A69">
      <w:pPr>
        <w:pStyle w:val="Ttol4"/>
        <w:spacing w:before="0" w:line="240" w:lineRule="auto"/>
        <w:rPr>
          <w:rFonts w:asciiTheme="minorHAnsi" w:hAnsiTheme="minorHAnsi"/>
          <w:b/>
          <w:bCs/>
          <w:color w:val="auto"/>
          <w:sz w:val="20"/>
          <w:szCs w:val="20"/>
        </w:rPr>
      </w:pPr>
      <w:r w:rsidRPr="001F3A69">
        <w:rPr>
          <w:rFonts w:asciiTheme="minorHAnsi" w:hAnsiTheme="minorHAnsi"/>
          <w:b/>
          <w:bCs/>
          <w:color w:val="auto"/>
          <w:sz w:val="20"/>
          <w:szCs w:val="20"/>
        </w:rPr>
        <w:t>Taula 1.6. Satisfacció del professorat amb la coordinació docent (MÀSTERS)</w:t>
      </w:r>
    </w:p>
    <w:tbl>
      <w:tblPr>
        <w:tblStyle w:val="Taulaambquadrcula"/>
        <w:tblW w:w="8078" w:type="dxa"/>
        <w:tblLook w:val="00A0" w:firstRow="1" w:lastRow="0" w:firstColumn="1" w:lastColumn="0" w:noHBand="0" w:noVBand="0"/>
      </w:tblPr>
      <w:tblGrid>
        <w:gridCol w:w="4253"/>
        <w:gridCol w:w="1275"/>
        <w:gridCol w:w="1275"/>
        <w:gridCol w:w="1275"/>
      </w:tblGrid>
      <w:tr w:rsidR="001F3A69" w:rsidRPr="00DB7AF0" w14:paraId="6963CB6F" w14:textId="77777777" w:rsidTr="00966CC3">
        <w:trPr>
          <w:trHeight w:val="511"/>
        </w:trPr>
        <w:tc>
          <w:tcPr>
            <w:tcW w:w="4253" w:type="dxa"/>
            <w:shd w:val="clear" w:color="auto" w:fill="004D73"/>
          </w:tcPr>
          <w:p w14:paraId="72FCABA6" w14:textId="77777777" w:rsidR="001F3A69" w:rsidRPr="004124DA" w:rsidRDefault="001F3A69" w:rsidP="00966CC3">
            <w:pPr>
              <w:pStyle w:val="AQUTtolcolumna"/>
              <w:spacing w:line="240" w:lineRule="auto"/>
              <w:jc w:val="center"/>
              <w:rPr>
                <w:rFonts w:asciiTheme="minorHAnsi" w:hAnsiTheme="minorHAnsi"/>
                <w:color w:val="FFFFFF" w:themeColor="background1"/>
                <w:lang w:val="ca-ES"/>
              </w:rPr>
            </w:pPr>
            <w:r>
              <w:t xml:space="preserve">Coordinació </w:t>
            </w:r>
            <w:proofErr w:type="spellStart"/>
            <w:r>
              <w:t>docent</w:t>
            </w:r>
            <w:proofErr w:type="spellEnd"/>
            <w:r>
              <w:t xml:space="preserve"> de la </w:t>
            </w:r>
            <w:proofErr w:type="spellStart"/>
            <w:r>
              <w:t>titulació</w:t>
            </w:r>
            <w:proofErr w:type="spellEnd"/>
          </w:p>
        </w:tc>
        <w:tc>
          <w:tcPr>
            <w:tcW w:w="1275" w:type="dxa"/>
            <w:shd w:val="clear" w:color="auto" w:fill="004D73"/>
          </w:tcPr>
          <w:p w14:paraId="6251F0D2" w14:textId="77777777" w:rsidR="001F3A69" w:rsidRPr="00DB7AF0" w:rsidRDefault="001F3A69"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n-2</w:t>
            </w:r>
          </w:p>
        </w:tc>
        <w:tc>
          <w:tcPr>
            <w:tcW w:w="1275" w:type="dxa"/>
            <w:shd w:val="clear" w:color="auto" w:fill="004D73"/>
          </w:tcPr>
          <w:p w14:paraId="7C908951" w14:textId="77777777" w:rsidR="001F3A69" w:rsidRPr="00DB7AF0" w:rsidRDefault="001F3A69"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n-1</w:t>
            </w:r>
          </w:p>
        </w:tc>
        <w:tc>
          <w:tcPr>
            <w:tcW w:w="1275" w:type="dxa"/>
            <w:shd w:val="clear" w:color="auto" w:fill="004D73"/>
          </w:tcPr>
          <w:p w14:paraId="4FF0F13F" w14:textId="77777777" w:rsidR="001F3A69" w:rsidRPr="00DB7AF0" w:rsidRDefault="001F3A69"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w:t>
            </w:r>
          </w:p>
        </w:tc>
      </w:tr>
      <w:tr w:rsidR="001F3A69" w:rsidRPr="00DB7AF0" w14:paraId="3A20678B" w14:textId="77777777" w:rsidTr="00966CC3">
        <w:trPr>
          <w:trHeight w:val="231"/>
        </w:trPr>
        <w:tc>
          <w:tcPr>
            <w:tcW w:w="4253" w:type="dxa"/>
            <w:shd w:val="clear" w:color="auto" w:fill="auto"/>
            <w:vAlign w:val="bottom"/>
          </w:tcPr>
          <w:p w14:paraId="34806174"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Totalment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insatisfet</w:t>
            </w:r>
            <w:proofErr w:type="spellEnd"/>
            <w:r w:rsidRPr="00554442">
              <w:rPr>
                <w:rFonts w:ascii="Calibri" w:hAnsi="Calibri" w:cs="Calibri"/>
                <w:color w:val="000000"/>
                <w:sz w:val="20"/>
              </w:rPr>
              <w:t>/a</w:t>
            </w:r>
          </w:p>
        </w:tc>
        <w:tc>
          <w:tcPr>
            <w:tcW w:w="1275" w:type="dxa"/>
          </w:tcPr>
          <w:p w14:paraId="3C2769D8"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4F1460FB"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5BD94B08"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4BE74F1E" w14:textId="77777777" w:rsidTr="00966CC3">
        <w:trPr>
          <w:trHeight w:val="231"/>
        </w:trPr>
        <w:tc>
          <w:tcPr>
            <w:tcW w:w="4253" w:type="dxa"/>
            <w:shd w:val="clear" w:color="auto" w:fill="auto"/>
            <w:vAlign w:val="bottom"/>
          </w:tcPr>
          <w:p w14:paraId="08312015"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Bastant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insatisfet</w:t>
            </w:r>
            <w:proofErr w:type="spellEnd"/>
            <w:r w:rsidRPr="00554442">
              <w:rPr>
                <w:rFonts w:ascii="Calibri" w:hAnsi="Calibri" w:cs="Calibri"/>
                <w:color w:val="000000"/>
                <w:sz w:val="20"/>
              </w:rPr>
              <w:t>/a</w:t>
            </w:r>
          </w:p>
        </w:tc>
        <w:tc>
          <w:tcPr>
            <w:tcW w:w="1275" w:type="dxa"/>
          </w:tcPr>
          <w:p w14:paraId="5FA87E46"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5E01298E"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6DA41C87"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343B7DFA" w14:textId="77777777" w:rsidTr="00966CC3">
        <w:trPr>
          <w:trHeight w:val="231"/>
        </w:trPr>
        <w:tc>
          <w:tcPr>
            <w:tcW w:w="4253" w:type="dxa"/>
            <w:shd w:val="clear" w:color="auto" w:fill="auto"/>
            <w:vAlign w:val="bottom"/>
          </w:tcPr>
          <w:p w14:paraId="03D31748" w14:textId="77777777" w:rsidR="001F3A69" w:rsidRPr="00554442" w:rsidRDefault="001F3A69" w:rsidP="00966CC3">
            <w:pPr>
              <w:pStyle w:val="AQUTexttaula"/>
              <w:spacing w:before="0" w:after="0" w:line="240" w:lineRule="auto"/>
              <w:rPr>
                <w:rFonts w:asciiTheme="minorHAnsi" w:hAnsiTheme="minorHAnsi"/>
                <w:sz w:val="20"/>
              </w:rPr>
            </w:pPr>
            <w:r w:rsidRPr="00554442">
              <w:rPr>
                <w:rFonts w:ascii="Calibri" w:hAnsi="Calibri" w:cs="Calibri"/>
                <w:color w:val="000000"/>
                <w:sz w:val="20"/>
              </w:rPr>
              <w:t xml:space="preserve">Neutre / </w:t>
            </w:r>
            <w:proofErr w:type="spellStart"/>
            <w:r w:rsidRPr="00554442">
              <w:rPr>
                <w:rFonts w:ascii="Calibri" w:hAnsi="Calibri" w:cs="Calibri"/>
                <w:color w:val="000000"/>
                <w:sz w:val="20"/>
              </w:rPr>
              <w:t>Indiferent</w:t>
            </w:r>
            <w:proofErr w:type="spellEnd"/>
          </w:p>
        </w:tc>
        <w:tc>
          <w:tcPr>
            <w:tcW w:w="1275" w:type="dxa"/>
          </w:tcPr>
          <w:p w14:paraId="5430CF6A"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6F92006E"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4F275D84"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6207CEFC" w14:textId="77777777" w:rsidTr="00966CC3">
        <w:trPr>
          <w:trHeight w:val="231"/>
        </w:trPr>
        <w:tc>
          <w:tcPr>
            <w:tcW w:w="4253" w:type="dxa"/>
            <w:shd w:val="clear" w:color="auto" w:fill="auto"/>
            <w:vAlign w:val="bottom"/>
          </w:tcPr>
          <w:p w14:paraId="695C9E4F"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Bastant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satisfet</w:t>
            </w:r>
            <w:proofErr w:type="spellEnd"/>
            <w:r w:rsidRPr="00554442">
              <w:rPr>
                <w:rFonts w:ascii="Calibri" w:hAnsi="Calibri" w:cs="Calibri"/>
                <w:color w:val="000000"/>
                <w:sz w:val="20"/>
              </w:rPr>
              <w:t>/a</w:t>
            </w:r>
          </w:p>
        </w:tc>
        <w:tc>
          <w:tcPr>
            <w:tcW w:w="1275" w:type="dxa"/>
          </w:tcPr>
          <w:p w14:paraId="21322946"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1C661D7A"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148589E5"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6844AA9D" w14:textId="77777777" w:rsidTr="00554442">
        <w:trPr>
          <w:trHeight w:val="60"/>
        </w:trPr>
        <w:tc>
          <w:tcPr>
            <w:tcW w:w="4253" w:type="dxa"/>
            <w:shd w:val="clear" w:color="auto" w:fill="auto"/>
            <w:vAlign w:val="bottom"/>
          </w:tcPr>
          <w:p w14:paraId="609C8D9C"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Totalment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satisfet</w:t>
            </w:r>
            <w:proofErr w:type="spellEnd"/>
            <w:r w:rsidRPr="00554442">
              <w:rPr>
                <w:rFonts w:ascii="Calibri" w:hAnsi="Calibri" w:cs="Calibri"/>
                <w:color w:val="000000"/>
                <w:sz w:val="20"/>
              </w:rPr>
              <w:t>/a</w:t>
            </w:r>
          </w:p>
        </w:tc>
        <w:tc>
          <w:tcPr>
            <w:tcW w:w="1275" w:type="dxa"/>
          </w:tcPr>
          <w:p w14:paraId="70F1815F"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7BFD0255"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344F7B94"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13830579" w14:textId="77777777" w:rsidTr="00966CC3">
        <w:trPr>
          <w:trHeight w:val="231"/>
        </w:trPr>
        <w:tc>
          <w:tcPr>
            <w:tcW w:w="4253" w:type="dxa"/>
          </w:tcPr>
          <w:p w14:paraId="2D523EAD" w14:textId="77777777" w:rsidR="001F3A69" w:rsidRPr="00554442" w:rsidRDefault="001F3A69" w:rsidP="00966CC3">
            <w:pPr>
              <w:pStyle w:val="AQUTexttaula"/>
              <w:spacing w:before="0" w:after="0" w:line="240" w:lineRule="auto"/>
              <w:rPr>
                <w:rFonts w:asciiTheme="minorHAnsi" w:hAnsiTheme="minorHAnsi"/>
                <w:sz w:val="20"/>
              </w:rPr>
            </w:pPr>
            <w:r w:rsidRPr="00554442">
              <w:rPr>
                <w:rFonts w:ascii="Calibri" w:hAnsi="Calibri" w:cs="Calibri"/>
                <w:color w:val="000000"/>
                <w:sz w:val="20"/>
              </w:rPr>
              <w:t>Total</w:t>
            </w:r>
          </w:p>
        </w:tc>
        <w:tc>
          <w:tcPr>
            <w:tcW w:w="1275" w:type="dxa"/>
          </w:tcPr>
          <w:p w14:paraId="473B2D11"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443CC42F"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6A3F2533" w14:textId="77777777" w:rsidR="001F3A69" w:rsidRPr="00DB7AF0" w:rsidRDefault="001F3A69" w:rsidP="00966CC3">
            <w:pPr>
              <w:pStyle w:val="AQUTexttaula"/>
              <w:spacing w:before="0" w:after="0" w:line="240" w:lineRule="auto"/>
              <w:rPr>
                <w:rFonts w:asciiTheme="minorHAnsi" w:hAnsiTheme="minorHAnsi"/>
              </w:rPr>
            </w:pPr>
          </w:p>
        </w:tc>
      </w:tr>
    </w:tbl>
    <w:p w14:paraId="2475B4AC" w14:textId="77777777" w:rsidR="001F3A69" w:rsidRDefault="001F3A69" w:rsidP="001F3A69"/>
    <w:tbl>
      <w:tblPr>
        <w:tblStyle w:val="Taulaambquadrcula"/>
        <w:tblW w:w="8078" w:type="dxa"/>
        <w:tblLook w:val="00A0" w:firstRow="1" w:lastRow="0" w:firstColumn="1" w:lastColumn="0" w:noHBand="0" w:noVBand="0"/>
      </w:tblPr>
      <w:tblGrid>
        <w:gridCol w:w="4253"/>
        <w:gridCol w:w="1275"/>
        <w:gridCol w:w="1275"/>
        <w:gridCol w:w="1275"/>
      </w:tblGrid>
      <w:tr w:rsidR="001F3A69" w:rsidRPr="00DB7AF0" w14:paraId="0ED84CFF" w14:textId="77777777" w:rsidTr="00966CC3">
        <w:trPr>
          <w:trHeight w:val="315"/>
        </w:trPr>
        <w:tc>
          <w:tcPr>
            <w:tcW w:w="4253" w:type="dxa"/>
            <w:shd w:val="clear" w:color="auto" w:fill="004D73"/>
          </w:tcPr>
          <w:p w14:paraId="52A0E96C" w14:textId="77777777" w:rsidR="001F3A69" w:rsidRPr="004124DA" w:rsidRDefault="001F3A69" w:rsidP="00966CC3">
            <w:pPr>
              <w:pStyle w:val="AQUTtolcolumna"/>
              <w:spacing w:line="240" w:lineRule="auto"/>
              <w:jc w:val="center"/>
              <w:rPr>
                <w:rFonts w:asciiTheme="minorHAnsi" w:hAnsiTheme="minorHAnsi"/>
                <w:color w:val="FFFFFF" w:themeColor="background1"/>
                <w:lang w:val="ca-ES"/>
              </w:rPr>
            </w:pPr>
            <w:r>
              <w:t xml:space="preserve">Coordinació entre </w:t>
            </w:r>
            <w:proofErr w:type="spellStart"/>
            <w:r>
              <w:t>docents</w:t>
            </w:r>
            <w:proofErr w:type="spellEnd"/>
            <w:r>
              <w:t xml:space="preserve"> del </w:t>
            </w:r>
            <w:proofErr w:type="spellStart"/>
            <w:r>
              <w:t>mòdul</w:t>
            </w:r>
            <w:proofErr w:type="spellEnd"/>
            <w:r>
              <w:t>/</w:t>
            </w:r>
            <w:proofErr w:type="spellStart"/>
            <w:r>
              <w:t>assignatura</w:t>
            </w:r>
            <w:proofErr w:type="spellEnd"/>
          </w:p>
        </w:tc>
        <w:tc>
          <w:tcPr>
            <w:tcW w:w="1275" w:type="dxa"/>
            <w:shd w:val="clear" w:color="auto" w:fill="004D73"/>
          </w:tcPr>
          <w:p w14:paraId="0227C442" w14:textId="77777777" w:rsidR="001F3A69" w:rsidRPr="00DB7AF0" w:rsidRDefault="001F3A69"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n-2</w:t>
            </w:r>
          </w:p>
        </w:tc>
        <w:tc>
          <w:tcPr>
            <w:tcW w:w="1275" w:type="dxa"/>
            <w:shd w:val="clear" w:color="auto" w:fill="004D73"/>
          </w:tcPr>
          <w:p w14:paraId="4AA0BA4B" w14:textId="77777777" w:rsidR="001F3A69" w:rsidRPr="00DB7AF0" w:rsidRDefault="001F3A69"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n-1</w:t>
            </w:r>
          </w:p>
        </w:tc>
        <w:tc>
          <w:tcPr>
            <w:tcW w:w="1275" w:type="dxa"/>
            <w:shd w:val="clear" w:color="auto" w:fill="004D73"/>
          </w:tcPr>
          <w:p w14:paraId="1317B06F" w14:textId="77777777" w:rsidR="001F3A69" w:rsidRPr="00DB7AF0" w:rsidRDefault="001F3A69"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w:t>
            </w:r>
          </w:p>
        </w:tc>
      </w:tr>
      <w:tr w:rsidR="001F3A69" w:rsidRPr="00DB7AF0" w14:paraId="138636E3" w14:textId="77777777" w:rsidTr="00966CC3">
        <w:trPr>
          <w:trHeight w:val="231"/>
        </w:trPr>
        <w:tc>
          <w:tcPr>
            <w:tcW w:w="4253" w:type="dxa"/>
            <w:shd w:val="clear" w:color="auto" w:fill="auto"/>
            <w:vAlign w:val="bottom"/>
          </w:tcPr>
          <w:p w14:paraId="1B0E8EBB"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Totalment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insatisfet</w:t>
            </w:r>
            <w:proofErr w:type="spellEnd"/>
            <w:r w:rsidRPr="00554442">
              <w:rPr>
                <w:rFonts w:ascii="Calibri" w:hAnsi="Calibri" w:cs="Calibri"/>
                <w:color w:val="000000"/>
                <w:sz w:val="20"/>
              </w:rPr>
              <w:t>/a</w:t>
            </w:r>
          </w:p>
        </w:tc>
        <w:tc>
          <w:tcPr>
            <w:tcW w:w="1275" w:type="dxa"/>
          </w:tcPr>
          <w:p w14:paraId="18866956"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7783D411"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176B897D"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35F9267E" w14:textId="77777777" w:rsidTr="00966CC3">
        <w:trPr>
          <w:trHeight w:val="231"/>
        </w:trPr>
        <w:tc>
          <w:tcPr>
            <w:tcW w:w="4253" w:type="dxa"/>
            <w:shd w:val="clear" w:color="auto" w:fill="auto"/>
            <w:vAlign w:val="bottom"/>
          </w:tcPr>
          <w:p w14:paraId="1EF457F7"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Bastant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insatisfet</w:t>
            </w:r>
            <w:proofErr w:type="spellEnd"/>
            <w:r w:rsidRPr="00554442">
              <w:rPr>
                <w:rFonts w:ascii="Calibri" w:hAnsi="Calibri" w:cs="Calibri"/>
                <w:color w:val="000000"/>
                <w:sz w:val="20"/>
              </w:rPr>
              <w:t>/a</w:t>
            </w:r>
          </w:p>
        </w:tc>
        <w:tc>
          <w:tcPr>
            <w:tcW w:w="1275" w:type="dxa"/>
          </w:tcPr>
          <w:p w14:paraId="1EDF6CBC"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7C5B1F24"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4EC6A6C8"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3E233718" w14:textId="77777777" w:rsidTr="00966CC3">
        <w:trPr>
          <w:trHeight w:val="231"/>
        </w:trPr>
        <w:tc>
          <w:tcPr>
            <w:tcW w:w="4253" w:type="dxa"/>
            <w:shd w:val="clear" w:color="auto" w:fill="auto"/>
            <w:vAlign w:val="bottom"/>
          </w:tcPr>
          <w:p w14:paraId="32466F77" w14:textId="77777777" w:rsidR="001F3A69" w:rsidRPr="00554442" w:rsidRDefault="001F3A69" w:rsidP="00966CC3">
            <w:pPr>
              <w:pStyle w:val="AQUTexttaula"/>
              <w:spacing w:before="0" w:after="0" w:line="240" w:lineRule="auto"/>
              <w:rPr>
                <w:rFonts w:asciiTheme="minorHAnsi" w:hAnsiTheme="minorHAnsi"/>
                <w:sz w:val="20"/>
              </w:rPr>
            </w:pPr>
            <w:r w:rsidRPr="00554442">
              <w:rPr>
                <w:rFonts w:ascii="Calibri" w:hAnsi="Calibri" w:cs="Calibri"/>
                <w:color w:val="000000"/>
                <w:sz w:val="20"/>
              </w:rPr>
              <w:t xml:space="preserve">Neutre / </w:t>
            </w:r>
            <w:proofErr w:type="spellStart"/>
            <w:r w:rsidRPr="00554442">
              <w:rPr>
                <w:rFonts w:ascii="Calibri" w:hAnsi="Calibri" w:cs="Calibri"/>
                <w:color w:val="000000"/>
                <w:sz w:val="20"/>
              </w:rPr>
              <w:t>Indiferent</w:t>
            </w:r>
            <w:proofErr w:type="spellEnd"/>
          </w:p>
        </w:tc>
        <w:tc>
          <w:tcPr>
            <w:tcW w:w="1275" w:type="dxa"/>
          </w:tcPr>
          <w:p w14:paraId="532EEAD7"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49F4264D"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366E3CE7"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4E1DFC6B" w14:textId="77777777" w:rsidTr="00966CC3">
        <w:trPr>
          <w:trHeight w:val="231"/>
        </w:trPr>
        <w:tc>
          <w:tcPr>
            <w:tcW w:w="4253" w:type="dxa"/>
            <w:shd w:val="clear" w:color="auto" w:fill="auto"/>
            <w:vAlign w:val="bottom"/>
          </w:tcPr>
          <w:p w14:paraId="68057101"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Bastant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satisfet</w:t>
            </w:r>
            <w:proofErr w:type="spellEnd"/>
            <w:r w:rsidRPr="00554442">
              <w:rPr>
                <w:rFonts w:ascii="Calibri" w:hAnsi="Calibri" w:cs="Calibri"/>
                <w:color w:val="000000"/>
                <w:sz w:val="20"/>
              </w:rPr>
              <w:t>/a</w:t>
            </w:r>
          </w:p>
        </w:tc>
        <w:tc>
          <w:tcPr>
            <w:tcW w:w="1275" w:type="dxa"/>
          </w:tcPr>
          <w:p w14:paraId="33CD12AC"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5D522C1F"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347380B9"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48FBE342" w14:textId="77777777" w:rsidTr="00966CC3">
        <w:trPr>
          <w:trHeight w:val="231"/>
        </w:trPr>
        <w:tc>
          <w:tcPr>
            <w:tcW w:w="4253" w:type="dxa"/>
            <w:shd w:val="clear" w:color="auto" w:fill="auto"/>
            <w:vAlign w:val="bottom"/>
          </w:tcPr>
          <w:p w14:paraId="6F696C16" w14:textId="77777777" w:rsidR="001F3A69" w:rsidRPr="00554442" w:rsidRDefault="001F3A69" w:rsidP="00966CC3">
            <w:pPr>
              <w:pStyle w:val="AQUTexttaula"/>
              <w:spacing w:before="0" w:after="0" w:line="240" w:lineRule="auto"/>
              <w:rPr>
                <w:rFonts w:asciiTheme="minorHAnsi" w:hAnsiTheme="minorHAnsi"/>
                <w:sz w:val="20"/>
              </w:rPr>
            </w:pPr>
            <w:proofErr w:type="spellStart"/>
            <w:r w:rsidRPr="00554442">
              <w:rPr>
                <w:rFonts w:ascii="Calibri" w:hAnsi="Calibri" w:cs="Calibri"/>
                <w:color w:val="000000"/>
                <w:sz w:val="20"/>
              </w:rPr>
              <w:t>Totalment</w:t>
            </w:r>
            <w:proofErr w:type="spellEnd"/>
            <w:r w:rsidRPr="00554442">
              <w:rPr>
                <w:rFonts w:ascii="Calibri" w:hAnsi="Calibri" w:cs="Calibri"/>
                <w:color w:val="000000"/>
                <w:sz w:val="20"/>
              </w:rPr>
              <w:t xml:space="preserve"> </w:t>
            </w:r>
            <w:proofErr w:type="spellStart"/>
            <w:r w:rsidRPr="00554442">
              <w:rPr>
                <w:rFonts w:ascii="Calibri" w:hAnsi="Calibri" w:cs="Calibri"/>
                <w:color w:val="000000"/>
                <w:sz w:val="20"/>
              </w:rPr>
              <w:t>satisfet</w:t>
            </w:r>
            <w:proofErr w:type="spellEnd"/>
            <w:r w:rsidRPr="00554442">
              <w:rPr>
                <w:rFonts w:ascii="Calibri" w:hAnsi="Calibri" w:cs="Calibri"/>
                <w:color w:val="000000"/>
                <w:sz w:val="20"/>
              </w:rPr>
              <w:t>/a</w:t>
            </w:r>
          </w:p>
        </w:tc>
        <w:tc>
          <w:tcPr>
            <w:tcW w:w="1275" w:type="dxa"/>
          </w:tcPr>
          <w:p w14:paraId="3A647251"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3A825DAD"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36507DEE" w14:textId="77777777" w:rsidR="001F3A69" w:rsidRPr="00DB7AF0" w:rsidRDefault="001F3A69" w:rsidP="00966CC3">
            <w:pPr>
              <w:pStyle w:val="AQUTexttaula"/>
              <w:spacing w:before="0" w:after="0" w:line="240" w:lineRule="auto"/>
              <w:rPr>
                <w:rFonts w:asciiTheme="minorHAnsi" w:hAnsiTheme="minorHAnsi"/>
              </w:rPr>
            </w:pPr>
          </w:p>
        </w:tc>
      </w:tr>
      <w:tr w:rsidR="001F3A69" w:rsidRPr="00DB7AF0" w14:paraId="661F83FE" w14:textId="77777777" w:rsidTr="00966CC3">
        <w:trPr>
          <w:trHeight w:val="231"/>
        </w:trPr>
        <w:tc>
          <w:tcPr>
            <w:tcW w:w="4253" w:type="dxa"/>
          </w:tcPr>
          <w:p w14:paraId="024A45FA" w14:textId="77777777" w:rsidR="001F3A69" w:rsidRPr="00554442" w:rsidRDefault="001F3A69" w:rsidP="00966CC3">
            <w:pPr>
              <w:pStyle w:val="AQUTexttaula"/>
              <w:spacing w:before="0" w:after="0" w:line="240" w:lineRule="auto"/>
              <w:rPr>
                <w:rFonts w:asciiTheme="minorHAnsi" w:hAnsiTheme="minorHAnsi"/>
                <w:sz w:val="20"/>
              </w:rPr>
            </w:pPr>
            <w:r w:rsidRPr="00554442">
              <w:rPr>
                <w:rFonts w:ascii="Calibri" w:hAnsi="Calibri" w:cs="Calibri"/>
                <w:color w:val="000000"/>
                <w:sz w:val="20"/>
              </w:rPr>
              <w:t>Total</w:t>
            </w:r>
          </w:p>
        </w:tc>
        <w:tc>
          <w:tcPr>
            <w:tcW w:w="1275" w:type="dxa"/>
          </w:tcPr>
          <w:p w14:paraId="766B49FB"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0D020AF0" w14:textId="77777777" w:rsidR="001F3A69" w:rsidRPr="00DB7AF0" w:rsidRDefault="001F3A69" w:rsidP="00966CC3">
            <w:pPr>
              <w:pStyle w:val="AQUTexttaula"/>
              <w:spacing w:before="0" w:after="0" w:line="240" w:lineRule="auto"/>
              <w:rPr>
                <w:rFonts w:asciiTheme="minorHAnsi" w:hAnsiTheme="minorHAnsi"/>
              </w:rPr>
            </w:pPr>
          </w:p>
        </w:tc>
        <w:tc>
          <w:tcPr>
            <w:tcW w:w="1275" w:type="dxa"/>
          </w:tcPr>
          <w:p w14:paraId="226A6132" w14:textId="77777777" w:rsidR="001F3A69" w:rsidRPr="00DB7AF0" w:rsidRDefault="001F3A69" w:rsidP="00966CC3">
            <w:pPr>
              <w:pStyle w:val="AQUTexttaula"/>
              <w:spacing w:before="0" w:after="0" w:line="240" w:lineRule="auto"/>
              <w:rPr>
                <w:rFonts w:asciiTheme="minorHAnsi" w:hAnsiTheme="minorHAnsi"/>
              </w:rPr>
            </w:pPr>
          </w:p>
        </w:tc>
      </w:tr>
    </w:tbl>
    <w:p w14:paraId="28CF09B1" w14:textId="77777777" w:rsidR="001F3A69" w:rsidRPr="00C31F0F" w:rsidRDefault="001F3A69" w:rsidP="006E4870">
      <w:pPr>
        <w:rPr>
          <w:rFonts w:cstheme="minorHAnsi"/>
        </w:rPr>
      </w:pPr>
    </w:p>
    <w:p w14:paraId="2636DFAE" w14:textId="7140452E" w:rsidR="006E4870" w:rsidRDefault="00272183" w:rsidP="00F113F0">
      <w:pPr>
        <w:pStyle w:val="Ttol2"/>
        <w:rPr>
          <w:rFonts w:asciiTheme="minorHAnsi" w:hAnsiTheme="minorHAnsi" w:cstheme="minorHAnsi"/>
          <w:b/>
          <w:bCs/>
          <w:color w:val="auto"/>
          <w:sz w:val="22"/>
          <w:szCs w:val="22"/>
        </w:rPr>
      </w:pPr>
      <w:bookmarkStart w:id="10" w:name="_Toc127884826"/>
      <w:r w:rsidRPr="00B30228">
        <w:rPr>
          <w:rFonts w:asciiTheme="minorHAnsi" w:hAnsiTheme="minorHAnsi" w:cstheme="minorHAnsi"/>
          <w:b/>
          <w:bCs/>
          <w:color w:val="auto"/>
          <w:sz w:val="22"/>
          <w:szCs w:val="22"/>
        </w:rPr>
        <w:t>3.</w:t>
      </w:r>
      <w:r w:rsidR="006E4870" w:rsidRPr="00B30228">
        <w:rPr>
          <w:rFonts w:asciiTheme="minorHAnsi" w:hAnsiTheme="minorHAnsi" w:cstheme="minorHAnsi"/>
          <w:b/>
          <w:bCs/>
          <w:color w:val="auto"/>
          <w:sz w:val="22"/>
          <w:szCs w:val="22"/>
        </w:rPr>
        <w:t>1.4</w:t>
      </w:r>
      <w:r w:rsidR="006E4870" w:rsidRPr="00B30228">
        <w:rPr>
          <w:rFonts w:asciiTheme="minorHAnsi" w:hAnsiTheme="minorHAnsi" w:cstheme="minorHAnsi"/>
          <w:b/>
          <w:bCs/>
          <w:color w:val="auto"/>
          <w:sz w:val="22"/>
          <w:szCs w:val="22"/>
        </w:rPr>
        <w:tab/>
        <w:t>Normativa</w:t>
      </w:r>
      <w:bookmarkEnd w:id="10"/>
    </w:p>
    <w:p w14:paraId="6E5B25BB" w14:textId="03432A74" w:rsidR="00D84018" w:rsidRPr="00D41209" w:rsidRDefault="00127FF7" w:rsidP="00E7575A">
      <w:pPr>
        <w:jc w:val="both"/>
        <w:rPr>
          <w:i/>
          <w:iCs/>
          <w:color w:val="FF0000"/>
        </w:rPr>
      </w:pPr>
      <w:r w:rsidRPr="00D41209">
        <w:rPr>
          <w:i/>
          <w:iCs/>
          <w:color w:val="FF0000"/>
        </w:rPr>
        <w:t>E</w:t>
      </w:r>
      <w:r w:rsidR="00E7575A" w:rsidRPr="00D41209">
        <w:rPr>
          <w:i/>
          <w:iCs/>
          <w:color w:val="FF0000"/>
        </w:rPr>
        <w:t>l compliment normatiu en matèria de professorat, reconeixement de crèdits, adaptació d’estudiants que provinguin de titulacions extingides, etc. L’equip directiu del centre i les persones responsables dels processos transversals vetllaran per la correcta aplicació de la normativa vigent, que haurà d’incloure el pla d’igualtat entre homes i dones, consideracions dirigides a l’estudiantat amb discapacitat i necessitats educatives especials i haurà de promoure el desenvolupament sostenible de l’entorn social i econòmic de la titulació.</w:t>
      </w:r>
    </w:p>
    <w:p w14:paraId="7EE032AF" w14:textId="19F9329A" w:rsidR="00E7575A" w:rsidRPr="00D41209" w:rsidRDefault="00E7575A" w:rsidP="00E7575A">
      <w:pPr>
        <w:jc w:val="both"/>
        <w:rPr>
          <w:i/>
          <w:iCs/>
          <w:color w:val="FF0000"/>
        </w:rPr>
      </w:pPr>
      <w:r w:rsidRPr="00D41209">
        <w:rPr>
          <w:i/>
          <w:iCs/>
          <w:color w:val="FF0000"/>
        </w:rPr>
        <w:t>La presentació de les sol·licituds d’acreditació dels graus i postgraus ha d’anar acompanyada d’un informe que detalli, si s’escau, com s’ha incorporat la perspectiva de gènere en el pla d’estudis o, si no s’ha fet, del pla de millora previst per a fer-ho possible. Es valorarà també que la proposta formativa tingui en compte l’article 17 de la Llei 5/2008, de 24 d’abril, del dret de les dones a erradicar la violència masclista, modificat per la Llei 17/2020, de 22 de desembre.</w:t>
      </w:r>
    </w:p>
    <w:p w14:paraId="3D836A1C" w14:textId="0F53C363" w:rsidR="00E7575A" w:rsidRPr="00D41209" w:rsidRDefault="00E7575A" w:rsidP="00E7575A">
      <w:pPr>
        <w:jc w:val="both"/>
        <w:rPr>
          <w:i/>
          <w:iCs/>
          <w:color w:val="FF0000"/>
        </w:rPr>
      </w:pPr>
      <w:r w:rsidRPr="00D41209">
        <w:rPr>
          <w:i/>
          <w:iCs/>
          <w:color w:val="FF0000"/>
        </w:rPr>
        <w:lastRenderedPageBreak/>
        <w:t>Finalment cal fer esment a la nova Llei 3/2022, de 24 de febrer, de convivència universitària. Les universitats han de desenvolupar les pròpies normes de convivència</w:t>
      </w:r>
      <w:r w:rsidR="00765633">
        <w:rPr>
          <w:i/>
          <w:iCs/>
          <w:color w:val="FF0000"/>
        </w:rPr>
        <w:t xml:space="preserve"> (</w:t>
      </w:r>
      <w:hyperlink r:id="rId27" w:history="1">
        <w:r w:rsidR="00765633" w:rsidRPr="00765633">
          <w:rPr>
            <w:rStyle w:val="Enlla"/>
            <w:i/>
            <w:iCs/>
          </w:rPr>
          <w:t>Normes de Convivència de la UAB</w:t>
        </w:r>
      </w:hyperlink>
      <w:r w:rsidR="00765633">
        <w:rPr>
          <w:i/>
          <w:iCs/>
          <w:color w:val="FF0000"/>
        </w:rPr>
        <w:t xml:space="preserve">) </w:t>
      </w:r>
      <w:r w:rsidRPr="00D41209">
        <w:rPr>
          <w:i/>
          <w:iCs/>
          <w:color w:val="FF0000"/>
        </w:rPr>
        <w:t xml:space="preserve"> en base als principis d’aquesta llei, que té com a destinataris a l’estudiantat, professorat i personal de suport i serveis.</w:t>
      </w:r>
      <w:r w:rsidR="00765633">
        <w:rPr>
          <w:i/>
          <w:iCs/>
          <w:color w:val="FF0000"/>
        </w:rPr>
        <w:t xml:space="preserve"> </w:t>
      </w:r>
    </w:p>
    <w:p w14:paraId="658DCFA3" w14:textId="39C357F7" w:rsidR="006E4870" w:rsidRPr="00C92284" w:rsidRDefault="006E4870" w:rsidP="006E4870">
      <w:pPr>
        <w:rPr>
          <w:rFonts w:cstheme="minorHAnsi"/>
          <w:b/>
          <w:bCs/>
          <w:color w:val="FF0000"/>
        </w:rPr>
      </w:pPr>
      <w:r w:rsidRPr="00C92284">
        <w:rPr>
          <w:rFonts w:cstheme="minorHAnsi"/>
          <w:b/>
          <w:bCs/>
          <w:color w:val="FF0000"/>
        </w:rPr>
        <w:t>Evidències</w:t>
      </w:r>
    </w:p>
    <w:p w14:paraId="0C6387D8" w14:textId="77777777" w:rsidR="006E4870" w:rsidRPr="00F45777" w:rsidRDefault="006E4870" w:rsidP="006E4870">
      <w:pPr>
        <w:rPr>
          <w:rFonts w:cstheme="minorHAnsi"/>
          <w:color w:val="FF0000"/>
        </w:rPr>
      </w:pPr>
      <w:r w:rsidRPr="00C92284">
        <w:rPr>
          <w:rFonts w:cstheme="minorHAnsi"/>
          <w:color w:val="FF0000"/>
        </w:rPr>
        <w:t xml:space="preserve">Les evidències </w:t>
      </w:r>
      <w:r w:rsidRPr="00F45777">
        <w:rPr>
          <w:rFonts w:cstheme="minorHAnsi"/>
          <w:color w:val="FF0000"/>
        </w:rPr>
        <w:t>que poden demostrar l’assoliment de l’estàndard són les següents:</w:t>
      </w:r>
    </w:p>
    <w:p w14:paraId="615F24F6" w14:textId="20EE1907" w:rsidR="006E4870" w:rsidRPr="00F45777" w:rsidRDefault="006E4870">
      <w:pPr>
        <w:pStyle w:val="Pargrafdellista"/>
        <w:numPr>
          <w:ilvl w:val="0"/>
          <w:numId w:val="10"/>
        </w:numPr>
        <w:rPr>
          <w:rFonts w:cstheme="minorHAnsi"/>
          <w:color w:val="FF0000"/>
        </w:rPr>
      </w:pPr>
      <w:r w:rsidRPr="00F45777">
        <w:rPr>
          <w:rFonts w:cstheme="minorHAnsi"/>
          <w:color w:val="FF0000"/>
        </w:rPr>
        <w:t>Pla estratègic o similar</w:t>
      </w:r>
    </w:p>
    <w:p w14:paraId="1A19D3C0" w14:textId="3772F0BC" w:rsidR="006E4870" w:rsidRPr="00F45777" w:rsidRDefault="006E4870">
      <w:pPr>
        <w:pStyle w:val="Pargrafdellista"/>
        <w:numPr>
          <w:ilvl w:val="0"/>
          <w:numId w:val="10"/>
        </w:numPr>
        <w:rPr>
          <w:rFonts w:cstheme="minorHAnsi"/>
          <w:color w:val="FF0000"/>
        </w:rPr>
      </w:pPr>
      <w:r w:rsidRPr="00F45777">
        <w:rPr>
          <w:rFonts w:cstheme="minorHAnsi"/>
          <w:color w:val="FF0000"/>
        </w:rPr>
        <w:t>Criteris d’accés o contractació del personal docent</w:t>
      </w:r>
    </w:p>
    <w:p w14:paraId="6BDD332E" w14:textId="5C63BD34" w:rsidR="006E4870" w:rsidRPr="00F45777" w:rsidRDefault="006E4870">
      <w:pPr>
        <w:pStyle w:val="Pargrafdellista"/>
        <w:numPr>
          <w:ilvl w:val="0"/>
          <w:numId w:val="10"/>
        </w:numPr>
        <w:rPr>
          <w:rFonts w:cstheme="minorHAnsi"/>
          <w:color w:val="FF0000"/>
        </w:rPr>
      </w:pPr>
      <w:r w:rsidRPr="00F45777">
        <w:rPr>
          <w:rFonts w:cstheme="minorHAnsi"/>
          <w:color w:val="FF0000"/>
        </w:rPr>
        <w:t>Criteris d’accés o contractació del personal de suport a la docència</w:t>
      </w:r>
    </w:p>
    <w:p w14:paraId="20016206" w14:textId="7D12729F" w:rsidR="006E4870" w:rsidRPr="00F45777" w:rsidRDefault="006E4870">
      <w:pPr>
        <w:pStyle w:val="Pargrafdellista"/>
        <w:numPr>
          <w:ilvl w:val="0"/>
          <w:numId w:val="10"/>
        </w:numPr>
        <w:rPr>
          <w:rFonts w:cstheme="minorHAnsi"/>
          <w:color w:val="FF0000"/>
        </w:rPr>
      </w:pPr>
      <w:r w:rsidRPr="00F45777">
        <w:rPr>
          <w:rFonts w:cstheme="minorHAnsi"/>
          <w:color w:val="FF0000"/>
        </w:rPr>
        <w:t>Accions emmarcades en els ODS</w:t>
      </w:r>
    </w:p>
    <w:p w14:paraId="701A52D3" w14:textId="7BD3252C" w:rsidR="006E4870" w:rsidRPr="00F45777" w:rsidRDefault="006E4870">
      <w:pPr>
        <w:pStyle w:val="Pargrafdellista"/>
        <w:numPr>
          <w:ilvl w:val="0"/>
          <w:numId w:val="10"/>
        </w:numPr>
        <w:rPr>
          <w:rFonts w:cstheme="minorHAnsi"/>
          <w:color w:val="FF0000"/>
        </w:rPr>
      </w:pPr>
      <w:r w:rsidRPr="00F45777">
        <w:rPr>
          <w:rFonts w:cstheme="minorHAnsi"/>
          <w:color w:val="FF0000"/>
        </w:rPr>
        <w:t>Pla d’igualtat efectiva entre homes i dones i els seus resultats</w:t>
      </w:r>
    </w:p>
    <w:p w14:paraId="374E3672" w14:textId="5ED88E81" w:rsidR="006E4870" w:rsidRPr="00F45777" w:rsidRDefault="006E4870">
      <w:pPr>
        <w:pStyle w:val="Pargrafdellista"/>
        <w:numPr>
          <w:ilvl w:val="0"/>
          <w:numId w:val="10"/>
        </w:numPr>
        <w:rPr>
          <w:rFonts w:cstheme="minorHAnsi"/>
          <w:color w:val="FF0000"/>
        </w:rPr>
      </w:pPr>
      <w:r w:rsidRPr="00F45777">
        <w:rPr>
          <w:rFonts w:cstheme="minorHAnsi"/>
          <w:color w:val="FF0000"/>
        </w:rPr>
        <w:t>Protocol per a la prevenció, la detecció i l’actuació contra les situacions d’assetjament</w:t>
      </w:r>
      <w:r w:rsidR="00654DE8" w:rsidRPr="00F45777">
        <w:rPr>
          <w:rFonts w:cstheme="minorHAnsi"/>
          <w:color w:val="FF0000"/>
        </w:rPr>
        <w:t xml:space="preserve"> </w:t>
      </w:r>
      <w:r w:rsidRPr="00F45777">
        <w:rPr>
          <w:rFonts w:cstheme="minorHAnsi"/>
          <w:color w:val="FF0000"/>
        </w:rPr>
        <w:t>sexual i per raó de sexe, identitat de gènere i orientació sexual, i altres conductes masclistes</w:t>
      </w:r>
    </w:p>
    <w:p w14:paraId="5B6BE023" w14:textId="011BFD09" w:rsidR="006E4870" w:rsidRPr="00F45777" w:rsidRDefault="006E4870">
      <w:pPr>
        <w:pStyle w:val="Pargrafdellista"/>
        <w:numPr>
          <w:ilvl w:val="0"/>
          <w:numId w:val="10"/>
        </w:numPr>
        <w:rPr>
          <w:rFonts w:cstheme="minorHAnsi"/>
          <w:color w:val="FF0000"/>
        </w:rPr>
      </w:pPr>
      <w:r w:rsidRPr="00F45777">
        <w:rPr>
          <w:rFonts w:cstheme="minorHAnsi"/>
          <w:color w:val="FF0000"/>
        </w:rPr>
        <w:t>Accions implantades d’atenció a l’alumnat amb discapacitat o necessitats educatives especials i els seus resultats</w:t>
      </w:r>
    </w:p>
    <w:p w14:paraId="2D9C82A5" w14:textId="283358C8" w:rsidR="006E4870" w:rsidRPr="00F45777" w:rsidRDefault="006E4870">
      <w:pPr>
        <w:pStyle w:val="Pargrafdellista"/>
        <w:numPr>
          <w:ilvl w:val="0"/>
          <w:numId w:val="10"/>
        </w:numPr>
        <w:rPr>
          <w:rFonts w:cstheme="minorHAnsi"/>
          <w:color w:val="FF0000"/>
        </w:rPr>
      </w:pPr>
      <w:r w:rsidRPr="00F45777">
        <w:rPr>
          <w:rFonts w:cstheme="minorHAnsi"/>
          <w:color w:val="FF0000"/>
        </w:rPr>
        <w:t>Criteris d’accés i admissió d’estudiants</w:t>
      </w:r>
    </w:p>
    <w:p w14:paraId="3318ED53" w14:textId="2D900F71" w:rsidR="006E4870" w:rsidRPr="00F45777" w:rsidRDefault="006E4870" w:rsidP="006E4870">
      <w:pPr>
        <w:rPr>
          <w:rFonts w:cstheme="minorHAnsi"/>
          <w:color w:val="FF0000"/>
        </w:rPr>
      </w:pPr>
      <w:r w:rsidRPr="00F45777">
        <w:rPr>
          <w:rFonts w:cstheme="minorHAnsi"/>
          <w:b/>
          <w:bCs/>
          <w:color w:val="FF0000"/>
        </w:rPr>
        <w:t>Indicadors</w:t>
      </w:r>
    </w:p>
    <w:p w14:paraId="5E5560E4" w14:textId="77777777" w:rsidR="006E4870" w:rsidRPr="00F45777" w:rsidRDefault="006E4870" w:rsidP="006E4870">
      <w:pPr>
        <w:rPr>
          <w:rFonts w:cstheme="minorHAnsi"/>
          <w:color w:val="FF0000"/>
        </w:rPr>
      </w:pPr>
      <w:r w:rsidRPr="00F45777">
        <w:rPr>
          <w:rFonts w:cstheme="minorHAnsi"/>
          <w:color w:val="FF0000"/>
        </w:rPr>
        <w:t>Els indicadors que poden acompanyar aquestes evidències són els següents:</w:t>
      </w:r>
    </w:p>
    <w:p w14:paraId="0C72FF92" w14:textId="57BFBD7D" w:rsidR="006E4870" w:rsidRPr="00F45777" w:rsidRDefault="006E4870">
      <w:pPr>
        <w:pStyle w:val="Pargrafdellista"/>
        <w:numPr>
          <w:ilvl w:val="0"/>
          <w:numId w:val="11"/>
        </w:numPr>
        <w:rPr>
          <w:rFonts w:cstheme="minorHAnsi"/>
          <w:color w:val="FF0000"/>
        </w:rPr>
      </w:pPr>
      <w:r w:rsidRPr="00F45777">
        <w:rPr>
          <w:rFonts w:cstheme="minorHAnsi"/>
          <w:color w:val="FF0000"/>
        </w:rPr>
        <w:t>Percentatge d’accions implantades directament relacionades amb els ODS (pla de millora)</w:t>
      </w:r>
    </w:p>
    <w:p w14:paraId="32C3375E" w14:textId="1C537C2F" w:rsidR="006E4870" w:rsidRPr="00F45777" w:rsidRDefault="006E4870">
      <w:pPr>
        <w:pStyle w:val="Pargrafdellista"/>
        <w:numPr>
          <w:ilvl w:val="0"/>
          <w:numId w:val="11"/>
        </w:numPr>
        <w:rPr>
          <w:rFonts w:cstheme="minorHAnsi"/>
          <w:color w:val="FF0000"/>
        </w:rPr>
      </w:pPr>
      <w:r w:rsidRPr="00F45777">
        <w:rPr>
          <w:rFonts w:cstheme="minorHAnsi"/>
          <w:color w:val="FF0000"/>
        </w:rPr>
        <w:t>Percentatge d’homes i dones matriculats al conjunt de titulacions del centre</w:t>
      </w:r>
    </w:p>
    <w:p w14:paraId="062FD4E3" w14:textId="242EBF16" w:rsidR="006E4870" w:rsidRPr="00F45777" w:rsidRDefault="006E4870">
      <w:pPr>
        <w:pStyle w:val="Pargrafdellista"/>
        <w:numPr>
          <w:ilvl w:val="0"/>
          <w:numId w:val="11"/>
        </w:numPr>
        <w:rPr>
          <w:rFonts w:cstheme="minorHAnsi"/>
          <w:color w:val="FF0000"/>
        </w:rPr>
      </w:pPr>
      <w:r w:rsidRPr="00F45777">
        <w:rPr>
          <w:rFonts w:cstheme="minorHAnsi"/>
          <w:color w:val="FF0000"/>
        </w:rPr>
        <w:t>Percentatge d’homes i dones graduats al conjunt de titulacions del centre</w:t>
      </w:r>
    </w:p>
    <w:p w14:paraId="7406C3BB" w14:textId="2DA513E1" w:rsidR="006E4870" w:rsidRPr="00F45777" w:rsidRDefault="006E4870">
      <w:pPr>
        <w:pStyle w:val="Pargrafdellista"/>
        <w:numPr>
          <w:ilvl w:val="0"/>
          <w:numId w:val="11"/>
        </w:numPr>
        <w:rPr>
          <w:rFonts w:cstheme="minorHAnsi"/>
          <w:color w:val="FF0000"/>
        </w:rPr>
      </w:pPr>
      <w:r w:rsidRPr="00F45777">
        <w:rPr>
          <w:rFonts w:cstheme="minorHAnsi"/>
          <w:color w:val="FF0000"/>
        </w:rPr>
        <w:t>Percentatge d’estudiants de primera generació (progenitors sense estudis universitaris)</w:t>
      </w:r>
    </w:p>
    <w:p w14:paraId="428FD0C6" w14:textId="277826D8" w:rsidR="006E4870" w:rsidRPr="00F45777" w:rsidRDefault="006E4870">
      <w:pPr>
        <w:pStyle w:val="Pargrafdellista"/>
        <w:numPr>
          <w:ilvl w:val="0"/>
          <w:numId w:val="11"/>
        </w:numPr>
        <w:rPr>
          <w:rFonts w:cstheme="minorHAnsi"/>
          <w:color w:val="FF0000"/>
        </w:rPr>
      </w:pPr>
      <w:r w:rsidRPr="00F45777">
        <w:rPr>
          <w:rFonts w:cstheme="minorHAnsi"/>
          <w:color w:val="FF0000"/>
        </w:rPr>
        <w:t>Percentatge d’estudiants amb discapacitat o necessitats educatives especials (de la titulació)</w:t>
      </w:r>
    </w:p>
    <w:p w14:paraId="22490EE1" w14:textId="7AE6DFC7" w:rsidR="006E4870" w:rsidRPr="00F45777" w:rsidRDefault="006E4870">
      <w:pPr>
        <w:pStyle w:val="Pargrafdellista"/>
        <w:numPr>
          <w:ilvl w:val="0"/>
          <w:numId w:val="11"/>
        </w:numPr>
        <w:rPr>
          <w:rFonts w:cstheme="minorHAnsi"/>
          <w:color w:val="FF0000"/>
        </w:rPr>
      </w:pPr>
      <w:r w:rsidRPr="00F45777">
        <w:rPr>
          <w:rFonts w:cstheme="minorHAnsi"/>
          <w:color w:val="FF0000"/>
        </w:rPr>
        <w:t>Percentatge de queixes rebudes per qüestions relacionades amb els ODS, diversitat o igualtat de gènere</w:t>
      </w:r>
    </w:p>
    <w:p w14:paraId="67CC8422" w14:textId="443C39BD" w:rsidR="006E4870" w:rsidRPr="00F45777" w:rsidRDefault="006E4870">
      <w:pPr>
        <w:pStyle w:val="Pargrafdellista"/>
        <w:numPr>
          <w:ilvl w:val="0"/>
          <w:numId w:val="11"/>
        </w:numPr>
        <w:rPr>
          <w:rFonts w:cstheme="minorHAnsi"/>
          <w:color w:val="FF0000"/>
        </w:rPr>
      </w:pPr>
      <w:r w:rsidRPr="00F45777">
        <w:rPr>
          <w:rFonts w:cstheme="minorHAnsi"/>
          <w:color w:val="FF0000"/>
        </w:rPr>
        <w:t>Nombre d’estudiants de la titulació atesos als serveis d’atenció i orientació</w:t>
      </w:r>
    </w:p>
    <w:p w14:paraId="2BF6079C" w14:textId="1E44276F" w:rsidR="006E4870" w:rsidRPr="00F45777" w:rsidRDefault="006E4870">
      <w:pPr>
        <w:pStyle w:val="Pargrafdellista"/>
        <w:numPr>
          <w:ilvl w:val="0"/>
          <w:numId w:val="11"/>
        </w:numPr>
        <w:rPr>
          <w:rFonts w:cstheme="minorHAnsi"/>
          <w:color w:val="FF0000"/>
        </w:rPr>
      </w:pPr>
      <w:r w:rsidRPr="00F45777">
        <w:rPr>
          <w:rFonts w:cstheme="minorHAnsi"/>
          <w:color w:val="FF0000"/>
        </w:rPr>
        <w:t>Nombre d’accions de divulgació</w:t>
      </w:r>
    </w:p>
    <w:p w14:paraId="01DDFE16" w14:textId="7D504184" w:rsidR="00CE7252" w:rsidRPr="00F45777" w:rsidRDefault="00CE7252" w:rsidP="00CE7252">
      <w:pPr>
        <w:pStyle w:val="Ttol4"/>
        <w:spacing w:before="0" w:line="240" w:lineRule="auto"/>
        <w:rPr>
          <w:rFonts w:asciiTheme="minorHAnsi" w:hAnsiTheme="minorHAnsi"/>
          <w:b/>
          <w:bCs/>
          <w:color w:val="auto"/>
          <w:sz w:val="20"/>
          <w:szCs w:val="20"/>
        </w:rPr>
      </w:pPr>
      <w:r w:rsidRPr="00F45777">
        <w:rPr>
          <w:rFonts w:asciiTheme="minorHAnsi" w:hAnsiTheme="minorHAnsi"/>
          <w:b/>
          <w:bCs/>
          <w:color w:val="auto"/>
          <w:sz w:val="20"/>
          <w:szCs w:val="20"/>
        </w:rPr>
        <w:t>Taula 1.</w:t>
      </w:r>
      <w:r w:rsidR="001F3A69" w:rsidRPr="00F45777">
        <w:rPr>
          <w:rFonts w:asciiTheme="minorHAnsi" w:hAnsiTheme="minorHAnsi"/>
          <w:b/>
          <w:bCs/>
          <w:color w:val="auto"/>
          <w:sz w:val="20"/>
          <w:szCs w:val="20"/>
        </w:rPr>
        <w:t>7</w:t>
      </w:r>
      <w:r w:rsidRPr="00F45777">
        <w:rPr>
          <w:rFonts w:asciiTheme="minorHAnsi" w:hAnsiTheme="minorHAnsi"/>
          <w:b/>
          <w:bCs/>
          <w:color w:val="auto"/>
          <w:sz w:val="20"/>
          <w:szCs w:val="20"/>
        </w:rPr>
        <w:t>. Accions implantades relacionades amb els ODS</w:t>
      </w:r>
    </w:p>
    <w:tbl>
      <w:tblPr>
        <w:tblW w:w="4837"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000" w:firstRow="0" w:lastRow="0" w:firstColumn="0" w:lastColumn="0" w:noHBand="0" w:noVBand="0"/>
      </w:tblPr>
      <w:tblGrid>
        <w:gridCol w:w="3384"/>
        <w:gridCol w:w="1007"/>
        <w:gridCol w:w="991"/>
        <w:gridCol w:w="1275"/>
        <w:gridCol w:w="1560"/>
      </w:tblGrid>
      <w:tr w:rsidR="00CE7252" w:rsidRPr="00F45777" w14:paraId="073816C8" w14:textId="77777777" w:rsidTr="009F13E9">
        <w:trPr>
          <w:trHeight w:val="312"/>
        </w:trPr>
        <w:tc>
          <w:tcPr>
            <w:tcW w:w="2059" w:type="pct"/>
            <w:shd w:val="clear" w:color="auto" w:fill="004D73"/>
            <w:vAlign w:val="center"/>
          </w:tcPr>
          <w:p w14:paraId="3C6936B5" w14:textId="77777777" w:rsidR="00CE7252" w:rsidRPr="00F45777" w:rsidRDefault="00CE7252" w:rsidP="009F13E9">
            <w:pPr>
              <w:pStyle w:val="AQUTtolcolumna"/>
              <w:spacing w:line="240" w:lineRule="auto"/>
              <w:rPr>
                <w:rFonts w:asciiTheme="minorHAnsi" w:hAnsiTheme="minorHAnsi"/>
                <w:color w:val="FFFFFF" w:themeColor="background1"/>
                <w:sz w:val="20"/>
              </w:rPr>
            </w:pPr>
            <w:r w:rsidRPr="00F45777">
              <w:rPr>
                <w:rFonts w:asciiTheme="minorHAnsi" w:hAnsiTheme="minorHAnsi"/>
                <w:color w:val="FFFFFF" w:themeColor="background1"/>
                <w:sz w:val="20"/>
              </w:rPr>
              <w:t xml:space="preserve"> </w:t>
            </w:r>
            <w:r w:rsidRPr="00F45777">
              <w:rPr>
                <w:rFonts w:asciiTheme="minorHAnsi" w:hAnsiTheme="minorHAnsi"/>
                <w:color w:val="FFFFFF" w:themeColor="background1"/>
              </w:rPr>
              <w:t>Indicadors</w:t>
            </w:r>
          </w:p>
        </w:tc>
        <w:tc>
          <w:tcPr>
            <w:tcW w:w="613" w:type="pct"/>
            <w:shd w:val="clear" w:color="auto" w:fill="004D73"/>
            <w:vAlign w:val="center"/>
          </w:tcPr>
          <w:p w14:paraId="2B6497BF"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-3</w:t>
            </w:r>
          </w:p>
        </w:tc>
        <w:tc>
          <w:tcPr>
            <w:tcW w:w="603" w:type="pct"/>
            <w:shd w:val="clear" w:color="auto" w:fill="004D73"/>
          </w:tcPr>
          <w:p w14:paraId="4D1E4AA2"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-2</w:t>
            </w:r>
          </w:p>
        </w:tc>
        <w:tc>
          <w:tcPr>
            <w:tcW w:w="776" w:type="pct"/>
            <w:shd w:val="clear" w:color="auto" w:fill="004D73"/>
            <w:vAlign w:val="center"/>
          </w:tcPr>
          <w:p w14:paraId="1E22174C"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-1</w:t>
            </w:r>
          </w:p>
        </w:tc>
        <w:tc>
          <w:tcPr>
            <w:tcW w:w="949" w:type="pct"/>
            <w:shd w:val="clear" w:color="auto" w:fill="004D73"/>
            <w:vAlign w:val="center"/>
          </w:tcPr>
          <w:p w14:paraId="1CE48E69"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p>
        </w:tc>
      </w:tr>
      <w:tr w:rsidR="00CE7252" w:rsidRPr="00F45777" w14:paraId="1E07A825" w14:textId="77777777" w:rsidTr="009F13E9">
        <w:trPr>
          <w:trHeight w:val="115"/>
        </w:trPr>
        <w:tc>
          <w:tcPr>
            <w:tcW w:w="2059" w:type="pct"/>
            <w:vAlign w:val="center"/>
          </w:tcPr>
          <w:p w14:paraId="0DCEB8D2" w14:textId="47AD07D8" w:rsidR="00CE7252" w:rsidRPr="00F45777" w:rsidRDefault="00CE7252" w:rsidP="009F13E9">
            <w:pPr>
              <w:pStyle w:val="AQUTexttaula"/>
              <w:spacing w:before="0" w:after="0" w:line="240" w:lineRule="auto"/>
              <w:jc w:val="left"/>
              <w:rPr>
                <w:rFonts w:asciiTheme="minorHAnsi" w:hAnsiTheme="minorHAnsi"/>
                <w:color w:val="auto"/>
                <w:sz w:val="20"/>
              </w:rPr>
            </w:pPr>
            <w:r w:rsidRPr="00F45777">
              <w:rPr>
                <w:rFonts w:asciiTheme="minorHAnsi" w:hAnsiTheme="minorHAnsi"/>
                <w:color w:val="auto"/>
                <w:sz w:val="20"/>
              </w:rPr>
              <w:t>Percentatge d’accions implantades relacionades amb ...</w:t>
            </w:r>
          </w:p>
        </w:tc>
        <w:tc>
          <w:tcPr>
            <w:tcW w:w="613" w:type="pct"/>
            <w:vAlign w:val="center"/>
          </w:tcPr>
          <w:p w14:paraId="4E9512AD"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603" w:type="pct"/>
          </w:tcPr>
          <w:p w14:paraId="47FA4E24"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776" w:type="pct"/>
            <w:vAlign w:val="center"/>
          </w:tcPr>
          <w:p w14:paraId="68948601"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949" w:type="pct"/>
            <w:vAlign w:val="center"/>
          </w:tcPr>
          <w:p w14:paraId="24E5C6C8"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r>
      <w:tr w:rsidR="00CE7252" w:rsidRPr="00F45777" w14:paraId="30E0FFE4" w14:textId="77777777" w:rsidTr="009F13E9">
        <w:trPr>
          <w:trHeight w:val="115"/>
        </w:trPr>
        <w:tc>
          <w:tcPr>
            <w:tcW w:w="2059" w:type="pct"/>
            <w:vAlign w:val="center"/>
          </w:tcPr>
          <w:p w14:paraId="6893A95C" w14:textId="61527040" w:rsidR="00CE7252" w:rsidRPr="00F45777" w:rsidRDefault="00CE7252" w:rsidP="009F13E9">
            <w:pPr>
              <w:pStyle w:val="AQUTexttaula"/>
              <w:spacing w:before="0" w:after="0" w:line="240" w:lineRule="auto"/>
              <w:jc w:val="left"/>
              <w:rPr>
                <w:rFonts w:asciiTheme="minorHAnsi" w:hAnsiTheme="minorHAnsi"/>
                <w:color w:val="auto"/>
                <w:sz w:val="20"/>
              </w:rPr>
            </w:pPr>
            <w:r w:rsidRPr="00F45777">
              <w:rPr>
                <w:rFonts w:asciiTheme="minorHAnsi" w:hAnsiTheme="minorHAnsi"/>
                <w:color w:val="auto"/>
                <w:sz w:val="20"/>
              </w:rPr>
              <w:t>Percentatge d’accions implantades relacionades amb ...</w:t>
            </w:r>
          </w:p>
        </w:tc>
        <w:tc>
          <w:tcPr>
            <w:tcW w:w="613" w:type="pct"/>
            <w:vAlign w:val="center"/>
          </w:tcPr>
          <w:p w14:paraId="03D52603"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603" w:type="pct"/>
          </w:tcPr>
          <w:p w14:paraId="231FF0AC"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776" w:type="pct"/>
            <w:vAlign w:val="center"/>
          </w:tcPr>
          <w:p w14:paraId="1B60B713"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949" w:type="pct"/>
            <w:vAlign w:val="center"/>
          </w:tcPr>
          <w:p w14:paraId="685C1D68"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r>
      <w:tr w:rsidR="00CE7252" w:rsidRPr="00F45777" w14:paraId="1D227B52" w14:textId="77777777" w:rsidTr="009F13E9">
        <w:trPr>
          <w:trHeight w:val="115"/>
        </w:trPr>
        <w:tc>
          <w:tcPr>
            <w:tcW w:w="2059" w:type="pct"/>
            <w:vAlign w:val="center"/>
          </w:tcPr>
          <w:p w14:paraId="3D444EC1" w14:textId="32A9401C" w:rsidR="00CE7252" w:rsidRPr="00F45777" w:rsidRDefault="00CE7252" w:rsidP="009F13E9">
            <w:pPr>
              <w:pStyle w:val="AQUTexttaula"/>
              <w:spacing w:before="0" w:after="0" w:line="240" w:lineRule="auto"/>
              <w:jc w:val="left"/>
              <w:rPr>
                <w:rFonts w:asciiTheme="minorHAnsi" w:hAnsiTheme="minorHAnsi"/>
                <w:color w:val="auto"/>
                <w:sz w:val="20"/>
              </w:rPr>
            </w:pPr>
            <w:r w:rsidRPr="00F45777">
              <w:rPr>
                <w:rFonts w:asciiTheme="minorHAnsi" w:hAnsiTheme="minorHAnsi"/>
                <w:color w:val="auto"/>
                <w:sz w:val="20"/>
              </w:rPr>
              <w:t>Percentatge d’accions implantades relacionades amb ...</w:t>
            </w:r>
          </w:p>
        </w:tc>
        <w:tc>
          <w:tcPr>
            <w:tcW w:w="613" w:type="pct"/>
            <w:vAlign w:val="center"/>
          </w:tcPr>
          <w:p w14:paraId="008E28FE"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603" w:type="pct"/>
          </w:tcPr>
          <w:p w14:paraId="68C75ACF"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776" w:type="pct"/>
            <w:vAlign w:val="center"/>
          </w:tcPr>
          <w:p w14:paraId="42F39C6E"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949" w:type="pct"/>
            <w:vAlign w:val="center"/>
          </w:tcPr>
          <w:p w14:paraId="16C4F61D"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r>
      <w:tr w:rsidR="00CE7252" w:rsidRPr="00F45777" w14:paraId="6FF31D2B" w14:textId="77777777" w:rsidTr="009F13E9">
        <w:trPr>
          <w:trHeight w:val="115"/>
        </w:trPr>
        <w:tc>
          <w:tcPr>
            <w:tcW w:w="2059" w:type="pct"/>
            <w:vAlign w:val="center"/>
          </w:tcPr>
          <w:p w14:paraId="019A3639" w14:textId="220D4B7D" w:rsidR="00CE7252" w:rsidRPr="00F45777" w:rsidRDefault="00CE7252" w:rsidP="009F13E9">
            <w:pPr>
              <w:pStyle w:val="AQUTexttaula"/>
              <w:spacing w:before="0" w:after="0" w:line="240" w:lineRule="auto"/>
              <w:jc w:val="left"/>
              <w:rPr>
                <w:rFonts w:asciiTheme="minorHAnsi" w:hAnsiTheme="minorHAnsi"/>
                <w:color w:val="auto"/>
                <w:sz w:val="20"/>
              </w:rPr>
            </w:pPr>
            <w:r w:rsidRPr="00F45777">
              <w:rPr>
                <w:rFonts w:asciiTheme="minorHAnsi" w:hAnsiTheme="minorHAnsi"/>
                <w:color w:val="auto"/>
                <w:sz w:val="20"/>
              </w:rPr>
              <w:t>Percentatge d’accions implantades relacionades amb ...</w:t>
            </w:r>
          </w:p>
        </w:tc>
        <w:tc>
          <w:tcPr>
            <w:tcW w:w="613" w:type="pct"/>
            <w:vAlign w:val="center"/>
          </w:tcPr>
          <w:p w14:paraId="141ED5E4"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603" w:type="pct"/>
          </w:tcPr>
          <w:p w14:paraId="7E00539B"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776" w:type="pct"/>
            <w:vAlign w:val="center"/>
          </w:tcPr>
          <w:p w14:paraId="6D946D76"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949" w:type="pct"/>
            <w:vAlign w:val="center"/>
          </w:tcPr>
          <w:p w14:paraId="72382BBE"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r>
    </w:tbl>
    <w:p w14:paraId="78D87488" w14:textId="77777777" w:rsidR="005C3F47" w:rsidRPr="00F45777" w:rsidRDefault="005C3F47" w:rsidP="00CE7252">
      <w:pPr>
        <w:pStyle w:val="Ttol4"/>
        <w:spacing w:before="0" w:line="240" w:lineRule="auto"/>
        <w:rPr>
          <w:rFonts w:asciiTheme="minorHAnsi" w:hAnsiTheme="minorHAnsi"/>
          <w:b/>
          <w:bCs/>
          <w:color w:val="auto"/>
          <w:sz w:val="20"/>
          <w:szCs w:val="20"/>
        </w:rPr>
      </w:pPr>
    </w:p>
    <w:p w14:paraId="6782642E" w14:textId="17321EE8" w:rsidR="00CE7252" w:rsidRPr="00F45777" w:rsidRDefault="00CE7252" w:rsidP="00CE7252">
      <w:pPr>
        <w:pStyle w:val="Ttol4"/>
        <w:spacing w:before="0" w:line="240" w:lineRule="auto"/>
        <w:rPr>
          <w:rFonts w:asciiTheme="minorHAnsi" w:hAnsiTheme="minorHAnsi"/>
          <w:b/>
          <w:bCs/>
          <w:color w:val="auto"/>
          <w:sz w:val="20"/>
          <w:szCs w:val="20"/>
        </w:rPr>
      </w:pPr>
      <w:r w:rsidRPr="00F45777">
        <w:rPr>
          <w:rFonts w:asciiTheme="minorHAnsi" w:hAnsiTheme="minorHAnsi"/>
          <w:b/>
          <w:bCs/>
          <w:color w:val="auto"/>
          <w:sz w:val="20"/>
          <w:szCs w:val="20"/>
        </w:rPr>
        <w:t>Taula 1.</w:t>
      </w:r>
      <w:r w:rsidR="001F3A69" w:rsidRPr="00F45777">
        <w:rPr>
          <w:rFonts w:asciiTheme="minorHAnsi" w:hAnsiTheme="minorHAnsi"/>
          <w:b/>
          <w:bCs/>
          <w:color w:val="auto"/>
          <w:sz w:val="20"/>
          <w:szCs w:val="20"/>
        </w:rPr>
        <w:t>8</w:t>
      </w:r>
      <w:r w:rsidRPr="00F45777">
        <w:rPr>
          <w:rFonts w:asciiTheme="minorHAnsi" w:hAnsiTheme="minorHAnsi"/>
          <w:b/>
          <w:bCs/>
          <w:color w:val="auto"/>
          <w:sz w:val="20"/>
          <w:szCs w:val="20"/>
        </w:rPr>
        <w:t>. Percentatge d’homes i dones</w:t>
      </w:r>
    </w:p>
    <w:tbl>
      <w:tblPr>
        <w:tblW w:w="4837"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000" w:firstRow="0" w:lastRow="0" w:firstColumn="0" w:lastColumn="0" w:noHBand="0" w:noVBand="0"/>
      </w:tblPr>
      <w:tblGrid>
        <w:gridCol w:w="3384"/>
        <w:gridCol w:w="1007"/>
        <w:gridCol w:w="991"/>
        <w:gridCol w:w="1275"/>
        <w:gridCol w:w="1560"/>
      </w:tblGrid>
      <w:tr w:rsidR="00CE7252" w:rsidRPr="00F45777" w14:paraId="57DD242E" w14:textId="77777777" w:rsidTr="009F13E9">
        <w:trPr>
          <w:trHeight w:val="312"/>
        </w:trPr>
        <w:tc>
          <w:tcPr>
            <w:tcW w:w="2059" w:type="pct"/>
            <w:shd w:val="clear" w:color="auto" w:fill="004D73"/>
            <w:vAlign w:val="center"/>
          </w:tcPr>
          <w:p w14:paraId="104A2476" w14:textId="77777777" w:rsidR="00CE7252" w:rsidRPr="00F45777" w:rsidRDefault="00CE7252" w:rsidP="009F13E9">
            <w:pPr>
              <w:pStyle w:val="AQUTtolcolumna"/>
              <w:spacing w:line="240" w:lineRule="auto"/>
              <w:rPr>
                <w:rFonts w:asciiTheme="minorHAnsi" w:hAnsiTheme="minorHAnsi"/>
                <w:color w:val="FFFFFF" w:themeColor="background1"/>
                <w:sz w:val="20"/>
              </w:rPr>
            </w:pPr>
            <w:r w:rsidRPr="00F45777">
              <w:rPr>
                <w:rFonts w:asciiTheme="minorHAnsi" w:hAnsiTheme="minorHAnsi"/>
                <w:color w:val="FFFFFF" w:themeColor="background1"/>
                <w:sz w:val="20"/>
              </w:rPr>
              <w:t xml:space="preserve"> </w:t>
            </w:r>
            <w:r w:rsidRPr="00F45777">
              <w:rPr>
                <w:rFonts w:asciiTheme="minorHAnsi" w:hAnsiTheme="minorHAnsi"/>
                <w:color w:val="FFFFFF" w:themeColor="background1"/>
              </w:rPr>
              <w:t>Indicadors</w:t>
            </w:r>
          </w:p>
        </w:tc>
        <w:tc>
          <w:tcPr>
            <w:tcW w:w="613" w:type="pct"/>
            <w:shd w:val="clear" w:color="auto" w:fill="004D73"/>
            <w:vAlign w:val="center"/>
          </w:tcPr>
          <w:p w14:paraId="07657DFD"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-3</w:t>
            </w:r>
          </w:p>
        </w:tc>
        <w:tc>
          <w:tcPr>
            <w:tcW w:w="603" w:type="pct"/>
            <w:shd w:val="clear" w:color="auto" w:fill="004D73"/>
          </w:tcPr>
          <w:p w14:paraId="5B9F1273"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-2</w:t>
            </w:r>
          </w:p>
        </w:tc>
        <w:tc>
          <w:tcPr>
            <w:tcW w:w="776" w:type="pct"/>
            <w:shd w:val="clear" w:color="auto" w:fill="004D73"/>
            <w:vAlign w:val="center"/>
          </w:tcPr>
          <w:p w14:paraId="0093A0D2"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-1</w:t>
            </w:r>
          </w:p>
        </w:tc>
        <w:tc>
          <w:tcPr>
            <w:tcW w:w="949" w:type="pct"/>
            <w:shd w:val="clear" w:color="auto" w:fill="004D73"/>
            <w:vAlign w:val="center"/>
          </w:tcPr>
          <w:p w14:paraId="3A8D4000"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p>
        </w:tc>
      </w:tr>
      <w:tr w:rsidR="00CE7252" w:rsidRPr="00F45777" w14:paraId="32B03A22" w14:textId="77777777" w:rsidTr="009F13E9">
        <w:trPr>
          <w:trHeight w:val="115"/>
        </w:trPr>
        <w:tc>
          <w:tcPr>
            <w:tcW w:w="2059" w:type="pct"/>
            <w:vAlign w:val="center"/>
          </w:tcPr>
          <w:p w14:paraId="59C1D865" w14:textId="2ABB0494" w:rsidR="00CE7252" w:rsidRPr="00F45777" w:rsidRDefault="00CE7252" w:rsidP="009F13E9">
            <w:pPr>
              <w:pStyle w:val="AQUTexttaula"/>
              <w:spacing w:before="0" w:after="0" w:line="240" w:lineRule="auto"/>
              <w:jc w:val="left"/>
              <w:rPr>
                <w:rFonts w:asciiTheme="minorHAnsi" w:hAnsiTheme="minorHAnsi"/>
                <w:color w:val="auto"/>
                <w:sz w:val="20"/>
              </w:rPr>
            </w:pPr>
            <w:r w:rsidRPr="00F45777">
              <w:rPr>
                <w:rFonts w:asciiTheme="minorHAnsi" w:hAnsiTheme="minorHAnsi"/>
                <w:color w:val="auto"/>
                <w:sz w:val="20"/>
              </w:rPr>
              <w:lastRenderedPageBreak/>
              <w:t>Percentatge d’homes i dones matriculats al conjunt de titulacions del centre</w:t>
            </w:r>
          </w:p>
        </w:tc>
        <w:tc>
          <w:tcPr>
            <w:tcW w:w="613" w:type="pct"/>
            <w:vAlign w:val="center"/>
          </w:tcPr>
          <w:p w14:paraId="7C9772CE"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603" w:type="pct"/>
          </w:tcPr>
          <w:p w14:paraId="591C3A0D"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776" w:type="pct"/>
            <w:vAlign w:val="center"/>
          </w:tcPr>
          <w:p w14:paraId="2AEBF03F"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949" w:type="pct"/>
            <w:vAlign w:val="center"/>
          </w:tcPr>
          <w:p w14:paraId="386C6D77"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r>
      <w:tr w:rsidR="00CE7252" w:rsidRPr="00F45777" w14:paraId="78118816" w14:textId="77777777" w:rsidTr="009F13E9">
        <w:trPr>
          <w:trHeight w:val="115"/>
        </w:trPr>
        <w:tc>
          <w:tcPr>
            <w:tcW w:w="2059" w:type="pct"/>
            <w:vAlign w:val="center"/>
          </w:tcPr>
          <w:p w14:paraId="58D29A98" w14:textId="318A0F79" w:rsidR="00CE7252" w:rsidRPr="00F45777" w:rsidRDefault="00CE7252" w:rsidP="009F13E9">
            <w:pPr>
              <w:pStyle w:val="AQUTexttaula"/>
              <w:spacing w:before="0" w:after="0" w:line="240" w:lineRule="auto"/>
              <w:jc w:val="left"/>
              <w:rPr>
                <w:rFonts w:asciiTheme="minorHAnsi" w:hAnsiTheme="minorHAnsi"/>
                <w:color w:val="auto"/>
                <w:sz w:val="20"/>
              </w:rPr>
            </w:pPr>
            <w:r w:rsidRPr="00F45777">
              <w:rPr>
                <w:rFonts w:asciiTheme="minorHAnsi" w:hAnsiTheme="minorHAnsi"/>
                <w:color w:val="auto"/>
                <w:sz w:val="20"/>
              </w:rPr>
              <w:t>Percentatge d’homes i dones graduats al conjunt de titulacions del centre</w:t>
            </w:r>
          </w:p>
        </w:tc>
        <w:tc>
          <w:tcPr>
            <w:tcW w:w="613" w:type="pct"/>
            <w:vAlign w:val="center"/>
          </w:tcPr>
          <w:p w14:paraId="22819F46"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603" w:type="pct"/>
          </w:tcPr>
          <w:p w14:paraId="61C8030A"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776" w:type="pct"/>
            <w:vAlign w:val="center"/>
          </w:tcPr>
          <w:p w14:paraId="512982D4"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949" w:type="pct"/>
            <w:vAlign w:val="center"/>
          </w:tcPr>
          <w:p w14:paraId="408CE3F2"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r>
    </w:tbl>
    <w:p w14:paraId="47B77D58" w14:textId="77777777" w:rsidR="00CE7252" w:rsidRPr="00F45777" w:rsidRDefault="00CE7252">
      <w:pPr>
        <w:rPr>
          <w:rFonts w:cstheme="minorHAnsi"/>
          <w:b/>
          <w:bCs/>
        </w:rPr>
      </w:pPr>
    </w:p>
    <w:p w14:paraId="336B4912" w14:textId="298C1CCC" w:rsidR="00CE7252" w:rsidRPr="00F45777" w:rsidRDefault="00CE7252" w:rsidP="00CE7252">
      <w:pPr>
        <w:pStyle w:val="Ttol4"/>
        <w:spacing w:before="0" w:line="240" w:lineRule="auto"/>
        <w:rPr>
          <w:rFonts w:asciiTheme="minorHAnsi" w:hAnsiTheme="minorHAnsi"/>
          <w:b/>
          <w:bCs/>
          <w:color w:val="auto"/>
          <w:sz w:val="20"/>
          <w:szCs w:val="20"/>
        </w:rPr>
      </w:pPr>
      <w:r w:rsidRPr="00F45777">
        <w:rPr>
          <w:rFonts w:asciiTheme="minorHAnsi" w:hAnsiTheme="minorHAnsi"/>
          <w:b/>
          <w:bCs/>
          <w:color w:val="auto"/>
          <w:sz w:val="20"/>
          <w:szCs w:val="20"/>
        </w:rPr>
        <w:t>Taula 1.</w:t>
      </w:r>
      <w:r w:rsidR="001F3A69" w:rsidRPr="00F45777">
        <w:rPr>
          <w:rFonts w:asciiTheme="minorHAnsi" w:hAnsiTheme="minorHAnsi"/>
          <w:b/>
          <w:bCs/>
          <w:color w:val="auto"/>
          <w:sz w:val="20"/>
          <w:szCs w:val="20"/>
        </w:rPr>
        <w:t>9</w:t>
      </w:r>
      <w:r w:rsidRPr="00F45777">
        <w:rPr>
          <w:rFonts w:asciiTheme="minorHAnsi" w:hAnsiTheme="minorHAnsi"/>
          <w:b/>
          <w:bCs/>
          <w:color w:val="auto"/>
          <w:sz w:val="20"/>
          <w:szCs w:val="20"/>
        </w:rPr>
        <w:t xml:space="preserve">. Estudiants de primera generació </w:t>
      </w:r>
    </w:p>
    <w:tbl>
      <w:tblPr>
        <w:tblW w:w="4837"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000" w:firstRow="0" w:lastRow="0" w:firstColumn="0" w:lastColumn="0" w:noHBand="0" w:noVBand="0"/>
      </w:tblPr>
      <w:tblGrid>
        <w:gridCol w:w="3384"/>
        <w:gridCol w:w="1007"/>
        <w:gridCol w:w="991"/>
        <w:gridCol w:w="1275"/>
        <w:gridCol w:w="1560"/>
      </w:tblGrid>
      <w:tr w:rsidR="00CE7252" w:rsidRPr="00F45777" w14:paraId="3355DEF1" w14:textId="77777777" w:rsidTr="009F13E9">
        <w:trPr>
          <w:trHeight w:val="312"/>
        </w:trPr>
        <w:tc>
          <w:tcPr>
            <w:tcW w:w="2059" w:type="pct"/>
            <w:shd w:val="clear" w:color="auto" w:fill="004D73"/>
            <w:vAlign w:val="center"/>
          </w:tcPr>
          <w:p w14:paraId="35DF1546" w14:textId="77777777" w:rsidR="00CE7252" w:rsidRPr="00F45777" w:rsidRDefault="00CE7252" w:rsidP="009F13E9">
            <w:pPr>
              <w:pStyle w:val="AQUTtolcolumna"/>
              <w:spacing w:line="240" w:lineRule="auto"/>
              <w:rPr>
                <w:rFonts w:asciiTheme="minorHAnsi" w:hAnsiTheme="minorHAnsi"/>
                <w:color w:val="FFFFFF" w:themeColor="background1"/>
                <w:sz w:val="20"/>
              </w:rPr>
            </w:pPr>
            <w:r w:rsidRPr="00F45777">
              <w:rPr>
                <w:rFonts w:asciiTheme="minorHAnsi" w:hAnsiTheme="minorHAnsi"/>
                <w:color w:val="FFFFFF" w:themeColor="background1"/>
                <w:sz w:val="20"/>
              </w:rPr>
              <w:t xml:space="preserve"> </w:t>
            </w:r>
            <w:r w:rsidRPr="00F45777">
              <w:rPr>
                <w:rFonts w:asciiTheme="minorHAnsi" w:hAnsiTheme="minorHAnsi"/>
                <w:color w:val="FFFFFF" w:themeColor="background1"/>
              </w:rPr>
              <w:t>Indicadors</w:t>
            </w:r>
          </w:p>
        </w:tc>
        <w:tc>
          <w:tcPr>
            <w:tcW w:w="613" w:type="pct"/>
            <w:shd w:val="clear" w:color="auto" w:fill="004D73"/>
            <w:vAlign w:val="center"/>
          </w:tcPr>
          <w:p w14:paraId="4A40012F"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-3</w:t>
            </w:r>
          </w:p>
        </w:tc>
        <w:tc>
          <w:tcPr>
            <w:tcW w:w="603" w:type="pct"/>
            <w:shd w:val="clear" w:color="auto" w:fill="004D73"/>
          </w:tcPr>
          <w:p w14:paraId="147A515A"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-2</w:t>
            </w:r>
          </w:p>
        </w:tc>
        <w:tc>
          <w:tcPr>
            <w:tcW w:w="776" w:type="pct"/>
            <w:shd w:val="clear" w:color="auto" w:fill="004D73"/>
            <w:vAlign w:val="center"/>
          </w:tcPr>
          <w:p w14:paraId="338FA50A"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-1</w:t>
            </w:r>
          </w:p>
        </w:tc>
        <w:tc>
          <w:tcPr>
            <w:tcW w:w="949" w:type="pct"/>
            <w:shd w:val="clear" w:color="auto" w:fill="004D73"/>
            <w:vAlign w:val="center"/>
          </w:tcPr>
          <w:p w14:paraId="28BB4514"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p>
        </w:tc>
      </w:tr>
      <w:tr w:rsidR="00CE7252" w:rsidRPr="00F45777" w14:paraId="179E8660" w14:textId="77777777" w:rsidTr="009F13E9">
        <w:trPr>
          <w:trHeight w:val="115"/>
        </w:trPr>
        <w:tc>
          <w:tcPr>
            <w:tcW w:w="2059" w:type="pct"/>
            <w:vAlign w:val="center"/>
          </w:tcPr>
          <w:p w14:paraId="005692C1" w14:textId="378C2DC0" w:rsidR="00CE7252" w:rsidRPr="00F45777" w:rsidRDefault="00CE7252" w:rsidP="009F13E9">
            <w:pPr>
              <w:pStyle w:val="AQUTexttaula"/>
              <w:spacing w:before="0" w:after="0" w:line="240" w:lineRule="auto"/>
              <w:jc w:val="left"/>
              <w:rPr>
                <w:rFonts w:asciiTheme="minorHAnsi" w:hAnsiTheme="minorHAnsi"/>
                <w:color w:val="auto"/>
                <w:sz w:val="20"/>
              </w:rPr>
            </w:pPr>
            <w:r w:rsidRPr="00F45777">
              <w:rPr>
                <w:rFonts w:asciiTheme="minorHAnsi" w:hAnsiTheme="minorHAnsi"/>
                <w:color w:val="auto"/>
                <w:sz w:val="20"/>
              </w:rPr>
              <w:t>Percentatge d’estudiants de primera generació (progenitors sense estudis universitaris)</w:t>
            </w:r>
            <w:r w:rsidR="001F3A69" w:rsidRPr="00F45777">
              <w:rPr>
                <w:rFonts w:asciiTheme="minorHAnsi" w:hAnsiTheme="minorHAnsi"/>
                <w:color w:val="auto"/>
                <w:sz w:val="20"/>
              </w:rPr>
              <w:t>*</w:t>
            </w:r>
          </w:p>
        </w:tc>
        <w:tc>
          <w:tcPr>
            <w:tcW w:w="613" w:type="pct"/>
            <w:vAlign w:val="center"/>
          </w:tcPr>
          <w:p w14:paraId="1448A95E"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603" w:type="pct"/>
          </w:tcPr>
          <w:p w14:paraId="429637EB"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776" w:type="pct"/>
            <w:vAlign w:val="center"/>
          </w:tcPr>
          <w:p w14:paraId="17EC0021"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949" w:type="pct"/>
            <w:vAlign w:val="center"/>
          </w:tcPr>
          <w:p w14:paraId="53CDC229"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r>
    </w:tbl>
    <w:p w14:paraId="06B76C96" w14:textId="052DF67B" w:rsidR="00CE7252" w:rsidRPr="00F45777" w:rsidRDefault="001F3A69">
      <w:pPr>
        <w:rPr>
          <w:rFonts w:cstheme="minorHAnsi"/>
          <w:color w:val="FF0000"/>
          <w:sz w:val="18"/>
          <w:szCs w:val="18"/>
        </w:rPr>
      </w:pPr>
      <w:r w:rsidRPr="00F45777">
        <w:rPr>
          <w:rFonts w:cstheme="minorHAnsi"/>
          <w:color w:val="FF0000"/>
          <w:sz w:val="18"/>
          <w:szCs w:val="18"/>
        </w:rPr>
        <w:t>*La informació es pot trobar a l’EUC, Enquesta d’Inserció laboral, Perfil dels titulats: dades sociodemogràfiques</w:t>
      </w:r>
      <w:r w:rsidR="002E351E" w:rsidRPr="00F45777">
        <w:rPr>
          <w:rFonts w:cstheme="minorHAnsi"/>
          <w:color w:val="FF0000"/>
          <w:sz w:val="18"/>
          <w:szCs w:val="18"/>
        </w:rPr>
        <w:t>. Les dades es mostren agrupades en tres anys</w:t>
      </w:r>
    </w:p>
    <w:p w14:paraId="60375C06" w14:textId="17A7EA7A" w:rsidR="00CE7252" w:rsidRPr="00F45777" w:rsidRDefault="00CE7252" w:rsidP="00CE7252">
      <w:pPr>
        <w:pStyle w:val="Ttol4"/>
        <w:spacing w:before="0" w:line="240" w:lineRule="auto"/>
        <w:rPr>
          <w:rFonts w:asciiTheme="minorHAnsi" w:hAnsiTheme="minorHAnsi"/>
          <w:b/>
          <w:bCs/>
          <w:color w:val="auto"/>
          <w:sz w:val="20"/>
          <w:szCs w:val="20"/>
        </w:rPr>
      </w:pPr>
      <w:r w:rsidRPr="00F45777">
        <w:rPr>
          <w:rFonts w:asciiTheme="minorHAnsi" w:hAnsiTheme="minorHAnsi"/>
          <w:b/>
          <w:bCs/>
          <w:color w:val="auto"/>
          <w:sz w:val="20"/>
          <w:szCs w:val="20"/>
        </w:rPr>
        <w:t>Taula 1.</w:t>
      </w:r>
      <w:r w:rsidR="001F3A69" w:rsidRPr="00F45777">
        <w:rPr>
          <w:rFonts w:asciiTheme="minorHAnsi" w:hAnsiTheme="minorHAnsi"/>
          <w:b/>
          <w:bCs/>
          <w:color w:val="auto"/>
          <w:sz w:val="20"/>
          <w:szCs w:val="20"/>
        </w:rPr>
        <w:t>10</w:t>
      </w:r>
      <w:r w:rsidRPr="00F45777">
        <w:rPr>
          <w:rFonts w:asciiTheme="minorHAnsi" w:hAnsiTheme="minorHAnsi"/>
          <w:b/>
          <w:bCs/>
          <w:color w:val="auto"/>
          <w:sz w:val="20"/>
          <w:szCs w:val="20"/>
        </w:rPr>
        <w:t>. Estudiants amb discapacitat o necessitats educatives especials (de la titulació)</w:t>
      </w:r>
    </w:p>
    <w:tbl>
      <w:tblPr>
        <w:tblW w:w="4837"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000" w:firstRow="0" w:lastRow="0" w:firstColumn="0" w:lastColumn="0" w:noHBand="0" w:noVBand="0"/>
      </w:tblPr>
      <w:tblGrid>
        <w:gridCol w:w="3384"/>
        <w:gridCol w:w="1007"/>
        <w:gridCol w:w="991"/>
        <w:gridCol w:w="1275"/>
        <w:gridCol w:w="1560"/>
      </w:tblGrid>
      <w:tr w:rsidR="00CE7252" w:rsidRPr="00F45777" w14:paraId="2509CA44" w14:textId="77777777" w:rsidTr="009F13E9">
        <w:trPr>
          <w:trHeight w:val="312"/>
        </w:trPr>
        <w:tc>
          <w:tcPr>
            <w:tcW w:w="2059" w:type="pct"/>
            <w:shd w:val="clear" w:color="auto" w:fill="004D73"/>
            <w:vAlign w:val="center"/>
          </w:tcPr>
          <w:p w14:paraId="46D22EB7" w14:textId="77777777" w:rsidR="00CE7252" w:rsidRPr="00F45777" w:rsidRDefault="00CE7252" w:rsidP="009F13E9">
            <w:pPr>
              <w:pStyle w:val="AQUTtolcolumna"/>
              <w:spacing w:line="240" w:lineRule="auto"/>
              <w:rPr>
                <w:rFonts w:asciiTheme="minorHAnsi" w:hAnsiTheme="minorHAnsi"/>
                <w:color w:val="FFFFFF" w:themeColor="background1"/>
                <w:sz w:val="20"/>
              </w:rPr>
            </w:pPr>
            <w:r w:rsidRPr="00F45777">
              <w:rPr>
                <w:rFonts w:asciiTheme="minorHAnsi" w:hAnsiTheme="minorHAnsi"/>
                <w:color w:val="FFFFFF" w:themeColor="background1"/>
                <w:sz w:val="20"/>
              </w:rPr>
              <w:t xml:space="preserve"> </w:t>
            </w:r>
            <w:r w:rsidRPr="00F45777">
              <w:rPr>
                <w:rFonts w:asciiTheme="minorHAnsi" w:hAnsiTheme="minorHAnsi"/>
                <w:color w:val="FFFFFF" w:themeColor="background1"/>
              </w:rPr>
              <w:t>Indicadors</w:t>
            </w:r>
          </w:p>
        </w:tc>
        <w:tc>
          <w:tcPr>
            <w:tcW w:w="613" w:type="pct"/>
            <w:shd w:val="clear" w:color="auto" w:fill="004D73"/>
            <w:vAlign w:val="center"/>
          </w:tcPr>
          <w:p w14:paraId="085708D6"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-3</w:t>
            </w:r>
          </w:p>
        </w:tc>
        <w:tc>
          <w:tcPr>
            <w:tcW w:w="603" w:type="pct"/>
            <w:shd w:val="clear" w:color="auto" w:fill="004D73"/>
          </w:tcPr>
          <w:p w14:paraId="0DFAB1DE"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-2</w:t>
            </w:r>
          </w:p>
        </w:tc>
        <w:tc>
          <w:tcPr>
            <w:tcW w:w="776" w:type="pct"/>
            <w:shd w:val="clear" w:color="auto" w:fill="004D73"/>
            <w:vAlign w:val="center"/>
          </w:tcPr>
          <w:p w14:paraId="658646FF"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-1</w:t>
            </w:r>
          </w:p>
        </w:tc>
        <w:tc>
          <w:tcPr>
            <w:tcW w:w="949" w:type="pct"/>
            <w:shd w:val="clear" w:color="auto" w:fill="004D73"/>
            <w:vAlign w:val="center"/>
          </w:tcPr>
          <w:p w14:paraId="6B5E8B10"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p>
        </w:tc>
      </w:tr>
      <w:tr w:rsidR="00CE7252" w:rsidRPr="00F45777" w14:paraId="6BCE344E" w14:textId="77777777" w:rsidTr="009F13E9">
        <w:trPr>
          <w:trHeight w:val="115"/>
        </w:trPr>
        <w:tc>
          <w:tcPr>
            <w:tcW w:w="2059" w:type="pct"/>
            <w:vAlign w:val="center"/>
          </w:tcPr>
          <w:p w14:paraId="03A16A73" w14:textId="6C1341C7" w:rsidR="00CE7252" w:rsidRPr="00F45777" w:rsidRDefault="00CE7252" w:rsidP="009F13E9">
            <w:pPr>
              <w:pStyle w:val="AQUTexttaula"/>
              <w:spacing w:before="0" w:after="0" w:line="240" w:lineRule="auto"/>
              <w:jc w:val="left"/>
              <w:rPr>
                <w:rFonts w:asciiTheme="minorHAnsi" w:hAnsiTheme="minorHAnsi"/>
                <w:color w:val="auto"/>
                <w:sz w:val="20"/>
              </w:rPr>
            </w:pPr>
            <w:r w:rsidRPr="00F45777">
              <w:rPr>
                <w:rFonts w:asciiTheme="minorHAnsi" w:hAnsiTheme="minorHAnsi"/>
                <w:color w:val="auto"/>
                <w:sz w:val="20"/>
              </w:rPr>
              <w:t>Percentatge estudiants amb discapacitat o necessitats educatives especials (de la titulació)</w:t>
            </w:r>
          </w:p>
        </w:tc>
        <w:tc>
          <w:tcPr>
            <w:tcW w:w="613" w:type="pct"/>
            <w:vAlign w:val="center"/>
          </w:tcPr>
          <w:p w14:paraId="627D65CA"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603" w:type="pct"/>
          </w:tcPr>
          <w:p w14:paraId="7FB6D012"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776" w:type="pct"/>
            <w:vAlign w:val="center"/>
          </w:tcPr>
          <w:p w14:paraId="23592CA4"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949" w:type="pct"/>
            <w:vAlign w:val="center"/>
          </w:tcPr>
          <w:p w14:paraId="2F124AD9"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r>
    </w:tbl>
    <w:p w14:paraId="49761009" w14:textId="77777777" w:rsidR="00CE7252" w:rsidRPr="00F45777" w:rsidRDefault="00CE7252">
      <w:pPr>
        <w:rPr>
          <w:rFonts w:cstheme="minorHAnsi"/>
          <w:b/>
          <w:bCs/>
        </w:rPr>
      </w:pPr>
    </w:p>
    <w:p w14:paraId="51520D5F" w14:textId="32ED82C0" w:rsidR="00CE7252" w:rsidRPr="00F45777" w:rsidRDefault="00CE7252" w:rsidP="00CE7252">
      <w:pPr>
        <w:pStyle w:val="Ttol4"/>
        <w:spacing w:before="0" w:line="240" w:lineRule="auto"/>
        <w:rPr>
          <w:rFonts w:asciiTheme="minorHAnsi" w:hAnsiTheme="minorHAnsi"/>
          <w:b/>
          <w:bCs/>
          <w:color w:val="auto"/>
          <w:sz w:val="20"/>
          <w:szCs w:val="20"/>
        </w:rPr>
      </w:pPr>
      <w:r w:rsidRPr="00F45777">
        <w:rPr>
          <w:rFonts w:asciiTheme="minorHAnsi" w:hAnsiTheme="minorHAnsi"/>
          <w:b/>
          <w:bCs/>
          <w:color w:val="auto"/>
          <w:sz w:val="20"/>
          <w:szCs w:val="20"/>
        </w:rPr>
        <w:t>Taula 1.1</w:t>
      </w:r>
      <w:r w:rsidR="001F3A69" w:rsidRPr="00F45777">
        <w:rPr>
          <w:rFonts w:asciiTheme="minorHAnsi" w:hAnsiTheme="minorHAnsi"/>
          <w:b/>
          <w:bCs/>
          <w:color w:val="auto"/>
          <w:sz w:val="20"/>
          <w:szCs w:val="20"/>
        </w:rPr>
        <w:t>1</w:t>
      </w:r>
      <w:r w:rsidRPr="00F45777">
        <w:rPr>
          <w:rFonts w:asciiTheme="minorHAnsi" w:hAnsiTheme="minorHAnsi"/>
          <w:b/>
          <w:bCs/>
          <w:color w:val="auto"/>
          <w:sz w:val="20"/>
          <w:szCs w:val="20"/>
        </w:rPr>
        <w:t>. Queixes rebudes per qüestions relacionades amb els ODS, diversitat o igualtat de gènere</w:t>
      </w:r>
    </w:p>
    <w:tbl>
      <w:tblPr>
        <w:tblW w:w="4837"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000" w:firstRow="0" w:lastRow="0" w:firstColumn="0" w:lastColumn="0" w:noHBand="0" w:noVBand="0"/>
      </w:tblPr>
      <w:tblGrid>
        <w:gridCol w:w="3384"/>
        <w:gridCol w:w="1007"/>
        <w:gridCol w:w="991"/>
        <w:gridCol w:w="1275"/>
        <w:gridCol w:w="1560"/>
      </w:tblGrid>
      <w:tr w:rsidR="00CE7252" w:rsidRPr="00F45777" w14:paraId="0B02EB25" w14:textId="77777777" w:rsidTr="009F13E9">
        <w:trPr>
          <w:trHeight w:val="312"/>
        </w:trPr>
        <w:tc>
          <w:tcPr>
            <w:tcW w:w="2059" w:type="pct"/>
            <w:shd w:val="clear" w:color="auto" w:fill="004D73"/>
            <w:vAlign w:val="center"/>
          </w:tcPr>
          <w:p w14:paraId="53D7E920" w14:textId="77777777" w:rsidR="00CE7252" w:rsidRPr="00F45777" w:rsidRDefault="00CE7252" w:rsidP="009F13E9">
            <w:pPr>
              <w:pStyle w:val="AQUTtolcolumna"/>
              <w:spacing w:line="240" w:lineRule="auto"/>
              <w:rPr>
                <w:rFonts w:asciiTheme="minorHAnsi" w:hAnsiTheme="minorHAnsi"/>
                <w:color w:val="FFFFFF" w:themeColor="background1"/>
                <w:sz w:val="20"/>
              </w:rPr>
            </w:pPr>
            <w:r w:rsidRPr="00F45777">
              <w:rPr>
                <w:rFonts w:asciiTheme="minorHAnsi" w:hAnsiTheme="minorHAnsi"/>
                <w:color w:val="FFFFFF" w:themeColor="background1"/>
                <w:sz w:val="20"/>
              </w:rPr>
              <w:t xml:space="preserve"> </w:t>
            </w:r>
            <w:r w:rsidRPr="00F45777">
              <w:rPr>
                <w:rFonts w:asciiTheme="minorHAnsi" w:hAnsiTheme="minorHAnsi"/>
                <w:color w:val="FFFFFF" w:themeColor="background1"/>
              </w:rPr>
              <w:t>Indicadors</w:t>
            </w:r>
          </w:p>
        </w:tc>
        <w:tc>
          <w:tcPr>
            <w:tcW w:w="613" w:type="pct"/>
            <w:shd w:val="clear" w:color="auto" w:fill="004D73"/>
            <w:vAlign w:val="center"/>
          </w:tcPr>
          <w:p w14:paraId="1D1754E2"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-3</w:t>
            </w:r>
          </w:p>
        </w:tc>
        <w:tc>
          <w:tcPr>
            <w:tcW w:w="603" w:type="pct"/>
            <w:shd w:val="clear" w:color="auto" w:fill="004D73"/>
          </w:tcPr>
          <w:p w14:paraId="232016EE"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-2</w:t>
            </w:r>
          </w:p>
        </w:tc>
        <w:tc>
          <w:tcPr>
            <w:tcW w:w="776" w:type="pct"/>
            <w:shd w:val="clear" w:color="auto" w:fill="004D73"/>
            <w:vAlign w:val="center"/>
          </w:tcPr>
          <w:p w14:paraId="211C5E1D"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-1</w:t>
            </w:r>
          </w:p>
        </w:tc>
        <w:tc>
          <w:tcPr>
            <w:tcW w:w="949" w:type="pct"/>
            <w:shd w:val="clear" w:color="auto" w:fill="004D73"/>
            <w:vAlign w:val="center"/>
          </w:tcPr>
          <w:p w14:paraId="5853341C"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p>
        </w:tc>
      </w:tr>
      <w:tr w:rsidR="00CE7252" w:rsidRPr="00F45777" w14:paraId="776EDE3D" w14:textId="77777777" w:rsidTr="009F13E9">
        <w:trPr>
          <w:trHeight w:val="115"/>
        </w:trPr>
        <w:tc>
          <w:tcPr>
            <w:tcW w:w="2059" w:type="pct"/>
            <w:vAlign w:val="center"/>
          </w:tcPr>
          <w:p w14:paraId="0A039D2C" w14:textId="57823F63" w:rsidR="00CE7252" w:rsidRPr="00F45777" w:rsidRDefault="00CE7252" w:rsidP="009F13E9">
            <w:pPr>
              <w:pStyle w:val="AQUTexttaula"/>
              <w:spacing w:before="0" w:after="0" w:line="240" w:lineRule="auto"/>
              <w:jc w:val="left"/>
              <w:rPr>
                <w:rFonts w:asciiTheme="minorHAnsi" w:hAnsiTheme="minorHAnsi"/>
                <w:color w:val="auto"/>
                <w:sz w:val="20"/>
              </w:rPr>
            </w:pPr>
            <w:r w:rsidRPr="00F45777">
              <w:rPr>
                <w:rFonts w:asciiTheme="minorHAnsi" w:hAnsiTheme="minorHAnsi"/>
                <w:color w:val="auto"/>
                <w:sz w:val="20"/>
              </w:rPr>
              <w:t>Percentatge de queixes rebudes per qüestions relacionades amb els ODS, diversitat o igualtat de gènere</w:t>
            </w:r>
          </w:p>
        </w:tc>
        <w:tc>
          <w:tcPr>
            <w:tcW w:w="613" w:type="pct"/>
            <w:vAlign w:val="center"/>
          </w:tcPr>
          <w:p w14:paraId="47B15356"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603" w:type="pct"/>
          </w:tcPr>
          <w:p w14:paraId="78D6E67A"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776" w:type="pct"/>
            <w:vAlign w:val="center"/>
          </w:tcPr>
          <w:p w14:paraId="6754C729"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949" w:type="pct"/>
            <w:vAlign w:val="center"/>
          </w:tcPr>
          <w:p w14:paraId="3A695F04"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r>
    </w:tbl>
    <w:p w14:paraId="509F9B97" w14:textId="77777777" w:rsidR="00CE7252" w:rsidRPr="00F45777" w:rsidRDefault="00CE7252" w:rsidP="00CE7252">
      <w:pPr>
        <w:rPr>
          <w:rFonts w:cstheme="minorHAnsi"/>
          <w:b/>
          <w:bCs/>
        </w:rPr>
      </w:pPr>
    </w:p>
    <w:p w14:paraId="1620E13A" w14:textId="7AC1627B" w:rsidR="00CE7252" w:rsidRPr="00F45777" w:rsidRDefault="00CE7252" w:rsidP="00CE7252">
      <w:pPr>
        <w:pStyle w:val="Ttol4"/>
        <w:spacing w:before="0" w:line="240" w:lineRule="auto"/>
        <w:rPr>
          <w:rFonts w:asciiTheme="minorHAnsi" w:hAnsiTheme="minorHAnsi"/>
          <w:b/>
          <w:bCs/>
          <w:color w:val="auto"/>
          <w:sz w:val="20"/>
          <w:szCs w:val="20"/>
        </w:rPr>
      </w:pPr>
      <w:r w:rsidRPr="00F45777">
        <w:rPr>
          <w:rFonts w:asciiTheme="minorHAnsi" w:hAnsiTheme="minorHAnsi"/>
          <w:b/>
          <w:bCs/>
          <w:color w:val="auto"/>
          <w:sz w:val="20"/>
          <w:szCs w:val="20"/>
        </w:rPr>
        <w:t>Taula 1.1</w:t>
      </w:r>
      <w:r w:rsidR="001F3A69" w:rsidRPr="00F45777">
        <w:rPr>
          <w:rFonts w:asciiTheme="minorHAnsi" w:hAnsiTheme="minorHAnsi"/>
          <w:b/>
          <w:bCs/>
          <w:color w:val="auto"/>
          <w:sz w:val="20"/>
          <w:szCs w:val="20"/>
        </w:rPr>
        <w:t>2</w:t>
      </w:r>
      <w:r w:rsidRPr="00F45777">
        <w:rPr>
          <w:rFonts w:asciiTheme="minorHAnsi" w:hAnsiTheme="minorHAnsi"/>
          <w:b/>
          <w:bCs/>
          <w:color w:val="auto"/>
          <w:sz w:val="20"/>
          <w:szCs w:val="20"/>
        </w:rPr>
        <w:t>. Estudiants de la titulació atesos als serveis d’atenció i orientació</w:t>
      </w:r>
    </w:p>
    <w:tbl>
      <w:tblPr>
        <w:tblW w:w="4837"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000" w:firstRow="0" w:lastRow="0" w:firstColumn="0" w:lastColumn="0" w:noHBand="0" w:noVBand="0"/>
      </w:tblPr>
      <w:tblGrid>
        <w:gridCol w:w="3384"/>
        <w:gridCol w:w="1007"/>
        <w:gridCol w:w="991"/>
        <w:gridCol w:w="1275"/>
        <w:gridCol w:w="1560"/>
      </w:tblGrid>
      <w:tr w:rsidR="00CE7252" w:rsidRPr="00F45777" w14:paraId="11D50B22" w14:textId="77777777" w:rsidTr="009F13E9">
        <w:trPr>
          <w:trHeight w:val="312"/>
        </w:trPr>
        <w:tc>
          <w:tcPr>
            <w:tcW w:w="2059" w:type="pct"/>
            <w:shd w:val="clear" w:color="auto" w:fill="004D73"/>
            <w:vAlign w:val="center"/>
          </w:tcPr>
          <w:p w14:paraId="066D1ABB" w14:textId="77777777" w:rsidR="00CE7252" w:rsidRPr="00F45777" w:rsidRDefault="00CE7252" w:rsidP="009F13E9">
            <w:pPr>
              <w:pStyle w:val="AQUTtolcolumna"/>
              <w:spacing w:line="240" w:lineRule="auto"/>
              <w:rPr>
                <w:rFonts w:asciiTheme="minorHAnsi" w:hAnsiTheme="minorHAnsi"/>
                <w:color w:val="FFFFFF" w:themeColor="background1"/>
                <w:sz w:val="20"/>
              </w:rPr>
            </w:pPr>
            <w:r w:rsidRPr="00F45777">
              <w:rPr>
                <w:rFonts w:asciiTheme="minorHAnsi" w:hAnsiTheme="minorHAnsi"/>
                <w:color w:val="FFFFFF" w:themeColor="background1"/>
                <w:sz w:val="20"/>
              </w:rPr>
              <w:t xml:space="preserve"> </w:t>
            </w:r>
            <w:r w:rsidRPr="00F45777">
              <w:rPr>
                <w:rFonts w:asciiTheme="minorHAnsi" w:hAnsiTheme="minorHAnsi"/>
                <w:color w:val="FFFFFF" w:themeColor="background1"/>
              </w:rPr>
              <w:t>Indicadors</w:t>
            </w:r>
          </w:p>
        </w:tc>
        <w:tc>
          <w:tcPr>
            <w:tcW w:w="613" w:type="pct"/>
            <w:shd w:val="clear" w:color="auto" w:fill="004D73"/>
            <w:vAlign w:val="center"/>
          </w:tcPr>
          <w:p w14:paraId="22A7354D"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-3</w:t>
            </w:r>
          </w:p>
        </w:tc>
        <w:tc>
          <w:tcPr>
            <w:tcW w:w="603" w:type="pct"/>
            <w:shd w:val="clear" w:color="auto" w:fill="004D73"/>
          </w:tcPr>
          <w:p w14:paraId="03B49BC0"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-2</w:t>
            </w:r>
          </w:p>
        </w:tc>
        <w:tc>
          <w:tcPr>
            <w:tcW w:w="776" w:type="pct"/>
            <w:shd w:val="clear" w:color="auto" w:fill="004D73"/>
            <w:vAlign w:val="center"/>
          </w:tcPr>
          <w:p w14:paraId="42C7C0E2"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r w:rsidRPr="00F45777">
              <w:rPr>
                <w:rFonts w:asciiTheme="minorHAnsi" w:hAnsiTheme="minorHAnsi"/>
                <w:color w:val="FFFFFF" w:themeColor="background1"/>
                <w:sz w:val="20"/>
              </w:rPr>
              <w:t>-1</w:t>
            </w:r>
          </w:p>
        </w:tc>
        <w:tc>
          <w:tcPr>
            <w:tcW w:w="949" w:type="pct"/>
            <w:shd w:val="clear" w:color="auto" w:fill="004D73"/>
            <w:vAlign w:val="center"/>
          </w:tcPr>
          <w:p w14:paraId="043F776C" w14:textId="77777777" w:rsidR="00CE7252" w:rsidRPr="00F45777" w:rsidRDefault="00CE7252" w:rsidP="009F13E9">
            <w:pPr>
              <w:pStyle w:val="AQUTtolcolumna"/>
              <w:spacing w:line="240" w:lineRule="auto"/>
              <w:jc w:val="center"/>
              <w:rPr>
                <w:rFonts w:asciiTheme="minorHAnsi" w:hAnsiTheme="minorHAnsi"/>
                <w:color w:val="FFFFFF" w:themeColor="background1"/>
                <w:sz w:val="20"/>
              </w:rPr>
            </w:pPr>
            <w:r w:rsidRPr="00F45777">
              <w:rPr>
                <w:rFonts w:asciiTheme="minorHAnsi" w:hAnsiTheme="minorHAnsi"/>
                <w:color w:val="FFFFFF" w:themeColor="background1"/>
                <w:sz w:val="20"/>
              </w:rPr>
              <w:t xml:space="preserve">Curs </w:t>
            </w:r>
            <w:r w:rsidRPr="00F45777">
              <w:rPr>
                <w:rFonts w:asciiTheme="minorHAnsi" w:hAnsiTheme="minorHAnsi"/>
                <w:i/>
                <w:color w:val="FFFFFF" w:themeColor="background1"/>
                <w:sz w:val="20"/>
              </w:rPr>
              <w:t>n</w:t>
            </w:r>
          </w:p>
        </w:tc>
      </w:tr>
      <w:tr w:rsidR="00CE7252" w:rsidRPr="005C3F47" w14:paraId="4D3AB437" w14:textId="77777777" w:rsidTr="009F13E9">
        <w:trPr>
          <w:trHeight w:val="115"/>
        </w:trPr>
        <w:tc>
          <w:tcPr>
            <w:tcW w:w="2059" w:type="pct"/>
            <w:vAlign w:val="center"/>
          </w:tcPr>
          <w:p w14:paraId="3518C0DD" w14:textId="07A4186C" w:rsidR="00CE7252" w:rsidRPr="00F45777" w:rsidRDefault="00CE7252" w:rsidP="009F13E9">
            <w:pPr>
              <w:pStyle w:val="AQUTexttaula"/>
              <w:spacing w:before="0" w:after="0" w:line="240" w:lineRule="auto"/>
              <w:jc w:val="left"/>
              <w:rPr>
                <w:rFonts w:asciiTheme="minorHAnsi" w:hAnsiTheme="minorHAnsi"/>
                <w:color w:val="auto"/>
                <w:sz w:val="20"/>
              </w:rPr>
            </w:pPr>
            <w:r w:rsidRPr="00F45777">
              <w:rPr>
                <w:rFonts w:asciiTheme="minorHAnsi" w:hAnsiTheme="minorHAnsi"/>
                <w:color w:val="auto"/>
                <w:sz w:val="20"/>
              </w:rPr>
              <w:t>Nombre d’estudiants de la titulació atesos als serveis d’atenció i orientació</w:t>
            </w:r>
          </w:p>
        </w:tc>
        <w:tc>
          <w:tcPr>
            <w:tcW w:w="613" w:type="pct"/>
            <w:vAlign w:val="center"/>
          </w:tcPr>
          <w:p w14:paraId="11ABA9E4"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603" w:type="pct"/>
          </w:tcPr>
          <w:p w14:paraId="01A14DDF"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776" w:type="pct"/>
            <w:vAlign w:val="center"/>
          </w:tcPr>
          <w:p w14:paraId="243526C6"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c>
          <w:tcPr>
            <w:tcW w:w="949" w:type="pct"/>
            <w:vAlign w:val="center"/>
          </w:tcPr>
          <w:p w14:paraId="261D4DB4" w14:textId="77777777" w:rsidR="00CE7252" w:rsidRPr="00F45777" w:rsidRDefault="00CE7252" w:rsidP="009F13E9">
            <w:pPr>
              <w:pStyle w:val="AQUTexttaula"/>
              <w:spacing w:before="0" w:after="0" w:line="240" w:lineRule="auto"/>
              <w:jc w:val="center"/>
              <w:rPr>
                <w:rFonts w:asciiTheme="minorHAnsi" w:hAnsiTheme="minorHAnsi"/>
                <w:color w:val="auto"/>
                <w:sz w:val="20"/>
              </w:rPr>
            </w:pPr>
          </w:p>
        </w:tc>
      </w:tr>
    </w:tbl>
    <w:p w14:paraId="59A3E434" w14:textId="77777777" w:rsidR="00CE7252" w:rsidRDefault="00CE7252">
      <w:pPr>
        <w:rPr>
          <w:rFonts w:cstheme="minorHAnsi"/>
          <w:b/>
          <w:bCs/>
        </w:rPr>
      </w:pPr>
    </w:p>
    <w:p w14:paraId="7EDFF127" w14:textId="63F5AB75" w:rsidR="00CE7252" w:rsidRPr="00B27854" w:rsidRDefault="00CE7252" w:rsidP="00CE7252">
      <w:pPr>
        <w:pStyle w:val="Ttol4"/>
        <w:spacing w:before="0" w:line="240" w:lineRule="auto"/>
        <w:rPr>
          <w:rFonts w:asciiTheme="minorHAnsi" w:hAnsiTheme="minorHAnsi"/>
          <w:b/>
          <w:bCs/>
          <w:color w:val="auto"/>
          <w:sz w:val="20"/>
          <w:szCs w:val="20"/>
        </w:rPr>
      </w:pPr>
      <w:r w:rsidRPr="004514A3">
        <w:rPr>
          <w:rFonts w:asciiTheme="minorHAnsi" w:hAnsiTheme="minorHAnsi"/>
          <w:b/>
          <w:bCs/>
          <w:color w:val="auto"/>
          <w:sz w:val="20"/>
          <w:szCs w:val="20"/>
        </w:rPr>
        <w:t>Taula 1.</w:t>
      </w:r>
      <w:r w:rsidR="00A91420" w:rsidRPr="004514A3">
        <w:rPr>
          <w:rFonts w:asciiTheme="minorHAnsi" w:hAnsiTheme="minorHAnsi"/>
          <w:b/>
          <w:bCs/>
          <w:color w:val="auto"/>
          <w:sz w:val="20"/>
          <w:szCs w:val="20"/>
        </w:rPr>
        <w:t>1</w:t>
      </w:r>
      <w:r w:rsidR="001F3A69" w:rsidRPr="004514A3">
        <w:rPr>
          <w:rFonts w:asciiTheme="minorHAnsi" w:hAnsiTheme="minorHAnsi"/>
          <w:b/>
          <w:bCs/>
          <w:color w:val="auto"/>
          <w:sz w:val="20"/>
          <w:szCs w:val="20"/>
        </w:rPr>
        <w:t>3</w:t>
      </w:r>
      <w:r w:rsidRPr="004514A3">
        <w:rPr>
          <w:rFonts w:asciiTheme="minorHAnsi" w:hAnsiTheme="minorHAnsi"/>
          <w:b/>
          <w:bCs/>
          <w:color w:val="auto"/>
          <w:sz w:val="20"/>
          <w:szCs w:val="20"/>
        </w:rPr>
        <w:t xml:space="preserve">. </w:t>
      </w:r>
      <w:r w:rsidR="00A91420" w:rsidRPr="004514A3">
        <w:rPr>
          <w:rFonts w:asciiTheme="minorHAnsi" w:hAnsiTheme="minorHAnsi"/>
          <w:b/>
          <w:bCs/>
          <w:color w:val="auto"/>
          <w:sz w:val="20"/>
          <w:szCs w:val="20"/>
        </w:rPr>
        <w:t>Accions de divulgació</w:t>
      </w:r>
    </w:p>
    <w:tbl>
      <w:tblPr>
        <w:tblW w:w="4837" w:type="pct"/>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000" w:firstRow="0" w:lastRow="0" w:firstColumn="0" w:lastColumn="0" w:noHBand="0" w:noVBand="0"/>
      </w:tblPr>
      <w:tblGrid>
        <w:gridCol w:w="3384"/>
        <w:gridCol w:w="1007"/>
        <w:gridCol w:w="991"/>
        <w:gridCol w:w="1275"/>
        <w:gridCol w:w="1560"/>
      </w:tblGrid>
      <w:tr w:rsidR="00CE7252" w:rsidRPr="00491546" w14:paraId="468F434C" w14:textId="77777777" w:rsidTr="009F13E9">
        <w:trPr>
          <w:trHeight w:val="312"/>
        </w:trPr>
        <w:tc>
          <w:tcPr>
            <w:tcW w:w="2059" w:type="pct"/>
            <w:shd w:val="clear" w:color="auto" w:fill="004D73"/>
            <w:vAlign w:val="center"/>
          </w:tcPr>
          <w:p w14:paraId="70337028" w14:textId="77777777" w:rsidR="00CE7252" w:rsidRPr="00491546" w:rsidRDefault="00CE7252" w:rsidP="009F13E9">
            <w:pPr>
              <w:pStyle w:val="AQUTtolcolumna"/>
              <w:spacing w:line="240" w:lineRule="auto"/>
              <w:rPr>
                <w:rFonts w:asciiTheme="minorHAnsi" w:hAnsiTheme="minorHAnsi"/>
                <w:color w:val="FFFFFF" w:themeColor="background1"/>
                <w:sz w:val="20"/>
              </w:rPr>
            </w:pPr>
            <w:r w:rsidRPr="00491546">
              <w:rPr>
                <w:rFonts w:asciiTheme="minorHAnsi" w:hAnsiTheme="minorHAnsi"/>
                <w:color w:val="FFFFFF" w:themeColor="background1"/>
                <w:sz w:val="20"/>
              </w:rPr>
              <w:t xml:space="preserve"> </w:t>
            </w:r>
            <w:r w:rsidRPr="00491546">
              <w:rPr>
                <w:rFonts w:asciiTheme="minorHAnsi" w:hAnsiTheme="minorHAnsi"/>
                <w:color w:val="FFFFFF" w:themeColor="background1"/>
              </w:rPr>
              <w:t>Indicadors</w:t>
            </w:r>
          </w:p>
        </w:tc>
        <w:tc>
          <w:tcPr>
            <w:tcW w:w="613" w:type="pct"/>
            <w:shd w:val="clear" w:color="auto" w:fill="004D73"/>
            <w:vAlign w:val="center"/>
          </w:tcPr>
          <w:p w14:paraId="0062ACA4" w14:textId="77777777" w:rsidR="00CE7252" w:rsidRPr="00491546" w:rsidRDefault="00CE7252" w:rsidP="009F13E9">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-3</w:t>
            </w:r>
          </w:p>
        </w:tc>
        <w:tc>
          <w:tcPr>
            <w:tcW w:w="603" w:type="pct"/>
            <w:shd w:val="clear" w:color="auto" w:fill="004D73"/>
          </w:tcPr>
          <w:p w14:paraId="6485B7AA" w14:textId="77777777" w:rsidR="00CE7252" w:rsidRPr="00491546" w:rsidRDefault="00CE7252" w:rsidP="009F13E9">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-2</w:t>
            </w:r>
          </w:p>
        </w:tc>
        <w:tc>
          <w:tcPr>
            <w:tcW w:w="776" w:type="pct"/>
            <w:shd w:val="clear" w:color="auto" w:fill="004D73"/>
            <w:vAlign w:val="center"/>
          </w:tcPr>
          <w:p w14:paraId="78E3D56A" w14:textId="77777777" w:rsidR="00CE7252" w:rsidRPr="00491546" w:rsidRDefault="00CE7252" w:rsidP="009F13E9">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r w:rsidRPr="00491546">
              <w:rPr>
                <w:rFonts w:asciiTheme="minorHAnsi" w:hAnsiTheme="minorHAnsi"/>
                <w:color w:val="FFFFFF" w:themeColor="background1"/>
                <w:sz w:val="20"/>
              </w:rPr>
              <w:t>-1</w:t>
            </w:r>
          </w:p>
        </w:tc>
        <w:tc>
          <w:tcPr>
            <w:tcW w:w="949" w:type="pct"/>
            <w:shd w:val="clear" w:color="auto" w:fill="004D73"/>
            <w:vAlign w:val="center"/>
          </w:tcPr>
          <w:p w14:paraId="577F37DF" w14:textId="77777777" w:rsidR="00CE7252" w:rsidRPr="00491546" w:rsidRDefault="00CE7252" w:rsidP="009F13E9">
            <w:pPr>
              <w:pStyle w:val="AQUTtolcolumna"/>
              <w:spacing w:line="240" w:lineRule="auto"/>
              <w:jc w:val="center"/>
              <w:rPr>
                <w:rFonts w:asciiTheme="minorHAnsi" w:hAnsiTheme="minorHAnsi"/>
                <w:color w:val="FFFFFF" w:themeColor="background1"/>
                <w:sz w:val="20"/>
              </w:rPr>
            </w:pPr>
            <w:r w:rsidRPr="00491546">
              <w:rPr>
                <w:rFonts w:asciiTheme="minorHAnsi" w:hAnsiTheme="minorHAnsi"/>
                <w:color w:val="FFFFFF" w:themeColor="background1"/>
                <w:sz w:val="20"/>
              </w:rPr>
              <w:t xml:space="preserve">Curs </w:t>
            </w:r>
            <w:r w:rsidRPr="00491546">
              <w:rPr>
                <w:rFonts w:asciiTheme="minorHAnsi" w:hAnsiTheme="minorHAnsi"/>
                <w:i/>
                <w:color w:val="FFFFFF" w:themeColor="background1"/>
                <w:sz w:val="20"/>
              </w:rPr>
              <w:t>n</w:t>
            </w:r>
          </w:p>
        </w:tc>
      </w:tr>
      <w:tr w:rsidR="00CE7252" w:rsidRPr="00491546" w14:paraId="14E669D2" w14:textId="77777777" w:rsidTr="009F13E9">
        <w:trPr>
          <w:trHeight w:val="115"/>
        </w:trPr>
        <w:tc>
          <w:tcPr>
            <w:tcW w:w="2059" w:type="pct"/>
            <w:vAlign w:val="center"/>
          </w:tcPr>
          <w:p w14:paraId="011599EC" w14:textId="3DC860A9" w:rsidR="00CE7252" w:rsidRPr="00491546" w:rsidRDefault="00A91420" w:rsidP="009F13E9">
            <w:pPr>
              <w:pStyle w:val="AQUTexttaula"/>
              <w:spacing w:before="0" w:after="0" w:line="240" w:lineRule="auto"/>
              <w:jc w:val="left"/>
              <w:rPr>
                <w:rFonts w:asciiTheme="minorHAnsi" w:hAnsiTheme="minorHAnsi"/>
                <w:color w:val="auto"/>
                <w:sz w:val="20"/>
              </w:rPr>
            </w:pPr>
            <w:r w:rsidRPr="00A91420">
              <w:rPr>
                <w:rFonts w:asciiTheme="minorHAnsi" w:hAnsiTheme="minorHAnsi"/>
                <w:color w:val="auto"/>
                <w:sz w:val="20"/>
              </w:rPr>
              <w:t>Nombre d’accions de divulgació</w:t>
            </w:r>
          </w:p>
        </w:tc>
        <w:tc>
          <w:tcPr>
            <w:tcW w:w="613" w:type="pct"/>
            <w:vAlign w:val="center"/>
          </w:tcPr>
          <w:p w14:paraId="34BEA802" w14:textId="77777777" w:rsidR="00CE7252" w:rsidRPr="00491546" w:rsidRDefault="00CE7252" w:rsidP="009F13E9">
            <w:pPr>
              <w:pStyle w:val="AQUTexttaula"/>
              <w:spacing w:before="0" w:after="0" w:line="240" w:lineRule="auto"/>
              <w:jc w:val="center"/>
              <w:rPr>
                <w:rFonts w:asciiTheme="minorHAnsi" w:hAnsiTheme="minorHAnsi"/>
                <w:color w:val="auto"/>
                <w:sz w:val="20"/>
              </w:rPr>
            </w:pPr>
          </w:p>
        </w:tc>
        <w:tc>
          <w:tcPr>
            <w:tcW w:w="603" w:type="pct"/>
          </w:tcPr>
          <w:p w14:paraId="11403431" w14:textId="77777777" w:rsidR="00CE7252" w:rsidRPr="00491546" w:rsidRDefault="00CE7252" w:rsidP="009F13E9">
            <w:pPr>
              <w:pStyle w:val="AQUTexttaula"/>
              <w:spacing w:before="0" w:after="0" w:line="240" w:lineRule="auto"/>
              <w:jc w:val="center"/>
              <w:rPr>
                <w:rFonts w:asciiTheme="minorHAnsi" w:hAnsiTheme="minorHAnsi"/>
                <w:color w:val="auto"/>
                <w:sz w:val="20"/>
              </w:rPr>
            </w:pPr>
          </w:p>
        </w:tc>
        <w:tc>
          <w:tcPr>
            <w:tcW w:w="776" w:type="pct"/>
            <w:vAlign w:val="center"/>
          </w:tcPr>
          <w:p w14:paraId="671EE426" w14:textId="77777777" w:rsidR="00CE7252" w:rsidRPr="00491546" w:rsidRDefault="00CE7252" w:rsidP="009F13E9">
            <w:pPr>
              <w:pStyle w:val="AQUTexttaula"/>
              <w:spacing w:before="0" w:after="0" w:line="240" w:lineRule="auto"/>
              <w:jc w:val="center"/>
              <w:rPr>
                <w:rFonts w:asciiTheme="minorHAnsi" w:hAnsiTheme="minorHAnsi"/>
                <w:color w:val="auto"/>
                <w:sz w:val="20"/>
              </w:rPr>
            </w:pPr>
          </w:p>
        </w:tc>
        <w:tc>
          <w:tcPr>
            <w:tcW w:w="949" w:type="pct"/>
            <w:vAlign w:val="center"/>
          </w:tcPr>
          <w:p w14:paraId="27236BAC" w14:textId="77777777" w:rsidR="00CE7252" w:rsidRPr="00491546" w:rsidRDefault="00CE7252" w:rsidP="009F13E9">
            <w:pPr>
              <w:pStyle w:val="AQUTexttaula"/>
              <w:spacing w:before="0" w:after="0" w:line="240" w:lineRule="auto"/>
              <w:jc w:val="center"/>
              <w:rPr>
                <w:rFonts w:asciiTheme="minorHAnsi" w:hAnsiTheme="minorHAnsi"/>
                <w:color w:val="auto"/>
                <w:sz w:val="20"/>
              </w:rPr>
            </w:pPr>
          </w:p>
        </w:tc>
      </w:tr>
    </w:tbl>
    <w:p w14:paraId="14089882" w14:textId="77777777" w:rsidR="000450C6" w:rsidRDefault="000450C6">
      <w:pPr>
        <w:rPr>
          <w:rFonts w:cstheme="minorHAnsi"/>
          <w:b/>
          <w:bCs/>
        </w:rPr>
      </w:pPr>
    </w:p>
    <w:p w14:paraId="1443E0B8" w14:textId="77777777" w:rsidR="000450C6" w:rsidRPr="00602CA0" w:rsidRDefault="000450C6" w:rsidP="000450C6">
      <w:pPr>
        <w:tabs>
          <w:tab w:val="left" w:pos="284"/>
        </w:tabs>
        <w:spacing w:after="0" w:line="276" w:lineRule="auto"/>
        <w:contextualSpacing/>
        <w:jc w:val="both"/>
        <w:rPr>
          <w:rFonts w:ascii="Calibri" w:eastAsia="Calibri" w:hAnsi="Calibri" w:cs="Arial"/>
          <w:noProof/>
          <w:color w:val="FF0000"/>
        </w:rPr>
      </w:pPr>
      <w:r w:rsidRPr="00602CA0">
        <w:rPr>
          <w:rFonts w:ascii="Calibri" w:eastAsia="Calibri" w:hAnsi="Calibri" w:cs="Arial"/>
          <w:b/>
          <w:noProof/>
        </w:rPr>
        <w:t>Autovaloració</w:t>
      </w:r>
      <w:r w:rsidRPr="00602CA0">
        <w:rPr>
          <w:rFonts w:ascii="Calibri" w:eastAsia="Calibri" w:hAnsi="Calibri" w:cs="Arial"/>
          <w:b/>
          <w:noProof/>
          <w:spacing w:val="-12"/>
        </w:rPr>
        <w:t xml:space="preserve"> </w:t>
      </w:r>
      <w:r w:rsidRPr="00602CA0">
        <w:rPr>
          <w:rFonts w:ascii="Calibri" w:eastAsia="Calibri" w:hAnsi="Calibri" w:cs="Arial"/>
          <w:b/>
          <w:noProof/>
        </w:rPr>
        <w:t>de</w:t>
      </w:r>
      <w:r w:rsidRPr="00602CA0">
        <w:rPr>
          <w:rFonts w:ascii="Calibri" w:eastAsia="Calibri" w:hAnsi="Calibri" w:cs="Arial"/>
          <w:b/>
          <w:noProof/>
          <w:spacing w:val="-12"/>
        </w:rPr>
        <w:t xml:space="preserve"> </w:t>
      </w:r>
      <w:r w:rsidRPr="00602CA0">
        <w:rPr>
          <w:rFonts w:ascii="Calibri" w:eastAsia="Calibri" w:hAnsi="Calibri" w:cs="Arial"/>
          <w:b/>
          <w:noProof/>
        </w:rPr>
        <w:t>l’estàndard</w:t>
      </w:r>
    </w:p>
    <w:p w14:paraId="0B10BA07" w14:textId="77777777" w:rsidR="000450C6" w:rsidRPr="00602CA0" w:rsidRDefault="000450C6" w:rsidP="000450C6">
      <w:pPr>
        <w:tabs>
          <w:tab w:val="left" w:pos="284"/>
        </w:tabs>
        <w:spacing w:after="0" w:line="276" w:lineRule="auto"/>
        <w:contextualSpacing/>
        <w:jc w:val="both"/>
        <w:rPr>
          <w:rFonts w:ascii="Calibri" w:eastAsia="Calibri" w:hAnsi="Calibri" w:cs="Arial"/>
          <w:color w:val="FF0000"/>
        </w:rPr>
      </w:pPr>
      <w:r w:rsidRPr="00602CA0">
        <w:rPr>
          <w:rFonts w:ascii="Calibri" w:eastAsia="Calibri" w:hAnsi="Calibri" w:cs="Arial"/>
          <w:noProof/>
          <w:color w:val="FF0000"/>
        </w:rPr>
        <w:t xml:space="preserve">En base a les rubriques de la guia d’acreditació argumenteu la valoració </w:t>
      </w:r>
    </w:p>
    <w:p w14:paraId="1BBD6773" w14:textId="776CF943" w:rsidR="000450C6" w:rsidRPr="000450C6" w:rsidRDefault="000450C6" w:rsidP="000450C6">
      <w:pPr>
        <w:tabs>
          <w:tab w:val="left" w:pos="284"/>
        </w:tabs>
        <w:spacing w:after="0" w:line="276" w:lineRule="auto"/>
        <w:contextualSpacing/>
        <w:jc w:val="both"/>
        <w:rPr>
          <w:rFonts w:ascii="Calibri" w:eastAsia="Calibri" w:hAnsi="Calibri" w:cs="Calibri"/>
          <w:color w:val="00B050"/>
        </w:rPr>
      </w:pPr>
      <w:r w:rsidRPr="00602CA0">
        <w:rPr>
          <w:rFonts w:ascii="Calibri" w:eastAsia="Calibri" w:hAnsi="Calibri" w:cs="Arial"/>
          <w:noProof/>
          <w:color w:val="00B050"/>
        </w:rPr>
        <w:t>En conse</w:t>
      </w:r>
      <w:r w:rsidR="00F621B8" w:rsidRPr="00602CA0">
        <w:rPr>
          <w:rFonts w:ascii="Calibri" w:eastAsia="Calibri" w:hAnsi="Calibri" w:cs="Arial"/>
          <w:noProof/>
          <w:color w:val="00B050"/>
        </w:rPr>
        <w:t>q</w:t>
      </w:r>
      <w:r w:rsidR="00CA7256" w:rsidRPr="00602CA0">
        <w:rPr>
          <w:rFonts w:ascii="Calibri" w:eastAsia="Calibri" w:hAnsi="Calibri" w:cs="Arial"/>
          <w:noProof/>
          <w:color w:val="00B050"/>
        </w:rPr>
        <w:t>ü</w:t>
      </w:r>
      <w:r w:rsidRPr="00602CA0">
        <w:rPr>
          <w:rFonts w:ascii="Calibri" w:eastAsia="Calibri" w:hAnsi="Calibri" w:cs="Arial"/>
          <w:noProof/>
          <w:color w:val="00B050"/>
        </w:rPr>
        <w:t>ència, e</w:t>
      </w:r>
      <w:r w:rsidR="0041408F" w:rsidRPr="00602CA0">
        <w:rPr>
          <w:rFonts w:ascii="Calibri" w:eastAsia="Calibri" w:hAnsi="Calibri" w:cs="Arial"/>
          <w:noProof/>
          <w:color w:val="00B050"/>
        </w:rPr>
        <w:t>s</w:t>
      </w:r>
      <w:r w:rsidRPr="00602CA0">
        <w:rPr>
          <w:rFonts w:ascii="Calibri" w:eastAsia="Calibri" w:hAnsi="Calibri" w:cs="Arial"/>
          <w:noProof/>
          <w:color w:val="00B050"/>
        </w:rPr>
        <w:t xml:space="preserve"> considera que aquest estàndard “...” </w:t>
      </w:r>
      <w:r w:rsidRPr="00602CA0">
        <w:rPr>
          <w:rFonts w:ascii="Calibri" w:eastAsia="Calibri" w:hAnsi="Calibri" w:cs="Calibri"/>
          <w:color w:val="FF0000"/>
        </w:rPr>
        <w:t>(</w:t>
      </w:r>
      <w:r w:rsidR="0041408F" w:rsidRPr="00602CA0">
        <w:rPr>
          <w:rFonts w:ascii="Calibri" w:eastAsia="Calibri" w:hAnsi="Calibri" w:cs="Calibri"/>
          <w:color w:val="FF0000"/>
        </w:rPr>
        <w:t>incloure la valoració)</w:t>
      </w:r>
    </w:p>
    <w:p w14:paraId="73140829" w14:textId="77777777" w:rsidR="00B60B96" w:rsidRDefault="00B60B96">
      <w:pPr>
        <w:rPr>
          <w:rFonts w:cstheme="minorHAnsi"/>
          <w:b/>
          <w:bCs/>
        </w:rPr>
      </w:pPr>
    </w:p>
    <w:p w14:paraId="62C20DFE" w14:textId="4B52C920" w:rsidR="006E4870" w:rsidRDefault="00272183" w:rsidP="00F113F0">
      <w:pPr>
        <w:pStyle w:val="Ttol1"/>
        <w:rPr>
          <w:rFonts w:asciiTheme="minorHAnsi" w:hAnsiTheme="minorHAnsi" w:cstheme="minorHAnsi"/>
          <w:b/>
          <w:bCs/>
          <w:color w:val="auto"/>
          <w:sz w:val="22"/>
          <w:szCs w:val="22"/>
        </w:rPr>
      </w:pPr>
      <w:bookmarkStart w:id="11" w:name="_Toc127884827"/>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2.</w:t>
      </w:r>
      <w:r w:rsidR="006E4870" w:rsidRPr="00F45C33">
        <w:rPr>
          <w:rFonts w:asciiTheme="minorHAnsi" w:hAnsiTheme="minorHAnsi" w:cstheme="minorHAnsi"/>
          <w:b/>
          <w:bCs/>
          <w:color w:val="auto"/>
          <w:sz w:val="22"/>
          <w:szCs w:val="22"/>
        </w:rPr>
        <w:tab/>
      </w:r>
      <w:r w:rsidRPr="00F45C33">
        <w:rPr>
          <w:rFonts w:asciiTheme="minorHAnsi" w:hAnsiTheme="minorHAnsi" w:cstheme="minorHAnsi"/>
          <w:b/>
          <w:bCs/>
          <w:color w:val="auto"/>
          <w:sz w:val="22"/>
          <w:szCs w:val="22"/>
        </w:rPr>
        <w:t>Estàndard 2. Pertinència de la informació pública</w:t>
      </w:r>
      <w:bookmarkEnd w:id="11"/>
    </w:p>
    <w:p w14:paraId="79A19E39" w14:textId="77777777" w:rsidR="00471318" w:rsidRPr="00471318" w:rsidRDefault="00471318" w:rsidP="00C861E0">
      <w:pPr>
        <w:spacing w:after="0"/>
      </w:pPr>
    </w:p>
    <w:p w14:paraId="6CD50927" w14:textId="3CACD4D3" w:rsidR="006E4870" w:rsidRPr="00471318" w:rsidRDefault="00471318" w:rsidP="00146E7F">
      <w:pPr>
        <w:jc w:val="both"/>
        <w:rPr>
          <w:rFonts w:cstheme="minorHAnsi"/>
          <w:b/>
          <w:bCs/>
        </w:rPr>
      </w:pPr>
      <w:r w:rsidRPr="00471318">
        <w:rPr>
          <w:rFonts w:cstheme="minorHAnsi"/>
          <w:b/>
          <w:bCs/>
        </w:rPr>
        <w:t>La titulació informa de manera adequada tots els grups d’interès sobre les característiques del programa formatiu.</w:t>
      </w:r>
    </w:p>
    <w:p w14:paraId="6AFBAED9" w14:textId="77777777" w:rsidR="00642710" w:rsidRPr="00491546" w:rsidRDefault="00642710" w:rsidP="00642710">
      <w:pPr>
        <w:spacing w:after="0" w:line="240" w:lineRule="auto"/>
        <w:jc w:val="both"/>
        <w:rPr>
          <w:rFonts w:cstheme="minorHAnsi"/>
          <w:i/>
          <w:color w:val="FF0000"/>
        </w:rPr>
      </w:pPr>
      <w:r w:rsidRPr="00491546">
        <w:rPr>
          <w:rFonts w:cstheme="minorHAnsi"/>
          <w:i/>
          <w:color w:val="FF0000"/>
        </w:rPr>
        <w:t xml:space="preserve">En el cas de reacreditacions indicar el següent: </w:t>
      </w:r>
    </w:p>
    <w:p w14:paraId="546FA142" w14:textId="77777777" w:rsidR="00642710" w:rsidRPr="00491546" w:rsidRDefault="00642710" w:rsidP="00642710">
      <w:pPr>
        <w:spacing w:after="0" w:line="240" w:lineRule="auto"/>
        <w:jc w:val="both"/>
        <w:rPr>
          <w:rFonts w:cstheme="minorHAnsi"/>
          <w:i/>
          <w:color w:val="FF0000"/>
        </w:rPr>
      </w:pPr>
      <w:r w:rsidRPr="00491546">
        <w:rPr>
          <w:rFonts w:cstheme="minorHAnsi"/>
          <w:i/>
          <w:color w:val="FF0000"/>
        </w:rPr>
        <w:t xml:space="preserve">Durant el procés d’acreditació aquest estàndard va obtenir la valoració: “s’assoleix”/”s’assoleix en progrés vers l’excel·lència”/”s’assoleix </w:t>
      </w:r>
      <w:r>
        <w:rPr>
          <w:rFonts w:cstheme="minorHAnsi"/>
          <w:i/>
          <w:color w:val="FF0000"/>
        </w:rPr>
        <w:t>amb</w:t>
      </w:r>
      <w:r w:rsidRPr="00491546">
        <w:rPr>
          <w:rFonts w:cstheme="minorHAnsi"/>
          <w:i/>
          <w:color w:val="FF0000"/>
        </w:rPr>
        <w:t xml:space="preserve"> condicions”.</w:t>
      </w:r>
    </w:p>
    <w:p w14:paraId="5C898759" w14:textId="77777777" w:rsidR="00642710" w:rsidRPr="00C31F0F" w:rsidRDefault="00642710" w:rsidP="006E4870">
      <w:pPr>
        <w:rPr>
          <w:rFonts w:cstheme="minorHAnsi"/>
        </w:rPr>
      </w:pPr>
    </w:p>
    <w:p w14:paraId="43CD108F" w14:textId="109CD5DA" w:rsidR="006E4870" w:rsidRDefault="00272183" w:rsidP="00F113F0">
      <w:pPr>
        <w:pStyle w:val="Ttol2"/>
        <w:rPr>
          <w:rFonts w:asciiTheme="minorHAnsi" w:hAnsiTheme="minorHAnsi" w:cstheme="minorHAnsi"/>
          <w:b/>
          <w:bCs/>
          <w:color w:val="auto"/>
          <w:sz w:val="22"/>
          <w:szCs w:val="22"/>
        </w:rPr>
      </w:pPr>
      <w:bookmarkStart w:id="12" w:name="_Toc127884828"/>
      <w:r w:rsidRPr="00F45C33">
        <w:rPr>
          <w:rFonts w:asciiTheme="minorHAnsi" w:hAnsiTheme="minorHAnsi" w:cstheme="minorHAnsi"/>
          <w:b/>
          <w:bCs/>
          <w:color w:val="auto"/>
          <w:sz w:val="22"/>
          <w:szCs w:val="22"/>
        </w:rPr>
        <w:lastRenderedPageBreak/>
        <w:t>3.</w:t>
      </w:r>
      <w:r w:rsidR="006E4870" w:rsidRPr="00F45C33">
        <w:rPr>
          <w:rFonts w:asciiTheme="minorHAnsi" w:hAnsiTheme="minorHAnsi" w:cstheme="minorHAnsi"/>
          <w:b/>
          <w:bCs/>
          <w:color w:val="auto"/>
          <w:sz w:val="22"/>
          <w:szCs w:val="22"/>
        </w:rPr>
        <w:t>2.1</w:t>
      </w:r>
      <w:r w:rsidR="006E4870" w:rsidRPr="00F45C33">
        <w:rPr>
          <w:rFonts w:asciiTheme="minorHAnsi" w:hAnsiTheme="minorHAnsi" w:cstheme="minorHAnsi"/>
          <w:b/>
          <w:bCs/>
          <w:color w:val="auto"/>
          <w:sz w:val="22"/>
          <w:szCs w:val="22"/>
        </w:rPr>
        <w:tab/>
        <w:t>Informació pública sobre el desenvolupament de la titulació</w:t>
      </w:r>
      <w:bookmarkEnd w:id="12"/>
    </w:p>
    <w:p w14:paraId="4F03C2FC" w14:textId="77777777" w:rsidR="00C861E0" w:rsidRDefault="00C861E0" w:rsidP="008534D0">
      <w:pPr>
        <w:jc w:val="both"/>
        <w:rPr>
          <w:color w:val="FF0000"/>
        </w:rPr>
      </w:pPr>
    </w:p>
    <w:p w14:paraId="65242BBD" w14:textId="15AAA835" w:rsidR="003975E2" w:rsidRPr="008534D0" w:rsidRDefault="008534D0" w:rsidP="008534D0">
      <w:pPr>
        <w:jc w:val="both"/>
        <w:rPr>
          <w:color w:val="FF0000"/>
        </w:rPr>
      </w:pPr>
      <w:r w:rsidRPr="00C861E0">
        <w:rPr>
          <w:color w:val="FF0000"/>
        </w:rPr>
        <w:t>També ha de formar part de la informació pública, la normativa docent, el SIGQ i la resta de normativa o polítiques en matèria d’igualtat de sexes, violència masclista, no discriminació, foment de la diversitat, tractament de la discapacitat, etc.</w:t>
      </w:r>
    </w:p>
    <w:p w14:paraId="031FBC59" w14:textId="77777777" w:rsidR="003975E2" w:rsidRPr="00491546" w:rsidRDefault="003975E2" w:rsidP="003975E2">
      <w:pPr>
        <w:pStyle w:val="Normal1"/>
        <w:spacing w:after="0" w:line="240" w:lineRule="auto"/>
        <w:jc w:val="both"/>
        <w:rPr>
          <w:rFonts w:asciiTheme="minorHAnsi" w:hAnsiTheme="minorHAnsi"/>
          <w:color w:val="00B050"/>
          <w:szCs w:val="22"/>
          <w:lang w:val="ca-ES"/>
        </w:rPr>
      </w:pPr>
      <w:r w:rsidRPr="00491546">
        <w:rPr>
          <w:rFonts w:asciiTheme="minorHAnsi" w:hAnsiTheme="minorHAnsi"/>
          <w:color w:val="00B050"/>
          <w:szCs w:val="22"/>
          <w:lang w:val="ca-ES"/>
        </w:rPr>
        <w:t>La informació sobre tots els aspectes relacionats amb les titulacions impartides per la Facultat es realitza a través de:</w:t>
      </w:r>
    </w:p>
    <w:p w14:paraId="73894193" w14:textId="77777777" w:rsidR="003975E2" w:rsidRPr="00491546" w:rsidRDefault="003975E2" w:rsidP="003975E2">
      <w:pPr>
        <w:pStyle w:val="Normal1"/>
        <w:spacing w:after="0" w:line="240" w:lineRule="auto"/>
        <w:jc w:val="both"/>
        <w:rPr>
          <w:rFonts w:asciiTheme="minorHAnsi" w:hAnsiTheme="minorHAnsi"/>
          <w:b/>
          <w:color w:val="00B050"/>
          <w:szCs w:val="22"/>
          <w:lang w:val="ca-ES"/>
        </w:rPr>
      </w:pPr>
    </w:p>
    <w:p w14:paraId="73A59ACA" w14:textId="455C8631" w:rsidR="003975E2" w:rsidRPr="00C861E0" w:rsidRDefault="00000000">
      <w:pPr>
        <w:pStyle w:val="Normal1"/>
        <w:numPr>
          <w:ilvl w:val="0"/>
          <w:numId w:val="12"/>
        </w:numPr>
        <w:spacing w:after="0" w:line="240" w:lineRule="auto"/>
        <w:jc w:val="both"/>
        <w:rPr>
          <w:rFonts w:asciiTheme="minorHAnsi" w:hAnsiTheme="minorHAnsi"/>
          <w:color w:val="00B050"/>
          <w:szCs w:val="22"/>
          <w:lang w:val="ca-ES"/>
        </w:rPr>
      </w:pPr>
      <w:hyperlink r:id="rId28" w:history="1">
        <w:r w:rsidR="003975E2" w:rsidRPr="00491546">
          <w:rPr>
            <w:rStyle w:val="Enlla"/>
            <w:rFonts w:asciiTheme="minorHAnsi" w:hAnsiTheme="minorHAnsi"/>
            <w:b/>
            <w:szCs w:val="22"/>
            <w:lang w:val="ca-ES"/>
          </w:rPr>
          <w:t>Espai general al web de la universitat</w:t>
        </w:r>
      </w:hyperlink>
      <w:r w:rsidR="003975E2" w:rsidRPr="00491546">
        <w:rPr>
          <w:rFonts w:asciiTheme="minorHAnsi" w:hAnsiTheme="minorHAnsi"/>
          <w:color w:val="00B050"/>
          <w:szCs w:val="22"/>
          <w:lang w:val="ca-ES"/>
        </w:rPr>
        <w:t xml:space="preserve">: aquest espai conté informació actualitzada, exhaustiva i pertinent, en català, castellà i anglès, de les característiques de les titulacions, tant de </w:t>
      </w:r>
      <w:hyperlink r:id="rId29" w:history="1">
        <w:r w:rsidR="003975E2" w:rsidRPr="00491546">
          <w:rPr>
            <w:rStyle w:val="Enlla"/>
            <w:rFonts w:asciiTheme="minorHAnsi" w:hAnsiTheme="minorHAnsi"/>
            <w:szCs w:val="22"/>
            <w:lang w:val="ca-ES"/>
          </w:rPr>
          <w:t>graus</w:t>
        </w:r>
      </w:hyperlink>
      <w:r w:rsidR="003975E2" w:rsidRPr="00491546">
        <w:rPr>
          <w:rFonts w:asciiTheme="minorHAnsi" w:hAnsiTheme="minorHAnsi"/>
          <w:color w:val="00B050"/>
          <w:szCs w:val="22"/>
          <w:lang w:val="ca-ES"/>
        </w:rPr>
        <w:t xml:space="preserve"> com de </w:t>
      </w:r>
      <w:hyperlink r:id="rId30" w:history="1">
        <w:r w:rsidR="003975E2" w:rsidRPr="00491546">
          <w:rPr>
            <w:rStyle w:val="Enlla"/>
            <w:rFonts w:asciiTheme="minorHAnsi" w:hAnsiTheme="minorHAnsi"/>
            <w:szCs w:val="22"/>
            <w:lang w:val="ca-ES"/>
          </w:rPr>
          <w:t>màsters universitaris</w:t>
        </w:r>
      </w:hyperlink>
      <w:r w:rsidR="003975E2" w:rsidRPr="00491546">
        <w:rPr>
          <w:rFonts w:asciiTheme="minorHAnsi" w:hAnsiTheme="minorHAnsi"/>
          <w:color w:val="00B050"/>
          <w:szCs w:val="22"/>
          <w:lang w:val="ca-ES"/>
        </w:rPr>
        <w:t xml:space="preserve">, els seus desenvolupaments operatius i resultats. Tota aquesta informació es presenta amb un disseny i estructura comuns, per a cada titulació, en </w:t>
      </w:r>
      <w:r w:rsidR="003975E2" w:rsidRPr="00C861E0">
        <w:rPr>
          <w:rFonts w:asciiTheme="minorHAnsi" w:hAnsiTheme="minorHAnsi"/>
          <w:color w:val="00B050"/>
          <w:szCs w:val="22"/>
          <w:lang w:val="ca-ES"/>
        </w:rPr>
        <w:t xml:space="preserve">el que es coneix com a </w:t>
      </w:r>
      <w:r w:rsidR="003975E2" w:rsidRPr="00C861E0">
        <w:rPr>
          <w:rFonts w:asciiTheme="minorHAnsi" w:hAnsiTheme="minorHAnsi"/>
          <w:i/>
          <w:color w:val="00B050"/>
          <w:szCs w:val="22"/>
          <w:lang w:val="ca-ES"/>
        </w:rPr>
        <w:t>fitxa de la titulació</w:t>
      </w:r>
      <w:r w:rsidR="006920F4" w:rsidRPr="00C861E0">
        <w:rPr>
          <w:rFonts w:asciiTheme="minorHAnsi" w:hAnsiTheme="minorHAnsi"/>
          <w:i/>
          <w:color w:val="FF0000"/>
          <w:szCs w:val="22"/>
          <w:lang w:val="ca-ES"/>
        </w:rPr>
        <w:t xml:space="preserve"> </w:t>
      </w:r>
      <w:r w:rsidR="006920F4" w:rsidRPr="00C861E0">
        <w:rPr>
          <w:rFonts w:asciiTheme="minorHAnsi" w:hAnsiTheme="minorHAnsi"/>
          <w:iCs/>
          <w:color w:val="FF0000"/>
          <w:szCs w:val="22"/>
          <w:lang w:val="ca-ES"/>
        </w:rPr>
        <w:t>(afegiu enllaç de la fitxa de la titulació</w:t>
      </w:r>
      <w:r w:rsidR="006920F4" w:rsidRPr="00C861E0">
        <w:rPr>
          <w:rFonts w:asciiTheme="minorHAnsi" w:hAnsiTheme="minorHAnsi"/>
          <w:i/>
          <w:color w:val="FF0000"/>
          <w:szCs w:val="22"/>
          <w:lang w:val="ca-ES"/>
        </w:rPr>
        <w:t>)</w:t>
      </w:r>
      <w:r w:rsidR="003975E2" w:rsidRPr="00C861E0">
        <w:rPr>
          <w:rFonts w:asciiTheme="minorHAnsi" w:hAnsiTheme="minorHAnsi"/>
          <w:color w:val="FF0000"/>
          <w:szCs w:val="22"/>
          <w:lang w:val="ca-ES"/>
        </w:rPr>
        <w:t>.</w:t>
      </w:r>
      <w:r w:rsidR="003975E2" w:rsidRPr="00C861E0">
        <w:rPr>
          <w:rFonts w:asciiTheme="minorHAnsi" w:hAnsiTheme="minorHAnsi"/>
          <w:color w:val="00B050"/>
          <w:szCs w:val="22"/>
          <w:lang w:val="ca-ES"/>
        </w:rPr>
        <w:t xml:space="preserve"> Aquesta fitxa incorpora una pestanya de </w:t>
      </w:r>
      <w:r w:rsidR="003975E2" w:rsidRPr="00C861E0">
        <w:rPr>
          <w:rFonts w:asciiTheme="minorHAnsi" w:hAnsiTheme="minorHAnsi"/>
          <w:i/>
          <w:color w:val="00B050"/>
          <w:szCs w:val="22"/>
          <w:lang w:val="ca-ES"/>
        </w:rPr>
        <w:t xml:space="preserve">Qualitat </w:t>
      </w:r>
      <w:r w:rsidR="003975E2" w:rsidRPr="00C861E0">
        <w:rPr>
          <w:rFonts w:asciiTheme="minorHAnsi" w:hAnsiTheme="minorHAnsi"/>
          <w:color w:val="00B050"/>
          <w:szCs w:val="22"/>
          <w:lang w:val="ca-ES"/>
        </w:rPr>
        <w:t xml:space="preserve">que conté un apartat relacionat amb tota la informació de qualitat de la titulació (verificació, </w:t>
      </w:r>
      <w:r w:rsidR="002E351E" w:rsidRPr="00C861E0">
        <w:rPr>
          <w:rFonts w:asciiTheme="minorHAnsi" w:hAnsiTheme="minorHAnsi"/>
          <w:color w:val="00B050"/>
          <w:szCs w:val="22"/>
          <w:lang w:val="ca-ES"/>
        </w:rPr>
        <w:t xml:space="preserve">modificacions, </w:t>
      </w:r>
      <w:r w:rsidR="003975E2" w:rsidRPr="00C861E0">
        <w:rPr>
          <w:rFonts w:asciiTheme="minorHAnsi" w:hAnsiTheme="minorHAnsi"/>
          <w:color w:val="00B050"/>
          <w:szCs w:val="22"/>
          <w:lang w:val="ca-ES"/>
        </w:rPr>
        <w:t>seguiment, acreditació, SGIQ</w:t>
      </w:r>
      <w:r w:rsidR="003975E2" w:rsidRPr="00491546">
        <w:rPr>
          <w:rFonts w:asciiTheme="minorHAnsi" w:hAnsiTheme="minorHAnsi"/>
          <w:color w:val="00B050"/>
          <w:szCs w:val="22"/>
          <w:lang w:val="ca-ES"/>
        </w:rPr>
        <w:t xml:space="preserve"> i accés a OPINA) i un apartat d'accés públic al Sistema d’Indicadors de Qualitat (la titulació en xifres) que recull tots els indicadors d’accés/matrícula, professorat, taxes i resultats acadèmics, i la seva evolució. La gestió, actualització i manteniment del web de la UAB es fa de manera coordinada entre la Facultat, l’Àrea de Comunicació </w:t>
      </w:r>
      <w:r w:rsidR="003975E2" w:rsidRPr="00C861E0">
        <w:rPr>
          <w:rFonts w:asciiTheme="minorHAnsi" w:hAnsiTheme="minorHAnsi"/>
          <w:color w:val="00B050"/>
          <w:szCs w:val="22"/>
          <w:lang w:val="ca-ES"/>
        </w:rPr>
        <w:t xml:space="preserve">i de Promoció i l’Oficina de Qualitat Docent, tant per als </w:t>
      </w:r>
      <w:hyperlink r:id="rId31" w:history="1">
        <w:r w:rsidR="003975E2" w:rsidRPr="00C861E0">
          <w:rPr>
            <w:rStyle w:val="Enlla"/>
            <w:rFonts w:asciiTheme="minorHAnsi" w:hAnsiTheme="minorHAnsi"/>
            <w:szCs w:val="22"/>
            <w:lang w:val="ca-ES"/>
          </w:rPr>
          <w:t>graus</w:t>
        </w:r>
      </w:hyperlink>
      <w:r w:rsidR="003975E2" w:rsidRPr="00C861E0">
        <w:rPr>
          <w:rFonts w:asciiTheme="minorHAnsi" w:hAnsiTheme="minorHAnsi"/>
          <w:color w:val="00B050"/>
          <w:szCs w:val="22"/>
          <w:lang w:val="ca-ES"/>
        </w:rPr>
        <w:t xml:space="preserve"> com per als </w:t>
      </w:r>
      <w:hyperlink r:id="rId32" w:history="1">
        <w:r w:rsidR="003975E2" w:rsidRPr="00C861E0">
          <w:rPr>
            <w:rStyle w:val="Enlla"/>
            <w:rFonts w:asciiTheme="minorHAnsi" w:hAnsiTheme="minorHAnsi"/>
            <w:szCs w:val="22"/>
            <w:lang w:val="ca-ES"/>
          </w:rPr>
          <w:t>màsters universitaris</w:t>
        </w:r>
      </w:hyperlink>
      <w:r w:rsidR="003975E2" w:rsidRPr="00C861E0">
        <w:rPr>
          <w:rFonts w:asciiTheme="minorHAnsi" w:hAnsiTheme="minorHAnsi"/>
          <w:color w:val="00B050"/>
          <w:szCs w:val="22"/>
          <w:lang w:val="ca-ES"/>
        </w:rPr>
        <w:t>.</w:t>
      </w:r>
      <w:r w:rsidR="00997E8D" w:rsidRPr="00C861E0">
        <w:rPr>
          <w:rFonts w:asciiTheme="minorHAnsi" w:hAnsiTheme="minorHAnsi"/>
          <w:color w:val="00B050"/>
          <w:szCs w:val="22"/>
          <w:lang w:val="ca-ES"/>
        </w:rPr>
        <w:t xml:space="preserve"> D’altra banda, el web de la universitat també conté la informació sobre </w:t>
      </w:r>
      <w:hyperlink r:id="rId33" w:history="1">
        <w:r w:rsidR="00997E8D" w:rsidRPr="00C861E0">
          <w:rPr>
            <w:rStyle w:val="Enlla"/>
            <w:rFonts w:asciiTheme="minorHAnsi" w:hAnsiTheme="minorHAnsi"/>
            <w:szCs w:val="22"/>
            <w:lang w:val="ca-ES"/>
          </w:rPr>
          <w:t>igualtat</w:t>
        </w:r>
      </w:hyperlink>
      <w:r w:rsidR="00CC197A">
        <w:rPr>
          <w:rFonts w:asciiTheme="minorHAnsi" w:hAnsiTheme="minorHAnsi"/>
          <w:color w:val="00B050"/>
          <w:szCs w:val="22"/>
          <w:lang w:val="ca-ES"/>
        </w:rPr>
        <w:t xml:space="preserve">, </w:t>
      </w:r>
      <w:r w:rsidR="00997E8D" w:rsidRPr="00C861E0">
        <w:rPr>
          <w:rFonts w:asciiTheme="minorHAnsi" w:hAnsiTheme="minorHAnsi"/>
          <w:color w:val="00B050"/>
          <w:szCs w:val="22"/>
          <w:lang w:val="ca-ES"/>
        </w:rPr>
        <w:t xml:space="preserve"> </w:t>
      </w:r>
      <w:hyperlink r:id="rId34" w:history="1">
        <w:r w:rsidR="00997E8D" w:rsidRPr="00C861E0">
          <w:rPr>
            <w:rStyle w:val="Enlla"/>
            <w:rFonts w:asciiTheme="minorHAnsi" w:hAnsiTheme="minorHAnsi"/>
            <w:szCs w:val="22"/>
            <w:lang w:val="ca-ES"/>
          </w:rPr>
          <w:t>tractament de la discapacitat</w:t>
        </w:r>
      </w:hyperlink>
      <w:r w:rsidR="00CC197A">
        <w:rPr>
          <w:rFonts w:asciiTheme="minorHAnsi" w:hAnsiTheme="minorHAnsi"/>
          <w:color w:val="00B050"/>
          <w:szCs w:val="22"/>
          <w:lang w:val="ca-ES"/>
        </w:rPr>
        <w:t xml:space="preserve"> i </w:t>
      </w:r>
      <w:hyperlink r:id="rId35" w:history="1">
        <w:r w:rsidR="00CC197A" w:rsidRPr="00CC197A">
          <w:rPr>
            <w:rStyle w:val="Enlla"/>
            <w:rFonts w:asciiTheme="minorHAnsi" w:hAnsiTheme="minorHAnsi"/>
            <w:szCs w:val="22"/>
            <w:lang w:val="ca-ES"/>
          </w:rPr>
          <w:t>accessibilitat web</w:t>
        </w:r>
      </w:hyperlink>
      <w:r w:rsidR="00CC197A">
        <w:rPr>
          <w:rFonts w:asciiTheme="minorHAnsi" w:hAnsiTheme="minorHAnsi"/>
          <w:color w:val="00B050"/>
          <w:szCs w:val="22"/>
          <w:lang w:val="ca-ES"/>
        </w:rPr>
        <w:t>.</w:t>
      </w:r>
    </w:p>
    <w:p w14:paraId="33302800" w14:textId="77777777" w:rsidR="003975E2" w:rsidRPr="00491546" w:rsidRDefault="003975E2" w:rsidP="003975E2">
      <w:pPr>
        <w:pStyle w:val="Normal1"/>
        <w:spacing w:after="0" w:line="240" w:lineRule="auto"/>
        <w:jc w:val="both"/>
        <w:rPr>
          <w:rFonts w:asciiTheme="minorHAnsi" w:hAnsiTheme="minorHAnsi"/>
          <w:color w:val="00B050"/>
          <w:szCs w:val="22"/>
          <w:lang w:val="ca-ES"/>
        </w:rPr>
      </w:pPr>
    </w:p>
    <w:p w14:paraId="597B6223" w14:textId="77777777" w:rsidR="003975E2" w:rsidRPr="00491546" w:rsidRDefault="003975E2">
      <w:pPr>
        <w:pStyle w:val="Normal1"/>
        <w:numPr>
          <w:ilvl w:val="0"/>
          <w:numId w:val="12"/>
        </w:numPr>
        <w:spacing w:after="0" w:line="240" w:lineRule="auto"/>
        <w:jc w:val="both"/>
        <w:rPr>
          <w:rFonts w:asciiTheme="minorHAnsi" w:hAnsiTheme="minorHAnsi"/>
          <w:color w:val="FF0000"/>
          <w:sz w:val="20"/>
          <w:lang w:val="ca-ES"/>
        </w:rPr>
      </w:pPr>
      <w:r w:rsidRPr="00491546">
        <w:rPr>
          <w:rFonts w:asciiTheme="minorHAnsi" w:hAnsiTheme="minorHAnsi"/>
          <w:b/>
          <w:color w:val="00B050"/>
          <w:szCs w:val="22"/>
          <w:lang w:val="ca-ES"/>
        </w:rPr>
        <w:t xml:space="preserve">Espai de centre al web de la universitat: </w:t>
      </w:r>
      <w:r w:rsidRPr="00491546">
        <w:rPr>
          <w:rFonts w:asciiTheme="minorHAnsi" w:hAnsiTheme="minorHAnsi"/>
          <w:color w:val="00B050"/>
          <w:szCs w:val="22"/>
          <w:lang w:val="ca-ES"/>
        </w:rPr>
        <w:t xml:space="preserve">cada facultat disposa d’un espai propi al web de la universitat on incorpora la informació d’interès del centre i de les seves titulacions. Ofereix informació ampliada i complementària de les titulacions i coordinada amb la informació de l’espai general. </w:t>
      </w:r>
      <w:r w:rsidRPr="00491546">
        <w:rPr>
          <w:rFonts w:asciiTheme="minorHAnsi" w:hAnsiTheme="minorHAnsi"/>
          <w:i/>
          <w:color w:val="FF0000"/>
          <w:szCs w:val="22"/>
          <w:lang w:val="ca-ES"/>
        </w:rPr>
        <w:t>Es pot indicar quina és la informació rellevant (oferta docent, coneix de la facultat, sistema de garantia interna de la qualitat...) i incorporar l’enllaç de la pàgina del Centre.</w:t>
      </w:r>
    </w:p>
    <w:p w14:paraId="6D70C642" w14:textId="77777777" w:rsidR="003975E2" w:rsidRPr="00491546" w:rsidRDefault="003975E2" w:rsidP="003975E2">
      <w:pPr>
        <w:pStyle w:val="Normal1"/>
        <w:spacing w:after="0" w:line="240" w:lineRule="auto"/>
        <w:jc w:val="both"/>
        <w:rPr>
          <w:rFonts w:asciiTheme="minorHAnsi" w:hAnsiTheme="minorHAnsi"/>
          <w:color w:val="00B050"/>
          <w:sz w:val="20"/>
          <w:lang w:val="ca-ES"/>
        </w:rPr>
      </w:pPr>
    </w:p>
    <w:p w14:paraId="1A72C13F" w14:textId="77777777" w:rsidR="003975E2" w:rsidRPr="00491546" w:rsidRDefault="003975E2" w:rsidP="003975E2">
      <w:pPr>
        <w:pStyle w:val="Normal1"/>
        <w:spacing w:after="0" w:line="240" w:lineRule="auto"/>
        <w:jc w:val="both"/>
        <w:rPr>
          <w:rFonts w:asciiTheme="minorHAnsi" w:hAnsiTheme="minorHAnsi"/>
          <w:i/>
          <w:color w:val="FF0000"/>
          <w:szCs w:val="22"/>
          <w:lang w:val="ca-ES"/>
        </w:rPr>
      </w:pPr>
      <w:r w:rsidRPr="00491546">
        <w:rPr>
          <w:rFonts w:asciiTheme="minorHAnsi" w:hAnsiTheme="minorHAnsi"/>
          <w:i/>
          <w:color w:val="FF0000"/>
          <w:szCs w:val="22"/>
          <w:lang w:val="ca-ES"/>
        </w:rPr>
        <w:t>Incorporeu, si escau, els espais propis de les titulacions al web de la universitat (indicant la informació addicional que ofereixen aquests respecte al web del centre/universitat). Vetllar perquè la informació sigui homogènia i actualitzada.</w:t>
      </w:r>
    </w:p>
    <w:p w14:paraId="3F6C5DB0" w14:textId="77777777" w:rsidR="003975E2" w:rsidRPr="00491546" w:rsidRDefault="003975E2" w:rsidP="003975E2">
      <w:pPr>
        <w:pStyle w:val="Normal1"/>
        <w:spacing w:after="0" w:line="240" w:lineRule="auto"/>
        <w:jc w:val="both"/>
        <w:rPr>
          <w:rFonts w:asciiTheme="minorHAnsi" w:hAnsiTheme="minorHAnsi"/>
          <w:i/>
          <w:color w:val="FF0000"/>
          <w:szCs w:val="22"/>
          <w:lang w:val="ca-ES"/>
        </w:rPr>
      </w:pPr>
    </w:p>
    <w:p w14:paraId="3B52ED93" w14:textId="77777777" w:rsidR="003975E2" w:rsidRPr="00491546" w:rsidRDefault="003975E2" w:rsidP="003975E2">
      <w:pPr>
        <w:pStyle w:val="Normal1"/>
        <w:spacing w:after="0" w:line="240" w:lineRule="auto"/>
        <w:jc w:val="both"/>
        <w:rPr>
          <w:rFonts w:asciiTheme="minorHAnsi" w:hAnsiTheme="minorHAnsi"/>
          <w:i/>
          <w:color w:val="FF0000"/>
          <w:szCs w:val="22"/>
          <w:lang w:val="ca-ES"/>
        </w:rPr>
      </w:pPr>
      <w:r w:rsidRPr="00491546">
        <w:rPr>
          <w:rFonts w:asciiTheme="minorHAnsi" w:hAnsiTheme="minorHAnsi"/>
          <w:i/>
          <w:color w:val="FF0000"/>
          <w:szCs w:val="22"/>
          <w:lang w:val="ca-ES"/>
        </w:rPr>
        <w:t>Incorporeu, si escau, altres mitjans de difusió d’informació: taulells, material imprès, xarxes socials, ...</w:t>
      </w:r>
    </w:p>
    <w:p w14:paraId="7770E290" w14:textId="77777777" w:rsidR="003975E2" w:rsidRPr="00491546" w:rsidRDefault="003975E2" w:rsidP="003975E2">
      <w:pPr>
        <w:pStyle w:val="Normal1"/>
        <w:spacing w:after="0" w:line="240" w:lineRule="auto"/>
        <w:jc w:val="both"/>
        <w:rPr>
          <w:rFonts w:asciiTheme="minorHAnsi" w:hAnsiTheme="minorHAnsi"/>
          <w:i/>
          <w:color w:val="FF0000"/>
          <w:szCs w:val="22"/>
          <w:lang w:val="ca-ES"/>
        </w:rPr>
      </w:pPr>
    </w:p>
    <w:p w14:paraId="40B09710" w14:textId="77777777" w:rsidR="003975E2" w:rsidRPr="00491546" w:rsidRDefault="003975E2" w:rsidP="003975E2">
      <w:pPr>
        <w:pStyle w:val="Normal1"/>
        <w:spacing w:after="0" w:line="240" w:lineRule="auto"/>
        <w:jc w:val="both"/>
        <w:rPr>
          <w:rFonts w:asciiTheme="minorHAnsi" w:hAnsiTheme="minorHAnsi" w:cstheme="minorHAnsi"/>
          <w:i/>
          <w:color w:val="FF0000"/>
          <w:lang w:val="ca-ES"/>
        </w:rPr>
      </w:pPr>
      <w:r w:rsidRPr="00491546">
        <w:rPr>
          <w:rFonts w:asciiTheme="minorHAnsi" w:hAnsiTheme="minorHAnsi"/>
          <w:i/>
          <w:color w:val="FF0000"/>
          <w:szCs w:val="22"/>
          <w:lang w:val="ca-ES"/>
        </w:rPr>
        <w:t xml:space="preserve">Incorporeu la valoració del centre, incloent les dades de satisfacció dels titulats (enquesta de satisfacció de titulats: pregunta “La informació referent a la titulació al web és accessible i m’ha resultat útil” per a graus i </w:t>
      </w:r>
      <w:r w:rsidRPr="00491546">
        <w:rPr>
          <w:rFonts w:asciiTheme="minorHAnsi" w:hAnsiTheme="minorHAnsi" w:cstheme="minorHAnsi"/>
          <w:i/>
          <w:color w:val="FF0000"/>
          <w:lang w:val="ca-ES"/>
        </w:rPr>
        <w:t>”La informació pública sobre el màster és accessible, completa i està actualitzada” per a màsters”).</w:t>
      </w:r>
    </w:p>
    <w:p w14:paraId="51A01841" w14:textId="77777777" w:rsidR="003975E2" w:rsidRPr="00491546" w:rsidRDefault="003975E2" w:rsidP="003975E2">
      <w:pPr>
        <w:pStyle w:val="Normal1"/>
        <w:spacing w:after="0" w:line="240" w:lineRule="auto"/>
        <w:jc w:val="both"/>
        <w:rPr>
          <w:rFonts w:asciiTheme="minorHAnsi" w:hAnsiTheme="minorHAnsi" w:cstheme="minorHAnsi"/>
          <w:i/>
          <w:color w:val="FF0000"/>
          <w:lang w:val="ca-ES"/>
        </w:rPr>
      </w:pPr>
    </w:p>
    <w:p w14:paraId="05CF4E7B" w14:textId="77777777" w:rsidR="003975E2" w:rsidRPr="00491546" w:rsidRDefault="003975E2" w:rsidP="003975E2">
      <w:pPr>
        <w:pStyle w:val="Normal1"/>
        <w:spacing w:after="0" w:line="240" w:lineRule="auto"/>
        <w:jc w:val="both"/>
        <w:rPr>
          <w:rFonts w:asciiTheme="minorHAnsi" w:hAnsiTheme="minorHAnsi"/>
          <w:i/>
          <w:color w:val="FF0000"/>
          <w:szCs w:val="22"/>
          <w:lang w:val="ca-ES"/>
        </w:rPr>
      </w:pPr>
      <w:r w:rsidRPr="00491546">
        <w:rPr>
          <w:rFonts w:asciiTheme="minorHAnsi" w:hAnsiTheme="minorHAnsi"/>
          <w:i/>
          <w:color w:val="FF0000"/>
          <w:szCs w:val="22"/>
          <w:lang w:val="ca-ES"/>
        </w:rPr>
        <w:t>Incorporeu, si escau, possibles felicitacions, queixes o suggeriments rebuts mitjançant UAB OPINA.</w:t>
      </w:r>
    </w:p>
    <w:p w14:paraId="21D147CA" w14:textId="77777777" w:rsidR="001D4F9C" w:rsidRDefault="001D4F9C" w:rsidP="006E4870">
      <w:pPr>
        <w:rPr>
          <w:rFonts w:cstheme="minorHAnsi"/>
          <w:color w:val="FF0000"/>
          <w:sz w:val="20"/>
          <w:szCs w:val="20"/>
        </w:rPr>
      </w:pPr>
    </w:p>
    <w:p w14:paraId="78DB657F" w14:textId="34F478F6" w:rsidR="006E4870" w:rsidRPr="001D4F9C" w:rsidRDefault="006E4870" w:rsidP="006E4870">
      <w:pPr>
        <w:rPr>
          <w:rFonts w:cstheme="minorHAnsi"/>
          <w:b/>
          <w:bCs/>
          <w:color w:val="FF0000"/>
        </w:rPr>
      </w:pPr>
      <w:r w:rsidRPr="001D4F9C">
        <w:rPr>
          <w:rFonts w:cstheme="minorHAnsi"/>
          <w:b/>
          <w:bCs/>
          <w:color w:val="FF0000"/>
        </w:rPr>
        <w:t>Evidències</w:t>
      </w:r>
    </w:p>
    <w:p w14:paraId="13D1A57C" w14:textId="77777777" w:rsidR="006E4870" w:rsidRPr="001D4F9C" w:rsidRDefault="006E4870" w:rsidP="006E4870">
      <w:pPr>
        <w:rPr>
          <w:rFonts w:cstheme="minorHAnsi"/>
          <w:color w:val="FF0000"/>
        </w:rPr>
      </w:pPr>
      <w:r w:rsidRPr="001D4F9C">
        <w:rPr>
          <w:rFonts w:cstheme="minorHAnsi"/>
          <w:color w:val="FF0000"/>
        </w:rPr>
        <w:t>Les evidències que poden demostrar l’assoliment de l’estàndard són les següents:</w:t>
      </w:r>
    </w:p>
    <w:p w14:paraId="6CC652B2" w14:textId="5055956B" w:rsidR="006E4870" w:rsidRPr="001D4F9C" w:rsidRDefault="006E4870">
      <w:pPr>
        <w:pStyle w:val="Pargrafdellista"/>
        <w:numPr>
          <w:ilvl w:val="0"/>
          <w:numId w:val="14"/>
        </w:numPr>
        <w:rPr>
          <w:rFonts w:cstheme="minorHAnsi"/>
          <w:color w:val="FF0000"/>
        </w:rPr>
      </w:pPr>
      <w:r w:rsidRPr="001D4F9C">
        <w:rPr>
          <w:rFonts w:cstheme="minorHAnsi"/>
          <w:color w:val="FF0000"/>
        </w:rPr>
        <w:t>Pla(</w:t>
      </w:r>
      <w:proofErr w:type="spellStart"/>
      <w:r w:rsidRPr="001D4F9C">
        <w:rPr>
          <w:rFonts w:cstheme="minorHAnsi"/>
          <w:color w:val="FF0000"/>
        </w:rPr>
        <w:t>ns</w:t>
      </w:r>
      <w:proofErr w:type="spellEnd"/>
      <w:r w:rsidRPr="001D4F9C">
        <w:rPr>
          <w:rFonts w:cstheme="minorHAnsi"/>
          <w:color w:val="FF0000"/>
        </w:rPr>
        <w:t>) de millora</w:t>
      </w:r>
    </w:p>
    <w:p w14:paraId="0F5F6FE7" w14:textId="478FA182" w:rsidR="006E4870" w:rsidRPr="001D4F9C" w:rsidRDefault="006E4870">
      <w:pPr>
        <w:pStyle w:val="Pargrafdellista"/>
        <w:numPr>
          <w:ilvl w:val="0"/>
          <w:numId w:val="14"/>
        </w:numPr>
        <w:rPr>
          <w:rFonts w:cstheme="minorHAnsi"/>
          <w:color w:val="FF0000"/>
        </w:rPr>
      </w:pPr>
      <w:r w:rsidRPr="001D4F9C">
        <w:rPr>
          <w:rFonts w:cstheme="minorHAnsi"/>
          <w:color w:val="FF0000"/>
        </w:rPr>
        <w:lastRenderedPageBreak/>
        <w:t>Informes de seguiment del centre i les titulacions</w:t>
      </w:r>
    </w:p>
    <w:p w14:paraId="5B54A07F" w14:textId="3E9C7ED3" w:rsidR="006E4870" w:rsidRPr="001D4F9C" w:rsidRDefault="006E4870">
      <w:pPr>
        <w:pStyle w:val="Pargrafdellista"/>
        <w:numPr>
          <w:ilvl w:val="0"/>
          <w:numId w:val="14"/>
        </w:numPr>
        <w:rPr>
          <w:rFonts w:cstheme="minorHAnsi"/>
          <w:color w:val="FF0000"/>
        </w:rPr>
      </w:pPr>
      <w:r w:rsidRPr="001D4F9C">
        <w:rPr>
          <w:rFonts w:cstheme="minorHAnsi"/>
          <w:color w:val="FF0000"/>
        </w:rPr>
        <w:t>Processos i procediments del SIGQ (informació pública)</w:t>
      </w:r>
    </w:p>
    <w:p w14:paraId="589E0F16" w14:textId="2CFF9240" w:rsidR="006E4870" w:rsidRPr="001D4F9C" w:rsidRDefault="006E4870">
      <w:pPr>
        <w:pStyle w:val="Pargrafdellista"/>
        <w:numPr>
          <w:ilvl w:val="0"/>
          <w:numId w:val="14"/>
        </w:numPr>
        <w:rPr>
          <w:rFonts w:cstheme="minorHAnsi"/>
          <w:color w:val="FF0000"/>
        </w:rPr>
      </w:pPr>
      <w:r w:rsidRPr="001D4F9C">
        <w:rPr>
          <w:rFonts w:cstheme="minorHAnsi"/>
          <w:color w:val="FF0000"/>
        </w:rPr>
        <w:t>Lloc web i altra informació pública</w:t>
      </w:r>
    </w:p>
    <w:p w14:paraId="4F020F07" w14:textId="3DB8C811" w:rsidR="006E4870" w:rsidRPr="004514A3" w:rsidRDefault="006E4870">
      <w:pPr>
        <w:pStyle w:val="Pargrafdellista"/>
        <w:numPr>
          <w:ilvl w:val="0"/>
          <w:numId w:val="14"/>
        </w:numPr>
        <w:rPr>
          <w:rFonts w:cstheme="minorHAnsi"/>
          <w:color w:val="FF0000"/>
        </w:rPr>
      </w:pPr>
      <w:r w:rsidRPr="004514A3">
        <w:rPr>
          <w:rFonts w:cstheme="minorHAnsi"/>
          <w:color w:val="FF0000"/>
        </w:rPr>
        <w:t>Auditoria d’accessibilitat de la informació pública (evidència addicional)</w:t>
      </w:r>
    </w:p>
    <w:p w14:paraId="4052BB60" w14:textId="77777777" w:rsidR="006E4870" w:rsidRPr="001D4F9C" w:rsidRDefault="006E4870" w:rsidP="006E4870">
      <w:pPr>
        <w:rPr>
          <w:rFonts w:cstheme="minorHAnsi"/>
          <w:b/>
          <w:bCs/>
          <w:color w:val="FF0000"/>
        </w:rPr>
      </w:pPr>
      <w:r w:rsidRPr="001D4F9C">
        <w:rPr>
          <w:rFonts w:cstheme="minorHAnsi"/>
          <w:b/>
          <w:bCs/>
          <w:color w:val="FF0000"/>
        </w:rPr>
        <w:t>Indicadors</w:t>
      </w:r>
    </w:p>
    <w:p w14:paraId="16EDB4B1" w14:textId="77777777" w:rsidR="006E4870" w:rsidRPr="001D4F9C" w:rsidRDefault="006E4870" w:rsidP="006E4870">
      <w:pPr>
        <w:rPr>
          <w:rFonts w:cstheme="minorHAnsi"/>
          <w:color w:val="FF0000"/>
        </w:rPr>
      </w:pPr>
      <w:r w:rsidRPr="001D4F9C">
        <w:rPr>
          <w:rFonts w:cstheme="minorHAnsi"/>
          <w:color w:val="FF0000"/>
        </w:rPr>
        <w:t>Els indicadors que poden acompanyar aquestes evidències són els següents:</w:t>
      </w:r>
    </w:p>
    <w:p w14:paraId="3839B275" w14:textId="0A47EC63" w:rsidR="006E4870" w:rsidRPr="001D4F9C" w:rsidRDefault="006E4870">
      <w:pPr>
        <w:pStyle w:val="Pargrafdellista"/>
        <w:numPr>
          <w:ilvl w:val="0"/>
          <w:numId w:val="13"/>
        </w:numPr>
        <w:rPr>
          <w:rFonts w:cstheme="minorHAnsi"/>
          <w:color w:val="FF0000"/>
        </w:rPr>
      </w:pPr>
      <w:r w:rsidRPr="001D4F9C">
        <w:rPr>
          <w:rFonts w:cstheme="minorHAnsi"/>
          <w:color w:val="FF0000"/>
        </w:rPr>
        <w:t>Satisfacció de l’alumnat (amb la informació pública)</w:t>
      </w:r>
    </w:p>
    <w:p w14:paraId="18800946" w14:textId="1B4B3488" w:rsidR="006E4870" w:rsidRPr="001D4F9C" w:rsidRDefault="006E4870">
      <w:pPr>
        <w:pStyle w:val="Pargrafdellista"/>
        <w:numPr>
          <w:ilvl w:val="0"/>
          <w:numId w:val="13"/>
        </w:numPr>
        <w:rPr>
          <w:rFonts w:cstheme="minorHAnsi"/>
          <w:color w:val="FF0000"/>
        </w:rPr>
      </w:pPr>
      <w:r w:rsidRPr="001D4F9C">
        <w:rPr>
          <w:rFonts w:cstheme="minorHAnsi"/>
          <w:color w:val="FF0000"/>
        </w:rPr>
        <w:t>Satisfacció del professorat (amb la informació pública)</w:t>
      </w:r>
    </w:p>
    <w:p w14:paraId="02F082F2" w14:textId="24B9FDFE" w:rsidR="006E4870" w:rsidRPr="001D4F9C" w:rsidRDefault="006E4870">
      <w:pPr>
        <w:pStyle w:val="Pargrafdellista"/>
        <w:numPr>
          <w:ilvl w:val="0"/>
          <w:numId w:val="13"/>
        </w:numPr>
        <w:rPr>
          <w:rFonts w:cstheme="minorHAnsi"/>
          <w:color w:val="FF0000"/>
          <w:sz w:val="24"/>
          <w:szCs w:val="24"/>
        </w:rPr>
      </w:pPr>
      <w:r w:rsidRPr="001D4F9C">
        <w:rPr>
          <w:rFonts w:cstheme="minorHAnsi"/>
          <w:color w:val="FF0000"/>
        </w:rPr>
        <w:t>Satisfacció de les persones graduades (amb la informació pública)</w:t>
      </w:r>
    </w:p>
    <w:p w14:paraId="5FDC4073" w14:textId="77777777" w:rsidR="006E4870" w:rsidRPr="00C31F0F" w:rsidRDefault="006E4870" w:rsidP="00D33E38">
      <w:pPr>
        <w:spacing w:after="0"/>
        <w:rPr>
          <w:rFonts w:cstheme="minorHAnsi"/>
        </w:rPr>
      </w:pPr>
    </w:p>
    <w:p w14:paraId="1FA16103" w14:textId="18A6E851" w:rsidR="006E4870" w:rsidRDefault="00272183" w:rsidP="00F113F0">
      <w:pPr>
        <w:pStyle w:val="Ttol2"/>
        <w:rPr>
          <w:rFonts w:asciiTheme="minorHAnsi" w:hAnsiTheme="minorHAnsi" w:cstheme="minorHAnsi"/>
          <w:b/>
          <w:bCs/>
          <w:color w:val="auto"/>
          <w:sz w:val="22"/>
          <w:szCs w:val="22"/>
        </w:rPr>
      </w:pPr>
      <w:bookmarkStart w:id="13" w:name="_Toc127884829"/>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2.2</w:t>
      </w:r>
      <w:r w:rsidR="006E4870" w:rsidRPr="00F45C33">
        <w:rPr>
          <w:rFonts w:asciiTheme="minorHAnsi" w:hAnsiTheme="minorHAnsi" w:cstheme="minorHAnsi"/>
          <w:b/>
          <w:bCs/>
          <w:color w:val="auto"/>
          <w:sz w:val="22"/>
          <w:szCs w:val="22"/>
        </w:rPr>
        <w:tab/>
        <w:t>Informació pública sobre els resultats de la titulació</w:t>
      </w:r>
      <w:bookmarkEnd w:id="13"/>
    </w:p>
    <w:p w14:paraId="002945D6" w14:textId="6FD7027D" w:rsidR="003975E2" w:rsidRPr="003975E2" w:rsidRDefault="003975E2" w:rsidP="003975E2">
      <w:pPr>
        <w:jc w:val="both"/>
        <w:rPr>
          <w:color w:val="FF0000"/>
        </w:rPr>
      </w:pPr>
      <w:r w:rsidRPr="003975E2">
        <w:rPr>
          <w:color w:val="FF0000"/>
        </w:rPr>
        <w:t>La informació sobre resultats de la titulació ha d’incloure els resultats acadèmics dels darrers cinc cursos acadèmics, la satisfacció de les persones graduades i del professorat. Els resultats de les diferents avaluacions a les quals se sotmet la titulació, tant internes com externes, també han de ser públics.</w:t>
      </w:r>
    </w:p>
    <w:p w14:paraId="4D65F1A4" w14:textId="09C56844" w:rsidR="003975E2" w:rsidRPr="00491546" w:rsidRDefault="003975E2" w:rsidP="003975E2">
      <w:pPr>
        <w:spacing w:after="0" w:line="240" w:lineRule="auto"/>
        <w:jc w:val="both"/>
        <w:rPr>
          <w:rFonts w:cstheme="minorHAnsi"/>
          <w:color w:val="00B050"/>
        </w:rPr>
      </w:pPr>
      <w:r w:rsidRPr="00491546">
        <w:rPr>
          <w:rFonts w:cstheme="minorHAnsi"/>
          <w:color w:val="00B050"/>
        </w:rPr>
        <w:t xml:space="preserve">La UAB recull de forma centralitzada, i per a cada titulació de grau i de màster universitari, informació sobre els resultats acadèmics en consonància amb els requeriments del procés de seguiment i d’acreditació (taxes de graduació, abandonament, eficiència, rendiment, èxit, no presentats, tot per titulació; i qualificacions per assignatura/mòdul). Aquests resultats són d’accés públic mitjançant la </w:t>
      </w:r>
      <w:r w:rsidRPr="00491546">
        <w:rPr>
          <w:rFonts w:cstheme="minorHAnsi"/>
          <w:i/>
          <w:color w:val="00B050"/>
        </w:rPr>
        <w:t xml:space="preserve">fitxa de la </w:t>
      </w:r>
      <w:r w:rsidRPr="00D33E38">
        <w:rPr>
          <w:rFonts w:cstheme="minorHAnsi"/>
          <w:i/>
          <w:color w:val="00B050"/>
        </w:rPr>
        <w:t>titulació</w:t>
      </w:r>
      <w:r w:rsidR="00345E51" w:rsidRPr="00D33E38">
        <w:rPr>
          <w:rFonts w:cstheme="minorHAnsi"/>
          <w:i/>
          <w:color w:val="00B050"/>
        </w:rPr>
        <w:t xml:space="preserve"> </w:t>
      </w:r>
      <w:r w:rsidR="00345E51" w:rsidRPr="00D33E38">
        <w:rPr>
          <w:rFonts w:cstheme="minorHAnsi"/>
          <w:i/>
          <w:color w:val="FF0000"/>
        </w:rPr>
        <w:t>(enllaçar la pestanya de la titulació en xifres de la titulació)</w:t>
      </w:r>
      <w:r w:rsidRPr="00D33E38">
        <w:rPr>
          <w:rFonts w:cstheme="minorHAnsi"/>
          <w:color w:val="FF0000"/>
        </w:rPr>
        <w:t xml:space="preserve">, </w:t>
      </w:r>
      <w:r w:rsidRPr="00D33E38">
        <w:rPr>
          <w:rFonts w:cstheme="minorHAnsi"/>
          <w:color w:val="00B050"/>
        </w:rPr>
        <w:t>ja</w:t>
      </w:r>
      <w:r w:rsidRPr="00491546">
        <w:rPr>
          <w:rFonts w:cstheme="minorHAnsi"/>
          <w:color w:val="00B050"/>
        </w:rPr>
        <w:t xml:space="preserve"> esmentada en el subestàndard anterior, i s’actualitzen periòdicament.</w:t>
      </w:r>
    </w:p>
    <w:p w14:paraId="5AF3EFED" w14:textId="77777777" w:rsidR="003975E2" w:rsidRPr="00491546" w:rsidRDefault="003975E2" w:rsidP="003975E2">
      <w:pPr>
        <w:spacing w:after="0" w:line="240" w:lineRule="auto"/>
        <w:jc w:val="both"/>
        <w:rPr>
          <w:rFonts w:cstheme="minorHAnsi"/>
          <w:color w:val="00B050"/>
        </w:rPr>
      </w:pPr>
    </w:p>
    <w:p w14:paraId="5B483EA6" w14:textId="77777777" w:rsidR="003975E2" w:rsidRPr="00491546" w:rsidRDefault="003975E2" w:rsidP="003975E2">
      <w:pPr>
        <w:spacing w:after="0" w:line="240" w:lineRule="auto"/>
        <w:jc w:val="both"/>
        <w:rPr>
          <w:rFonts w:cstheme="minorHAnsi"/>
          <w:color w:val="00B050"/>
        </w:rPr>
      </w:pPr>
      <w:r w:rsidRPr="00491546">
        <w:rPr>
          <w:rFonts w:cstheme="minorHAnsi"/>
          <w:color w:val="00B050"/>
        </w:rPr>
        <w:t>Així mateix, es publiquen a l’espai d’</w:t>
      </w:r>
      <w:hyperlink r:id="rId36" w:history="1">
        <w:r w:rsidRPr="00491546">
          <w:rPr>
            <w:rStyle w:val="Enlla"/>
            <w:rFonts w:cstheme="minorHAnsi"/>
            <w:color w:val="00B050"/>
          </w:rPr>
          <w:t>enquestes d'avaluació</w:t>
        </w:r>
      </w:hyperlink>
      <w:r w:rsidRPr="00491546">
        <w:rPr>
          <w:rFonts w:cstheme="minorHAnsi"/>
          <w:color w:val="00B050"/>
        </w:rPr>
        <w:t xml:space="preserve"> del web de la UAB, les característiques i els resultats agregats de les diferents enquestes de satisfacció.</w:t>
      </w:r>
    </w:p>
    <w:p w14:paraId="7D984130" w14:textId="77777777" w:rsidR="003975E2" w:rsidRPr="00491546" w:rsidRDefault="003975E2" w:rsidP="003975E2">
      <w:pPr>
        <w:spacing w:after="0" w:line="240" w:lineRule="auto"/>
        <w:jc w:val="both"/>
        <w:rPr>
          <w:rFonts w:cstheme="minorHAnsi"/>
          <w:color w:val="00B050"/>
        </w:rPr>
      </w:pPr>
    </w:p>
    <w:p w14:paraId="5509DB4D" w14:textId="77777777" w:rsidR="003975E2" w:rsidRPr="00491546" w:rsidRDefault="003975E2" w:rsidP="003975E2">
      <w:pPr>
        <w:spacing w:after="0" w:line="240" w:lineRule="auto"/>
        <w:jc w:val="both"/>
        <w:rPr>
          <w:rFonts w:cstheme="minorHAnsi"/>
          <w:i/>
          <w:color w:val="FF0000"/>
        </w:rPr>
      </w:pPr>
      <w:r w:rsidRPr="00491546">
        <w:rPr>
          <w:rFonts w:cstheme="minorHAnsi"/>
          <w:i/>
          <w:color w:val="FF0000"/>
        </w:rPr>
        <w:t>Incorporeu també si és disposa de memòries de curs del Centre.</w:t>
      </w:r>
    </w:p>
    <w:p w14:paraId="3BD9C39B" w14:textId="77777777" w:rsidR="006E4870" w:rsidRPr="00C31F0F" w:rsidRDefault="006E4870" w:rsidP="006E4870">
      <w:pPr>
        <w:rPr>
          <w:rFonts w:cstheme="minorHAnsi"/>
        </w:rPr>
      </w:pPr>
    </w:p>
    <w:p w14:paraId="1341D508" w14:textId="70283843" w:rsidR="006E4870" w:rsidRPr="00D84018" w:rsidRDefault="006E4870" w:rsidP="006E4870">
      <w:pPr>
        <w:rPr>
          <w:rFonts w:cstheme="minorHAnsi"/>
          <w:color w:val="FF0000"/>
          <w:sz w:val="20"/>
          <w:szCs w:val="20"/>
        </w:rPr>
      </w:pPr>
      <w:r w:rsidRPr="00D84018">
        <w:rPr>
          <w:rFonts w:cstheme="minorHAnsi"/>
          <w:color w:val="FF0000"/>
          <w:sz w:val="20"/>
          <w:szCs w:val="20"/>
        </w:rPr>
        <w:t>Evidències</w:t>
      </w:r>
    </w:p>
    <w:p w14:paraId="5F964056" w14:textId="77777777" w:rsidR="006E4870" w:rsidRPr="00D84018" w:rsidRDefault="006E4870" w:rsidP="006E4870">
      <w:pPr>
        <w:rPr>
          <w:rFonts w:cstheme="minorHAnsi"/>
          <w:color w:val="FF0000"/>
          <w:sz w:val="20"/>
          <w:szCs w:val="20"/>
        </w:rPr>
      </w:pPr>
      <w:r w:rsidRPr="00D84018">
        <w:rPr>
          <w:rFonts w:cstheme="minorHAnsi"/>
          <w:color w:val="FF0000"/>
          <w:sz w:val="20"/>
          <w:szCs w:val="20"/>
        </w:rPr>
        <w:t>Les evidències que poden demostrar l’assoliment de l’estàndard són les següents:</w:t>
      </w:r>
    </w:p>
    <w:p w14:paraId="7F7FD8BA" w14:textId="79CA4580" w:rsidR="003975E2" w:rsidRPr="003975E2" w:rsidRDefault="003975E2">
      <w:pPr>
        <w:pStyle w:val="Pargrafdellista"/>
        <w:numPr>
          <w:ilvl w:val="0"/>
          <w:numId w:val="14"/>
        </w:numPr>
        <w:rPr>
          <w:rFonts w:cstheme="minorHAnsi"/>
          <w:color w:val="FF0000"/>
          <w:sz w:val="20"/>
          <w:szCs w:val="20"/>
        </w:rPr>
      </w:pPr>
      <w:r w:rsidRPr="003975E2">
        <w:rPr>
          <w:rFonts w:cstheme="minorHAnsi"/>
          <w:color w:val="FF0000"/>
          <w:sz w:val="20"/>
          <w:szCs w:val="20"/>
        </w:rPr>
        <w:t>Pla(</w:t>
      </w:r>
      <w:proofErr w:type="spellStart"/>
      <w:r w:rsidRPr="003975E2">
        <w:rPr>
          <w:rFonts w:cstheme="minorHAnsi"/>
          <w:color w:val="FF0000"/>
          <w:sz w:val="20"/>
          <w:szCs w:val="20"/>
        </w:rPr>
        <w:t>ns</w:t>
      </w:r>
      <w:proofErr w:type="spellEnd"/>
      <w:r w:rsidRPr="003975E2">
        <w:rPr>
          <w:rFonts w:cstheme="minorHAnsi"/>
          <w:color w:val="FF0000"/>
          <w:sz w:val="20"/>
          <w:szCs w:val="20"/>
        </w:rPr>
        <w:t>) de millora</w:t>
      </w:r>
    </w:p>
    <w:p w14:paraId="66AA529A" w14:textId="77777777" w:rsidR="003975E2" w:rsidRPr="003975E2" w:rsidRDefault="003975E2">
      <w:pPr>
        <w:pStyle w:val="Pargrafdellista"/>
        <w:numPr>
          <w:ilvl w:val="0"/>
          <w:numId w:val="14"/>
        </w:numPr>
        <w:rPr>
          <w:rFonts w:cstheme="minorHAnsi"/>
          <w:color w:val="FF0000"/>
          <w:sz w:val="20"/>
          <w:szCs w:val="20"/>
        </w:rPr>
      </w:pPr>
      <w:r w:rsidRPr="003975E2">
        <w:rPr>
          <w:rFonts w:cstheme="minorHAnsi"/>
          <w:color w:val="FF0000"/>
          <w:sz w:val="20"/>
          <w:szCs w:val="20"/>
        </w:rPr>
        <w:t>Informes de seguiment del centre i les titulacions</w:t>
      </w:r>
    </w:p>
    <w:p w14:paraId="2F2FC1AD" w14:textId="149BB4AA" w:rsidR="003975E2" w:rsidRPr="003975E2" w:rsidRDefault="003975E2">
      <w:pPr>
        <w:pStyle w:val="Pargrafdellista"/>
        <w:numPr>
          <w:ilvl w:val="0"/>
          <w:numId w:val="14"/>
        </w:numPr>
        <w:rPr>
          <w:rFonts w:cstheme="minorHAnsi"/>
          <w:color w:val="FF0000"/>
          <w:sz w:val="20"/>
          <w:szCs w:val="20"/>
        </w:rPr>
      </w:pPr>
      <w:r w:rsidRPr="003975E2">
        <w:rPr>
          <w:rFonts w:cstheme="minorHAnsi"/>
          <w:color w:val="FF0000"/>
          <w:sz w:val="20"/>
          <w:szCs w:val="20"/>
        </w:rPr>
        <w:t>Processos i procediments del SIGQ (informació pública</w:t>
      </w:r>
      <w:r w:rsidRPr="00006DA3">
        <w:rPr>
          <w:rFonts w:cstheme="minorHAnsi"/>
          <w:color w:val="FF0000"/>
          <w:sz w:val="20"/>
          <w:szCs w:val="20"/>
        </w:rPr>
        <w:t>)</w:t>
      </w:r>
      <w:r w:rsidR="006920F4" w:rsidRPr="00006DA3">
        <w:rPr>
          <w:rFonts w:cstheme="minorHAnsi"/>
          <w:color w:val="FF0000"/>
          <w:sz w:val="20"/>
          <w:szCs w:val="20"/>
        </w:rPr>
        <w:t xml:space="preserve"> (incorporar enllaç procés corresponent)</w:t>
      </w:r>
    </w:p>
    <w:p w14:paraId="6D0E8973" w14:textId="77777777" w:rsidR="00DF2889" w:rsidRDefault="003975E2" w:rsidP="00DF2889">
      <w:pPr>
        <w:pStyle w:val="Pargrafdellista"/>
        <w:numPr>
          <w:ilvl w:val="0"/>
          <w:numId w:val="14"/>
        </w:numPr>
        <w:rPr>
          <w:rFonts w:cstheme="minorHAnsi"/>
          <w:color w:val="FF0000"/>
          <w:sz w:val="20"/>
          <w:szCs w:val="20"/>
        </w:rPr>
      </w:pPr>
      <w:r w:rsidRPr="003975E2">
        <w:rPr>
          <w:rFonts w:cstheme="minorHAnsi"/>
          <w:color w:val="FF0000"/>
          <w:sz w:val="20"/>
          <w:szCs w:val="20"/>
        </w:rPr>
        <w:t>Lloc web i altra informació pública</w:t>
      </w:r>
    </w:p>
    <w:p w14:paraId="0540D843" w14:textId="318F99DD" w:rsidR="003975E2" w:rsidRPr="00DF2889" w:rsidRDefault="003975E2" w:rsidP="00DF2889">
      <w:pPr>
        <w:pStyle w:val="Pargrafdellista"/>
        <w:numPr>
          <w:ilvl w:val="0"/>
          <w:numId w:val="14"/>
        </w:numPr>
        <w:rPr>
          <w:rFonts w:cstheme="minorHAnsi"/>
          <w:color w:val="FF0000"/>
          <w:sz w:val="20"/>
          <w:szCs w:val="20"/>
        </w:rPr>
      </w:pPr>
      <w:r w:rsidRPr="00DF2889">
        <w:rPr>
          <w:rFonts w:cstheme="minorHAnsi"/>
          <w:color w:val="FF0000"/>
          <w:sz w:val="20"/>
          <w:szCs w:val="20"/>
        </w:rPr>
        <w:t>Auditoria d’accessibilitat de la informació pública (evidència addicional)</w:t>
      </w:r>
    </w:p>
    <w:p w14:paraId="17CB124D" w14:textId="23B5354B" w:rsidR="006E4870" w:rsidRPr="00C31F0F" w:rsidRDefault="006E4870" w:rsidP="003975E2">
      <w:pPr>
        <w:rPr>
          <w:rFonts w:cstheme="minorHAnsi"/>
        </w:rPr>
      </w:pPr>
    </w:p>
    <w:p w14:paraId="14BDF810" w14:textId="52035C8C" w:rsidR="006E4870" w:rsidRPr="00D84018" w:rsidRDefault="006E4870" w:rsidP="006E4870">
      <w:pPr>
        <w:rPr>
          <w:rFonts w:cstheme="minorHAnsi"/>
          <w:color w:val="FF0000"/>
          <w:sz w:val="20"/>
          <w:szCs w:val="20"/>
        </w:rPr>
      </w:pPr>
      <w:r w:rsidRPr="00D84018">
        <w:rPr>
          <w:rFonts w:cstheme="minorHAnsi"/>
          <w:color w:val="FF0000"/>
          <w:sz w:val="20"/>
          <w:szCs w:val="20"/>
        </w:rPr>
        <w:t>Indicadors</w:t>
      </w:r>
    </w:p>
    <w:p w14:paraId="56E24AD6" w14:textId="77777777" w:rsidR="006E4870" w:rsidRPr="00D84018" w:rsidRDefault="006E4870" w:rsidP="006E4870">
      <w:pPr>
        <w:rPr>
          <w:rFonts w:cstheme="minorHAnsi"/>
          <w:color w:val="FF0000"/>
          <w:sz w:val="20"/>
          <w:szCs w:val="20"/>
        </w:rPr>
      </w:pPr>
      <w:r w:rsidRPr="00D84018">
        <w:rPr>
          <w:rFonts w:cstheme="minorHAnsi"/>
          <w:color w:val="FF0000"/>
          <w:sz w:val="20"/>
          <w:szCs w:val="20"/>
        </w:rPr>
        <w:t>Els indicadors que poden acompanyar aquestes evidències són els següents:</w:t>
      </w:r>
    </w:p>
    <w:p w14:paraId="067342EF" w14:textId="7B29EF09" w:rsidR="003975E2" w:rsidRPr="003975E2" w:rsidRDefault="003975E2">
      <w:pPr>
        <w:pStyle w:val="Pargrafdellista"/>
        <w:numPr>
          <w:ilvl w:val="0"/>
          <w:numId w:val="13"/>
        </w:numPr>
        <w:rPr>
          <w:rFonts w:cstheme="minorHAnsi"/>
          <w:color w:val="FF0000"/>
          <w:sz w:val="20"/>
          <w:szCs w:val="20"/>
        </w:rPr>
      </w:pPr>
      <w:r w:rsidRPr="003975E2">
        <w:rPr>
          <w:rFonts w:cstheme="minorHAnsi"/>
          <w:color w:val="FF0000"/>
          <w:sz w:val="20"/>
          <w:szCs w:val="20"/>
        </w:rPr>
        <w:t xml:space="preserve">Satisfacció de </w:t>
      </w:r>
      <w:r w:rsidRPr="00B60B96">
        <w:rPr>
          <w:rFonts w:cstheme="minorHAnsi"/>
          <w:color w:val="FF0000"/>
          <w:sz w:val="20"/>
          <w:szCs w:val="20"/>
        </w:rPr>
        <w:t xml:space="preserve">l’alumnat </w:t>
      </w:r>
      <w:r w:rsidR="003B5CA7" w:rsidRPr="00B60B96">
        <w:rPr>
          <w:rFonts w:cstheme="minorHAnsi"/>
          <w:color w:val="FF0000"/>
          <w:sz w:val="20"/>
          <w:szCs w:val="20"/>
        </w:rPr>
        <w:t xml:space="preserve">i de les persones graduades </w:t>
      </w:r>
      <w:r w:rsidRPr="00B60B96">
        <w:rPr>
          <w:rFonts w:cstheme="minorHAnsi"/>
          <w:color w:val="FF0000"/>
          <w:sz w:val="20"/>
          <w:szCs w:val="20"/>
        </w:rPr>
        <w:t>(amb la</w:t>
      </w:r>
      <w:r w:rsidRPr="003975E2">
        <w:rPr>
          <w:rFonts w:cstheme="minorHAnsi"/>
          <w:color w:val="FF0000"/>
          <w:sz w:val="20"/>
          <w:szCs w:val="20"/>
        </w:rPr>
        <w:t xml:space="preserve"> informació pública)</w:t>
      </w:r>
    </w:p>
    <w:p w14:paraId="0EDB78FC" w14:textId="77777777" w:rsidR="003975E2" w:rsidRPr="003975E2" w:rsidRDefault="003975E2">
      <w:pPr>
        <w:pStyle w:val="Pargrafdellista"/>
        <w:numPr>
          <w:ilvl w:val="0"/>
          <w:numId w:val="13"/>
        </w:numPr>
        <w:rPr>
          <w:rFonts w:cstheme="minorHAnsi"/>
          <w:color w:val="FF0000"/>
          <w:sz w:val="20"/>
          <w:szCs w:val="20"/>
        </w:rPr>
      </w:pPr>
      <w:r w:rsidRPr="003975E2">
        <w:rPr>
          <w:rFonts w:cstheme="minorHAnsi"/>
          <w:color w:val="FF0000"/>
          <w:sz w:val="20"/>
          <w:szCs w:val="20"/>
        </w:rPr>
        <w:t>Satisfacció del professorat (amb la informació pública)</w:t>
      </w:r>
    </w:p>
    <w:p w14:paraId="05BA6410" w14:textId="77777777" w:rsidR="000450C6" w:rsidRPr="006E1E6B" w:rsidRDefault="000450C6" w:rsidP="000450C6">
      <w:pPr>
        <w:tabs>
          <w:tab w:val="left" w:pos="284"/>
        </w:tabs>
        <w:spacing w:after="0" w:line="276" w:lineRule="auto"/>
        <w:contextualSpacing/>
        <w:jc w:val="both"/>
        <w:rPr>
          <w:rFonts w:ascii="Calibri" w:eastAsia="Calibri" w:hAnsi="Calibri" w:cs="Arial"/>
          <w:noProof/>
          <w:color w:val="FF0000"/>
        </w:rPr>
      </w:pPr>
      <w:r w:rsidRPr="006E1E6B">
        <w:rPr>
          <w:rFonts w:ascii="Calibri" w:eastAsia="Calibri" w:hAnsi="Calibri" w:cs="Arial"/>
          <w:b/>
          <w:noProof/>
        </w:rPr>
        <w:t>Autovaloració</w:t>
      </w:r>
      <w:r w:rsidRPr="006E1E6B">
        <w:rPr>
          <w:rFonts w:ascii="Calibri" w:eastAsia="Calibri" w:hAnsi="Calibri" w:cs="Arial"/>
          <w:b/>
          <w:noProof/>
          <w:spacing w:val="-12"/>
        </w:rPr>
        <w:t xml:space="preserve"> </w:t>
      </w:r>
      <w:r w:rsidRPr="006E1E6B">
        <w:rPr>
          <w:rFonts w:ascii="Calibri" w:eastAsia="Calibri" w:hAnsi="Calibri" w:cs="Arial"/>
          <w:b/>
          <w:noProof/>
        </w:rPr>
        <w:t>de</w:t>
      </w:r>
      <w:r w:rsidRPr="006E1E6B">
        <w:rPr>
          <w:rFonts w:ascii="Calibri" w:eastAsia="Calibri" w:hAnsi="Calibri" w:cs="Arial"/>
          <w:b/>
          <w:noProof/>
          <w:spacing w:val="-12"/>
        </w:rPr>
        <w:t xml:space="preserve"> </w:t>
      </w:r>
      <w:r w:rsidRPr="006E1E6B">
        <w:rPr>
          <w:rFonts w:ascii="Calibri" w:eastAsia="Calibri" w:hAnsi="Calibri" w:cs="Arial"/>
          <w:b/>
          <w:noProof/>
        </w:rPr>
        <w:t>l’estàndard</w:t>
      </w:r>
    </w:p>
    <w:p w14:paraId="5A9D5DB4" w14:textId="77777777" w:rsidR="000450C6" w:rsidRPr="006E1E6B" w:rsidRDefault="000450C6" w:rsidP="000450C6">
      <w:pPr>
        <w:tabs>
          <w:tab w:val="left" w:pos="284"/>
        </w:tabs>
        <w:spacing w:after="0" w:line="276" w:lineRule="auto"/>
        <w:contextualSpacing/>
        <w:jc w:val="both"/>
        <w:rPr>
          <w:rFonts w:ascii="Calibri" w:eastAsia="Calibri" w:hAnsi="Calibri" w:cs="Arial"/>
          <w:color w:val="FF0000"/>
        </w:rPr>
      </w:pPr>
      <w:r w:rsidRPr="006E1E6B">
        <w:rPr>
          <w:rFonts w:ascii="Calibri" w:eastAsia="Calibri" w:hAnsi="Calibri" w:cs="Arial"/>
          <w:noProof/>
          <w:color w:val="FF0000"/>
        </w:rPr>
        <w:t xml:space="preserve">En base a les rubriques de la guia d’acreditació argumenteu la valoració </w:t>
      </w:r>
    </w:p>
    <w:p w14:paraId="4415B7F6" w14:textId="77777777" w:rsidR="0041408F" w:rsidRPr="000450C6" w:rsidRDefault="0041408F" w:rsidP="0041408F">
      <w:pPr>
        <w:tabs>
          <w:tab w:val="left" w:pos="284"/>
        </w:tabs>
        <w:spacing w:after="0" w:line="276" w:lineRule="auto"/>
        <w:contextualSpacing/>
        <w:jc w:val="both"/>
        <w:rPr>
          <w:rFonts w:ascii="Calibri" w:eastAsia="Calibri" w:hAnsi="Calibri" w:cs="Calibri"/>
          <w:color w:val="00B050"/>
        </w:rPr>
      </w:pPr>
      <w:r w:rsidRPr="006E1E6B">
        <w:rPr>
          <w:rFonts w:ascii="Calibri" w:eastAsia="Calibri" w:hAnsi="Calibri" w:cs="Arial"/>
          <w:noProof/>
          <w:color w:val="00B050"/>
        </w:rPr>
        <w:t xml:space="preserve">En conseqüència, es considera que aquest estàndard “...” </w:t>
      </w:r>
      <w:r w:rsidRPr="006E1E6B">
        <w:rPr>
          <w:rFonts w:ascii="Calibri" w:eastAsia="Calibri" w:hAnsi="Calibri" w:cs="Calibri"/>
          <w:color w:val="FF0000"/>
        </w:rPr>
        <w:t>(incloure la valoració)</w:t>
      </w:r>
    </w:p>
    <w:p w14:paraId="62209C74" w14:textId="00AE91A3" w:rsidR="000450C6" w:rsidRPr="000450C6" w:rsidRDefault="000450C6" w:rsidP="000450C6">
      <w:pPr>
        <w:tabs>
          <w:tab w:val="left" w:pos="284"/>
        </w:tabs>
        <w:spacing w:after="0" w:line="276" w:lineRule="auto"/>
        <w:contextualSpacing/>
        <w:jc w:val="both"/>
        <w:rPr>
          <w:rFonts w:ascii="Calibri" w:eastAsia="Calibri" w:hAnsi="Calibri" w:cs="Calibri"/>
          <w:color w:val="00B050"/>
        </w:rPr>
      </w:pPr>
    </w:p>
    <w:p w14:paraId="48B9E49B" w14:textId="61B3EB11" w:rsidR="006E4870" w:rsidRDefault="00272183" w:rsidP="00B60B96">
      <w:pPr>
        <w:rPr>
          <w:rFonts w:cstheme="minorHAnsi"/>
          <w:b/>
          <w:bCs/>
        </w:rPr>
      </w:pPr>
      <w:r w:rsidRPr="00F45C33">
        <w:rPr>
          <w:rFonts w:cstheme="minorHAnsi"/>
          <w:b/>
          <w:bCs/>
        </w:rPr>
        <w:t>3.</w:t>
      </w:r>
      <w:r w:rsidR="006E4870" w:rsidRPr="00F45C33">
        <w:rPr>
          <w:rFonts w:cstheme="minorHAnsi"/>
          <w:b/>
          <w:bCs/>
        </w:rPr>
        <w:t>3.</w:t>
      </w:r>
      <w:r w:rsidR="006E4870" w:rsidRPr="00F45C33">
        <w:rPr>
          <w:rFonts w:cstheme="minorHAnsi"/>
          <w:b/>
          <w:bCs/>
        </w:rPr>
        <w:tab/>
      </w:r>
      <w:bookmarkStart w:id="14" w:name="_Toc127884830"/>
      <w:r w:rsidRPr="00F45C33">
        <w:rPr>
          <w:rFonts w:cstheme="minorHAnsi"/>
          <w:b/>
          <w:bCs/>
        </w:rPr>
        <w:t>Estàndard 3. Eficàcia del sistema intern de garantia de la qualitat</w:t>
      </w:r>
      <w:bookmarkEnd w:id="14"/>
    </w:p>
    <w:p w14:paraId="2B59DFF3" w14:textId="77777777" w:rsidR="00642710" w:rsidRPr="00491546" w:rsidRDefault="00642710" w:rsidP="00642710">
      <w:pPr>
        <w:spacing w:after="0" w:line="240" w:lineRule="auto"/>
        <w:jc w:val="both"/>
        <w:rPr>
          <w:rFonts w:cstheme="minorHAnsi"/>
          <w:i/>
          <w:color w:val="FF0000"/>
        </w:rPr>
      </w:pPr>
      <w:r w:rsidRPr="00491546">
        <w:rPr>
          <w:rFonts w:cstheme="minorHAnsi"/>
          <w:i/>
          <w:color w:val="FF0000"/>
        </w:rPr>
        <w:t xml:space="preserve">En el cas de reacreditacions indicar el següent: </w:t>
      </w:r>
    </w:p>
    <w:p w14:paraId="31F133A3" w14:textId="77777777" w:rsidR="00642710" w:rsidRPr="00491546" w:rsidRDefault="00642710" w:rsidP="00642710">
      <w:pPr>
        <w:spacing w:after="0" w:line="240" w:lineRule="auto"/>
        <w:jc w:val="both"/>
        <w:rPr>
          <w:rFonts w:cstheme="minorHAnsi"/>
          <w:i/>
          <w:color w:val="FF0000"/>
        </w:rPr>
      </w:pPr>
      <w:r w:rsidRPr="00491546">
        <w:rPr>
          <w:rFonts w:cstheme="minorHAnsi"/>
          <w:i/>
          <w:color w:val="FF0000"/>
        </w:rPr>
        <w:t xml:space="preserve">Durant el procés d’acreditació aquest estàndard va obtenir la valoració: “s’assoleix”/”s’assoleix en progrés vers l’excel·lència”/”s’assoleix </w:t>
      </w:r>
      <w:r>
        <w:rPr>
          <w:rFonts w:cstheme="minorHAnsi"/>
          <w:i/>
          <w:color w:val="FF0000"/>
        </w:rPr>
        <w:t>amb</w:t>
      </w:r>
      <w:r w:rsidRPr="00491546">
        <w:rPr>
          <w:rFonts w:cstheme="minorHAnsi"/>
          <w:i/>
          <w:color w:val="FF0000"/>
        </w:rPr>
        <w:t xml:space="preserve"> condicions”.</w:t>
      </w:r>
    </w:p>
    <w:p w14:paraId="2E337F98" w14:textId="77777777" w:rsidR="00642710" w:rsidRPr="00C31F0F" w:rsidRDefault="00642710" w:rsidP="006E4870">
      <w:pPr>
        <w:rPr>
          <w:rFonts w:cstheme="minorHAnsi"/>
        </w:rPr>
      </w:pPr>
    </w:p>
    <w:p w14:paraId="1E83E90D" w14:textId="581F496A" w:rsidR="006E4870" w:rsidRPr="00F45C33" w:rsidRDefault="00F45C33" w:rsidP="00F113F0">
      <w:pPr>
        <w:pStyle w:val="Ttol2"/>
        <w:rPr>
          <w:rFonts w:asciiTheme="minorHAnsi" w:hAnsiTheme="minorHAnsi" w:cstheme="minorHAnsi"/>
          <w:b/>
          <w:bCs/>
          <w:sz w:val="22"/>
          <w:szCs w:val="22"/>
        </w:rPr>
      </w:pPr>
      <w:bookmarkStart w:id="15" w:name="_Toc127884831"/>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3.1</w:t>
      </w:r>
      <w:r w:rsidR="006E4870" w:rsidRPr="00F45C33">
        <w:rPr>
          <w:rFonts w:asciiTheme="minorHAnsi" w:hAnsiTheme="minorHAnsi" w:cstheme="minorHAnsi"/>
          <w:b/>
          <w:bCs/>
          <w:color w:val="auto"/>
          <w:sz w:val="22"/>
          <w:szCs w:val="22"/>
        </w:rPr>
        <w:tab/>
        <w:t>Implantació dels processos d’ensenyament i aprenentatge</w:t>
      </w:r>
      <w:bookmarkEnd w:id="15"/>
    </w:p>
    <w:p w14:paraId="79E22D0B" w14:textId="77777777" w:rsidR="0010319A" w:rsidRDefault="0010319A" w:rsidP="0010319A">
      <w:pPr>
        <w:spacing w:after="0" w:line="240" w:lineRule="auto"/>
        <w:jc w:val="both"/>
        <w:rPr>
          <w:rFonts w:cstheme="minorHAnsi"/>
          <w:color w:val="00B050"/>
        </w:rPr>
      </w:pPr>
    </w:p>
    <w:p w14:paraId="52C28C33" w14:textId="170D722F" w:rsidR="0010319A" w:rsidRPr="00491546" w:rsidRDefault="0010319A" w:rsidP="0010319A">
      <w:pPr>
        <w:spacing w:after="0" w:line="240" w:lineRule="auto"/>
        <w:jc w:val="both"/>
        <w:rPr>
          <w:rFonts w:cstheme="minorHAnsi"/>
          <w:color w:val="FF0000"/>
        </w:rPr>
      </w:pPr>
      <w:r w:rsidRPr="00491546">
        <w:rPr>
          <w:rFonts w:cstheme="minorHAnsi"/>
          <w:color w:val="00B050"/>
        </w:rPr>
        <w:t xml:space="preserve">El SGIQ del centre conté els processos de verificació, seguiment, modificació i d’acreditació, que estan dissenyats seguint les guies d’AQU corresponents i plenament implantats. </w:t>
      </w:r>
      <w:r w:rsidRPr="00491546">
        <w:rPr>
          <w:rFonts w:cstheme="minorHAnsi"/>
          <w:i/>
          <w:color w:val="FF0000"/>
        </w:rPr>
        <w:t>(incorporeu enllaç als processos del SGIQ del centre)</w:t>
      </w:r>
    </w:p>
    <w:p w14:paraId="0C896B3B" w14:textId="77777777" w:rsidR="0010319A" w:rsidRPr="00491546" w:rsidRDefault="0010319A" w:rsidP="0010319A">
      <w:pPr>
        <w:spacing w:after="0" w:line="240" w:lineRule="auto"/>
        <w:jc w:val="both"/>
        <w:rPr>
          <w:rFonts w:cstheme="minorHAnsi"/>
          <w:color w:val="FF0000"/>
        </w:rPr>
      </w:pPr>
    </w:p>
    <w:p w14:paraId="0EE35CBA" w14:textId="77777777" w:rsidR="0010319A" w:rsidRPr="00491546" w:rsidRDefault="0010319A" w:rsidP="0010319A">
      <w:pPr>
        <w:spacing w:after="0" w:line="240" w:lineRule="auto"/>
        <w:jc w:val="both"/>
        <w:rPr>
          <w:rFonts w:cstheme="minorHAnsi"/>
          <w:color w:val="00B050"/>
        </w:rPr>
      </w:pPr>
      <w:r w:rsidRPr="00491546">
        <w:rPr>
          <w:rFonts w:cstheme="minorHAnsi"/>
          <w:color w:val="00B050"/>
        </w:rPr>
        <w:t xml:space="preserve">La universitat publica al web les memòries i les resolucions de verificació de totes les seves titulacions de </w:t>
      </w:r>
      <w:hyperlink r:id="rId37" w:history="1">
        <w:r w:rsidRPr="00491546">
          <w:rPr>
            <w:rStyle w:val="Enlla"/>
            <w:rFonts w:cstheme="minorHAnsi"/>
          </w:rPr>
          <w:t>grau</w:t>
        </w:r>
      </w:hyperlink>
      <w:r w:rsidRPr="00491546">
        <w:rPr>
          <w:rFonts w:cstheme="minorHAnsi"/>
          <w:color w:val="00B050"/>
        </w:rPr>
        <w:t xml:space="preserve"> i de </w:t>
      </w:r>
      <w:hyperlink r:id="rId38" w:history="1">
        <w:r w:rsidRPr="00491546">
          <w:rPr>
            <w:rStyle w:val="Enlla"/>
            <w:rFonts w:cstheme="minorHAnsi"/>
          </w:rPr>
          <w:t>màster universitari</w:t>
        </w:r>
      </w:hyperlink>
      <w:r w:rsidRPr="00491546">
        <w:rPr>
          <w:rFonts w:cstheme="minorHAnsi"/>
          <w:color w:val="00B050"/>
        </w:rPr>
        <w:t>.</w:t>
      </w:r>
    </w:p>
    <w:p w14:paraId="4368F814" w14:textId="77777777" w:rsidR="0010319A" w:rsidRPr="00491546" w:rsidRDefault="0010319A" w:rsidP="0010319A">
      <w:pPr>
        <w:spacing w:after="0" w:line="240" w:lineRule="auto"/>
        <w:jc w:val="both"/>
        <w:rPr>
          <w:rFonts w:cstheme="minorHAnsi"/>
          <w:color w:val="00B050"/>
        </w:rPr>
      </w:pPr>
    </w:p>
    <w:p w14:paraId="2D01ED0F" w14:textId="77777777" w:rsidR="0010319A" w:rsidRPr="00491546" w:rsidRDefault="0010319A" w:rsidP="0010319A">
      <w:pPr>
        <w:spacing w:after="0" w:line="240" w:lineRule="auto"/>
        <w:jc w:val="both"/>
        <w:rPr>
          <w:rFonts w:cstheme="minorHAnsi"/>
          <w:color w:val="00B050"/>
        </w:rPr>
      </w:pPr>
      <w:r w:rsidRPr="00491546">
        <w:rPr>
          <w:rFonts w:cstheme="minorHAnsi"/>
          <w:color w:val="00B050"/>
        </w:rPr>
        <w:t xml:space="preserve">Els informes de seguiment, es poden consultar al </w:t>
      </w:r>
      <w:hyperlink r:id="rId39" w:history="1">
        <w:r w:rsidRPr="00491546">
          <w:rPr>
            <w:rStyle w:val="Enlla"/>
            <w:rFonts w:cstheme="minorHAnsi"/>
          </w:rPr>
          <w:t>web</w:t>
        </w:r>
      </w:hyperlink>
      <w:r w:rsidRPr="00491546">
        <w:rPr>
          <w:rFonts w:cstheme="minorHAnsi"/>
          <w:color w:val="00B050"/>
        </w:rPr>
        <w:t xml:space="preserve"> de la universitat des del curs acadèmic 2012/13.</w:t>
      </w:r>
    </w:p>
    <w:p w14:paraId="3DF03177" w14:textId="77777777" w:rsidR="0010319A" w:rsidRPr="00491546" w:rsidRDefault="0010319A" w:rsidP="0010319A">
      <w:pPr>
        <w:spacing w:after="0" w:line="240" w:lineRule="auto"/>
        <w:jc w:val="both"/>
        <w:rPr>
          <w:rFonts w:cstheme="minorHAnsi"/>
          <w:color w:val="00B050"/>
        </w:rPr>
      </w:pPr>
    </w:p>
    <w:p w14:paraId="42A673FA" w14:textId="77777777" w:rsidR="0010319A" w:rsidRPr="00491546" w:rsidRDefault="0010319A" w:rsidP="0010319A">
      <w:pPr>
        <w:spacing w:after="0" w:line="240" w:lineRule="auto"/>
        <w:jc w:val="both"/>
        <w:rPr>
          <w:rFonts w:cstheme="minorHAnsi"/>
          <w:color w:val="00B050"/>
        </w:rPr>
      </w:pPr>
      <w:r w:rsidRPr="00491546">
        <w:rPr>
          <w:rFonts w:cstheme="minorHAnsi"/>
          <w:color w:val="00B050"/>
        </w:rPr>
        <w:t xml:space="preserve">Els autoinformes d’acreditació estan publicats a la </w:t>
      </w:r>
      <w:hyperlink r:id="rId40" w:history="1">
        <w:r w:rsidRPr="00491546">
          <w:rPr>
            <w:rStyle w:val="Enlla"/>
            <w:rFonts w:cstheme="minorHAnsi"/>
          </w:rPr>
          <w:t>web</w:t>
        </w:r>
      </w:hyperlink>
      <w:r w:rsidRPr="00491546">
        <w:rPr>
          <w:rFonts w:cstheme="minorHAnsi"/>
          <w:color w:val="00B050"/>
        </w:rPr>
        <w:t xml:space="preserve"> de la universitat. Així mateix en la mateixa pàgina web es poden consultar els informes d’acreditació emesos per AQU per a cada titulació.</w:t>
      </w:r>
    </w:p>
    <w:p w14:paraId="06BC1E2F" w14:textId="77777777" w:rsidR="0010319A" w:rsidRPr="00491546" w:rsidRDefault="0010319A" w:rsidP="0010319A">
      <w:pPr>
        <w:spacing w:after="0" w:line="240" w:lineRule="auto"/>
        <w:jc w:val="both"/>
        <w:rPr>
          <w:rFonts w:cstheme="minorHAnsi"/>
          <w:color w:val="00B050"/>
        </w:rPr>
      </w:pPr>
    </w:p>
    <w:p w14:paraId="79DE94D0" w14:textId="77777777" w:rsidR="0010319A" w:rsidRPr="00491546" w:rsidRDefault="0010319A" w:rsidP="0010319A">
      <w:pPr>
        <w:jc w:val="both"/>
        <w:rPr>
          <w:rFonts w:cstheme="minorHAnsi"/>
          <w:color w:val="00B050"/>
        </w:rPr>
      </w:pPr>
      <w:r w:rsidRPr="00491546">
        <w:rPr>
          <w:rFonts w:cstheme="minorHAnsi"/>
          <w:color w:val="00B050"/>
        </w:rPr>
        <w:t xml:space="preserve">Per facilitar l’accés a tota aquesta documentació, també és accessible individualment per a cada titulació mitjançant l’apartat “qualitat” de la fitxa de les titulacions </w:t>
      </w:r>
      <w:r w:rsidRPr="00491546">
        <w:rPr>
          <w:rFonts w:cstheme="minorHAnsi"/>
          <w:i/>
          <w:color w:val="FF0000"/>
        </w:rPr>
        <w:t>(incorporeu enllaç)</w:t>
      </w:r>
    </w:p>
    <w:p w14:paraId="6AFFE20D" w14:textId="77777777" w:rsidR="0010319A" w:rsidRPr="00491546" w:rsidRDefault="0010319A" w:rsidP="0010319A">
      <w:pPr>
        <w:spacing w:after="0" w:line="240" w:lineRule="auto"/>
        <w:jc w:val="both"/>
        <w:rPr>
          <w:rFonts w:cstheme="minorHAnsi"/>
          <w:i/>
          <w:color w:val="FF0000"/>
        </w:rPr>
      </w:pPr>
      <w:r w:rsidRPr="00491546">
        <w:rPr>
          <w:rFonts w:cstheme="minorHAnsi"/>
          <w:i/>
          <w:color w:val="FF0000"/>
        </w:rPr>
        <w:t>Valoració del centre del funcionament de cadascun dels processos.</w:t>
      </w:r>
    </w:p>
    <w:p w14:paraId="325F2B39" w14:textId="77777777" w:rsidR="0010319A" w:rsidRDefault="0010319A" w:rsidP="008534D0">
      <w:pPr>
        <w:spacing w:after="0" w:line="240" w:lineRule="auto"/>
        <w:jc w:val="both"/>
        <w:rPr>
          <w:color w:val="00B050"/>
        </w:rPr>
      </w:pPr>
    </w:p>
    <w:p w14:paraId="3C6A464D" w14:textId="04861214" w:rsidR="008534D0" w:rsidRPr="00491546" w:rsidRDefault="008534D0" w:rsidP="008534D0">
      <w:pPr>
        <w:spacing w:after="0" w:line="240" w:lineRule="auto"/>
        <w:jc w:val="both"/>
        <w:rPr>
          <w:color w:val="00B050"/>
        </w:rPr>
      </w:pPr>
      <w:r w:rsidRPr="00491546">
        <w:rPr>
          <w:color w:val="00B050"/>
        </w:rPr>
        <w:t xml:space="preserve">La Facultat difon de manera exhaustiva i agregada la política de qualitat i els processos del seu SGIQ a </w:t>
      </w:r>
      <w:r w:rsidRPr="00491546">
        <w:rPr>
          <w:rFonts w:cstheme="minorHAnsi"/>
          <w:color w:val="00B050"/>
        </w:rPr>
        <w:t xml:space="preserve">l’apartat web del centre denominat </w:t>
      </w:r>
      <w:r w:rsidRPr="00491546">
        <w:rPr>
          <w:rFonts w:cstheme="minorHAnsi"/>
          <w:i/>
          <w:color w:val="00B050"/>
        </w:rPr>
        <w:t xml:space="preserve">Sistema de Garantia Interna de Qualitat </w:t>
      </w:r>
      <w:r w:rsidRPr="00491546">
        <w:rPr>
          <w:rFonts w:cstheme="minorHAnsi"/>
          <w:color w:val="FF0000"/>
        </w:rPr>
        <w:t>(</w:t>
      </w:r>
      <w:r w:rsidRPr="00491546">
        <w:rPr>
          <w:color w:val="FF0000"/>
        </w:rPr>
        <w:t xml:space="preserve">incorporeu enllaç) </w:t>
      </w:r>
      <w:r w:rsidRPr="00491546">
        <w:rPr>
          <w:color w:val="00B050"/>
        </w:rPr>
        <w:t xml:space="preserve">i també a l’apartat </w:t>
      </w:r>
      <w:r w:rsidRPr="00491546">
        <w:rPr>
          <w:i/>
          <w:color w:val="00B050"/>
        </w:rPr>
        <w:t>Qualitat</w:t>
      </w:r>
      <w:r w:rsidRPr="00491546">
        <w:rPr>
          <w:color w:val="00B050"/>
        </w:rPr>
        <w:t xml:space="preserve"> de la fitxa de la titulació, ja esmentada anterior</w:t>
      </w:r>
      <w:r w:rsidR="0010319A">
        <w:rPr>
          <w:color w:val="00B050"/>
        </w:rPr>
        <w:t>ment</w:t>
      </w:r>
      <w:r w:rsidRPr="00491546">
        <w:rPr>
          <w:color w:val="00B050"/>
        </w:rPr>
        <w:t>.</w:t>
      </w:r>
    </w:p>
    <w:p w14:paraId="41CB9B84" w14:textId="77777777" w:rsidR="008534D0" w:rsidRPr="00491546" w:rsidRDefault="008534D0" w:rsidP="008534D0">
      <w:pPr>
        <w:spacing w:after="0" w:line="240" w:lineRule="auto"/>
        <w:rPr>
          <w:color w:val="FF0000"/>
        </w:rPr>
      </w:pPr>
    </w:p>
    <w:p w14:paraId="3B19E40E" w14:textId="77777777" w:rsidR="008534D0" w:rsidRPr="00491546" w:rsidRDefault="008534D0" w:rsidP="008534D0">
      <w:pPr>
        <w:spacing w:after="0" w:line="240" w:lineRule="auto"/>
        <w:jc w:val="both"/>
        <w:rPr>
          <w:color w:val="00B050"/>
        </w:rPr>
      </w:pPr>
      <w:r w:rsidRPr="00491546">
        <w:rPr>
          <w:color w:val="00B050"/>
        </w:rPr>
        <w:t>Per la seva banda, el SGIQ marc de la UAB, que recull les tasques i activitats transversal que de forma centralitzada es desenvolupen per a tots els centres de la Universitat, es d’accés públic des de l’espai de “</w:t>
      </w:r>
      <w:hyperlink r:id="rId41" w:history="1">
        <w:r w:rsidRPr="00491546">
          <w:rPr>
            <w:rStyle w:val="Enlla"/>
            <w:color w:val="00B050"/>
          </w:rPr>
          <w:t>Qualitat Docent</w:t>
        </w:r>
      </w:hyperlink>
      <w:r w:rsidRPr="00491546">
        <w:rPr>
          <w:color w:val="00B050"/>
        </w:rPr>
        <w:t>” del web de la UAB.</w:t>
      </w:r>
    </w:p>
    <w:p w14:paraId="6B4EC367" w14:textId="77777777" w:rsidR="008534D0" w:rsidRPr="00491546" w:rsidRDefault="008534D0" w:rsidP="008534D0">
      <w:pPr>
        <w:spacing w:after="0" w:line="240" w:lineRule="auto"/>
        <w:jc w:val="both"/>
        <w:rPr>
          <w:color w:val="00B050"/>
        </w:rPr>
      </w:pPr>
    </w:p>
    <w:p w14:paraId="47AB29D9" w14:textId="77777777" w:rsidR="008534D0" w:rsidRPr="00491546" w:rsidRDefault="008534D0" w:rsidP="008534D0">
      <w:pPr>
        <w:spacing w:after="0" w:line="240" w:lineRule="auto"/>
        <w:jc w:val="both"/>
        <w:rPr>
          <w:color w:val="00B050"/>
        </w:rPr>
      </w:pPr>
      <w:r w:rsidRPr="00491546">
        <w:rPr>
          <w:color w:val="00B050"/>
        </w:rPr>
        <w:t>En ambdós casos el SGIQ consta del Manual del SGIQ i dels processos corresponents.</w:t>
      </w:r>
    </w:p>
    <w:p w14:paraId="0C71452C" w14:textId="77777777" w:rsidR="008534D0" w:rsidRPr="00491546" w:rsidRDefault="008534D0" w:rsidP="008534D0">
      <w:pPr>
        <w:spacing w:after="0" w:line="240" w:lineRule="auto"/>
        <w:jc w:val="both"/>
        <w:rPr>
          <w:rFonts w:cstheme="minorHAnsi"/>
          <w:color w:val="00B050"/>
        </w:rPr>
      </w:pPr>
    </w:p>
    <w:p w14:paraId="5D12A2A6" w14:textId="2737F6DE" w:rsidR="006E4870" w:rsidRPr="00D84018" w:rsidRDefault="006E4870" w:rsidP="006E4870">
      <w:pPr>
        <w:rPr>
          <w:rFonts w:cstheme="minorHAnsi"/>
          <w:color w:val="FF0000"/>
          <w:sz w:val="20"/>
          <w:szCs w:val="20"/>
        </w:rPr>
      </w:pPr>
      <w:r w:rsidRPr="00D84018">
        <w:rPr>
          <w:rFonts w:cstheme="minorHAnsi"/>
          <w:color w:val="FF0000"/>
          <w:sz w:val="20"/>
          <w:szCs w:val="20"/>
        </w:rPr>
        <w:t>Evidències</w:t>
      </w:r>
    </w:p>
    <w:p w14:paraId="2EF6A454" w14:textId="77777777" w:rsidR="006E4870" w:rsidRPr="00B60B96" w:rsidRDefault="006E4870" w:rsidP="006E4870">
      <w:pPr>
        <w:rPr>
          <w:rFonts w:cstheme="minorHAnsi"/>
          <w:color w:val="FF0000"/>
          <w:sz w:val="20"/>
          <w:szCs w:val="20"/>
        </w:rPr>
      </w:pPr>
      <w:r w:rsidRPr="00B60B96">
        <w:rPr>
          <w:rFonts w:cstheme="minorHAnsi"/>
          <w:color w:val="FF0000"/>
          <w:sz w:val="20"/>
          <w:szCs w:val="20"/>
        </w:rPr>
        <w:t>Les evidències que poden demostrar l’assoliment de l’estàndard són les següents:</w:t>
      </w:r>
    </w:p>
    <w:p w14:paraId="470B052E" w14:textId="60E5C957" w:rsidR="006E4870" w:rsidRPr="00B60B96" w:rsidRDefault="006E4870">
      <w:pPr>
        <w:pStyle w:val="Pargrafdellista"/>
        <w:numPr>
          <w:ilvl w:val="0"/>
          <w:numId w:val="15"/>
        </w:numPr>
        <w:rPr>
          <w:rFonts w:cstheme="minorHAnsi"/>
          <w:color w:val="FF0000"/>
          <w:sz w:val="20"/>
          <w:szCs w:val="20"/>
        </w:rPr>
      </w:pPr>
      <w:r w:rsidRPr="00B60B96">
        <w:rPr>
          <w:rFonts w:cstheme="minorHAnsi"/>
          <w:color w:val="FF0000"/>
          <w:sz w:val="20"/>
          <w:szCs w:val="20"/>
        </w:rPr>
        <w:t>Pla(</w:t>
      </w:r>
      <w:proofErr w:type="spellStart"/>
      <w:r w:rsidRPr="00B60B96">
        <w:rPr>
          <w:rFonts w:cstheme="minorHAnsi"/>
          <w:color w:val="FF0000"/>
          <w:sz w:val="20"/>
          <w:szCs w:val="20"/>
        </w:rPr>
        <w:t>ns</w:t>
      </w:r>
      <w:proofErr w:type="spellEnd"/>
      <w:r w:rsidRPr="00B60B96">
        <w:rPr>
          <w:rFonts w:cstheme="minorHAnsi"/>
          <w:color w:val="FF0000"/>
          <w:sz w:val="20"/>
          <w:szCs w:val="20"/>
        </w:rPr>
        <w:t>) de millora (de la titulació)</w:t>
      </w:r>
    </w:p>
    <w:p w14:paraId="0CD28750" w14:textId="07E2A6D2" w:rsidR="006E4870" w:rsidRPr="00B60B96" w:rsidRDefault="006E4870">
      <w:pPr>
        <w:pStyle w:val="Pargrafdellista"/>
        <w:numPr>
          <w:ilvl w:val="0"/>
          <w:numId w:val="15"/>
        </w:numPr>
        <w:rPr>
          <w:rFonts w:cstheme="minorHAnsi"/>
          <w:color w:val="FF0000"/>
          <w:sz w:val="20"/>
          <w:szCs w:val="20"/>
        </w:rPr>
      </w:pPr>
      <w:r w:rsidRPr="00B60B96">
        <w:rPr>
          <w:rFonts w:cstheme="minorHAnsi"/>
          <w:color w:val="FF0000"/>
          <w:sz w:val="20"/>
          <w:szCs w:val="20"/>
        </w:rPr>
        <w:t>Actes dels òrgans de govern i altres comissions</w:t>
      </w:r>
    </w:p>
    <w:p w14:paraId="039DB420" w14:textId="46267077" w:rsidR="006E4870" w:rsidRPr="00B60B96" w:rsidRDefault="006E4870">
      <w:pPr>
        <w:pStyle w:val="Pargrafdellista"/>
        <w:numPr>
          <w:ilvl w:val="0"/>
          <w:numId w:val="15"/>
        </w:numPr>
        <w:rPr>
          <w:rFonts w:cstheme="minorHAnsi"/>
          <w:color w:val="FF0000"/>
          <w:sz w:val="20"/>
          <w:szCs w:val="20"/>
        </w:rPr>
      </w:pPr>
      <w:r w:rsidRPr="00B60B96">
        <w:rPr>
          <w:rFonts w:cstheme="minorHAnsi"/>
          <w:color w:val="FF0000"/>
          <w:sz w:val="20"/>
          <w:szCs w:val="20"/>
        </w:rPr>
        <w:t>Pla(</w:t>
      </w:r>
      <w:proofErr w:type="spellStart"/>
      <w:r w:rsidRPr="00B60B96">
        <w:rPr>
          <w:rFonts w:cstheme="minorHAnsi"/>
          <w:color w:val="FF0000"/>
          <w:sz w:val="20"/>
          <w:szCs w:val="20"/>
        </w:rPr>
        <w:t>ns</w:t>
      </w:r>
      <w:proofErr w:type="spellEnd"/>
      <w:r w:rsidRPr="00B60B96">
        <w:rPr>
          <w:rFonts w:cstheme="minorHAnsi"/>
          <w:color w:val="FF0000"/>
          <w:sz w:val="20"/>
          <w:szCs w:val="20"/>
        </w:rPr>
        <w:t>) de gestió de riscos (mitigació)</w:t>
      </w:r>
    </w:p>
    <w:p w14:paraId="5413DB9B" w14:textId="3ED9D108" w:rsidR="006E4870" w:rsidRPr="00B60B96" w:rsidRDefault="006E4870">
      <w:pPr>
        <w:pStyle w:val="Pargrafdellista"/>
        <w:numPr>
          <w:ilvl w:val="0"/>
          <w:numId w:val="15"/>
        </w:numPr>
        <w:rPr>
          <w:rFonts w:cstheme="minorHAnsi"/>
          <w:color w:val="FF0000"/>
          <w:sz w:val="20"/>
          <w:szCs w:val="20"/>
        </w:rPr>
      </w:pPr>
      <w:r w:rsidRPr="00B60B96">
        <w:rPr>
          <w:rFonts w:cstheme="minorHAnsi"/>
          <w:color w:val="FF0000"/>
          <w:sz w:val="20"/>
          <w:szCs w:val="20"/>
        </w:rPr>
        <w:t>Informes de seguiment del centre i les titulacions</w:t>
      </w:r>
    </w:p>
    <w:p w14:paraId="18DCBB0D" w14:textId="3E5A8B8B" w:rsidR="006E4870" w:rsidRPr="00B60B96" w:rsidRDefault="006E4870">
      <w:pPr>
        <w:pStyle w:val="Pargrafdellista"/>
        <w:numPr>
          <w:ilvl w:val="0"/>
          <w:numId w:val="15"/>
        </w:numPr>
        <w:rPr>
          <w:rFonts w:cstheme="minorHAnsi"/>
          <w:color w:val="FF0000"/>
          <w:sz w:val="20"/>
          <w:szCs w:val="20"/>
        </w:rPr>
      </w:pPr>
      <w:r w:rsidRPr="00B60B96">
        <w:rPr>
          <w:rFonts w:cstheme="minorHAnsi"/>
          <w:color w:val="FF0000"/>
          <w:sz w:val="20"/>
          <w:szCs w:val="20"/>
        </w:rPr>
        <w:t>Processos i procediments del SIGQ</w:t>
      </w:r>
    </w:p>
    <w:p w14:paraId="6700B138" w14:textId="510B2DE6" w:rsidR="006E4870" w:rsidRPr="00B60B96" w:rsidRDefault="006E4870">
      <w:pPr>
        <w:pStyle w:val="Pargrafdellista"/>
        <w:numPr>
          <w:ilvl w:val="0"/>
          <w:numId w:val="15"/>
        </w:numPr>
        <w:rPr>
          <w:rFonts w:cstheme="minorHAnsi"/>
          <w:color w:val="FF0000"/>
          <w:sz w:val="20"/>
          <w:szCs w:val="20"/>
        </w:rPr>
      </w:pPr>
      <w:r w:rsidRPr="00B60B96">
        <w:rPr>
          <w:rFonts w:cstheme="minorHAnsi"/>
          <w:color w:val="FF0000"/>
          <w:sz w:val="20"/>
          <w:szCs w:val="20"/>
        </w:rPr>
        <w:t>Informes de revisió del SIGQ</w:t>
      </w:r>
    </w:p>
    <w:p w14:paraId="209BA6D5" w14:textId="7068579D" w:rsidR="006E4870" w:rsidRPr="00B60B96" w:rsidRDefault="006E4870">
      <w:pPr>
        <w:pStyle w:val="Pargrafdellista"/>
        <w:numPr>
          <w:ilvl w:val="0"/>
          <w:numId w:val="15"/>
        </w:numPr>
        <w:rPr>
          <w:rFonts w:cstheme="minorHAnsi"/>
          <w:color w:val="FF0000"/>
          <w:sz w:val="20"/>
          <w:szCs w:val="20"/>
        </w:rPr>
      </w:pPr>
      <w:r w:rsidRPr="00B60B96">
        <w:rPr>
          <w:rFonts w:cstheme="minorHAnsi"/>
          <w:color w:val="FF0000"/>
          <w:sz w:val="20"/>
          <w:szCs w:val="20"/>
        </w:rPr>
        <w:t>Informe sobre les mesures adoptades per assegurar el compliment dels ODS</w:t>
      </w:r>
    </w:p>
    <w:p w14:paraId="2AB04657" w14:textId="05F83CD3" w:rsidR="006E4870" w:rsidRPr="00D84018" w:rsidRDefault="006E4870" w:rsidP="006E4870">
      <w:pPr>
        <w:rPr>
          <w:rFonts w:cstheme="minorHAnsi"/>
          <w:color w:val="FF0000"/>
          <w:sz w:val="20"/>
          <w:szCs w:val="20"/>
        </w:rPr>
      </w:pPr>
      <w:r w:rsidRPr="00D84018">
        <w:rPr>
          <w:rFonts w:cstheme="minorHAnsi"/>
          <w:color w:val="FF0000"/>
          <w:sz w:val="20"/>
          <w:szCs w:val="20"/>
        </w:rPr>
        <w:t>Indicadors</w:t>
      </w:r>
    </w:p>
    <w:p w14:paraId="4787484E" w14:textId="77777777" w:rsidR="006E4870" w:rsidRPr="00D84018" w:rsidRDefault="006E4870" w:rsidP="006E4870">
      <w:pPr>
        <w:rPr>
          <w:rFonts w:cstheme="minorHAnsi"/>
          <w:color w:val="FF0000"/>
          <w:sz w:val="20"/>
          <w:szCs w:val="20"/>
        </w:rPr>
      </w:pPr>
      <w:r w:rsidRPr="00D84018">
        <w:rPr>
          <w:rFonts w:cstheme="minorHAnsi"/>
          <w:color w:val="FF0000"/>
          <w:sz w:val="20"/>
          <w:szCs w:val="20"/>
        </w:rPr>
        <w:t>Els indicadors que poden acompanyar aquestes evidències són els següents:</w:t>
      </w:r>
    </w:p>
    <w:p w14:paraId="2BEDA3DD" w14:textId="342BECCC" w:rsidR="006E4870" w:rsidRPr="008534D0" w:rsidRDefault="006E4870">
      <w:pPr>
        <w:pStyle w:val="Pargrafdellista"/>
        <w:numPr>
          <w:ilvl w:val="0"/>
          <w:numId w:val="16"/>
        </w:numPr>
        <w:rPr>
          <w:rFonts w:cstheme="minorHAnsi"/>
          <w:color w:val="FF0000"/>
          <w:sz w:val="20"/>
          <w:szCs w:val="20"/>
        </w:rPr>
      </w:pPr>
      <w:r w:rsidRPr="008534D0">
        <w:rPr>
          <w:rFonts w:cstheme="minorHAnsi"/>
          <w:color w:val="FF0000"/>
          <w:sz w:val="20"/>
          <w:szCs w:val="20"/>
        </w:rPr>
        <w:lastRenderedPageBreak/>
        <w:t>Percentatge d’accions de millora no implantades</w:t>
      </w:r>
    </w:p>
    <w:p w14:paraId="56B432B8" w14:textId="360C2AD7" w:rsidR="006E4870" w:rsidRPr="00B60B96" w:rsidRDefault="006E4870">
      <w:pPr>
        <w:pStyle w:val="Pargrafdellista"/>
        <w:numPr>
          <w:ilvl w:val="0"/>
          <w:numId w:val="16"/>
        </w:numPr>
        <w:rPr>
          <w:rFonts w:cstheme="minorHAnsi"/>
          <w:color w:val="FF0000"/>
          <w:sz w:val="20"/>
          <w:szCs w:val="20"/>
        </w:rPr>
      </w:pPr>
      <w:r w:rsidRPr="00B60B96">
        <w:rPr>
          <w:rFonts w:cstheme="minorHAnsi"/>
          <w:color w:val="FF0000"/>
          <w:sz w:val="20"/>
          <w:szCs w:val="20"/>
        </w:rPr>
        <w:t>Percentatge d’assoliment dels objectius associats als indicadors del quadre de comandament</w:t>
      </w:r>
    </w:p>
    <w:p w14:paraId="662C07C0" w14:textId="77777777" w:rsidR="006E4870" w:rsidRPr="00C31F0F" w:rsidRDefault="006E4870" w:rsidP="006E4870">
      <w:pPr>
        <w:rPr>
          <w:rFonts w:cstheme="minorHAnsi"/>
        </w:rPr>
      </w:pPr>
    </w:p>
    <w:p w14:paraId="423230F5" w14:textId="24A2241A" w:rsidR="006E4870" w:rsidRDefault="00215241" w:rsidP="00F113F0">
      <w:pPr>
        <w:pStyle w:val="Ttol2"/>
        <w:rPr>
          <w:rFonts w:asciiTheme="minorHAnsi" w:hAnsiTheme="minorHAnsi" w:cstheme="minorHAnsi"/>
          <w:b/>
          <w:bCs/>
          <w:color w:val="auto"/>
          <w:sz w:val="22"/>
          <w:szCs w:val="22"/>
        </w:rPr>
      </w:pPr>
      <w:bookmarkStart w:id="16" w:name="_Toc127884832"/>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3.2</w:t>
      </w:r>
      <w:r w:rsidR="006E4870" w:rsidRPr="00F45C33">
        <w:rPr>
          <w:rFonts w:asciiTheme="minorHAnsi" w:hAnsiTheme="minorHAnsi" w:cstheme="minorHAnsi"/>
          <w:b/>
          <w:bCs/>
          <w:color w:val="auto"/>
          <w:sz w:val="22"/>
          <w:szCs w:val="22"/>
        </w:rPr>
        <w:tab/>
        <w:t>Recollida d’informació i resultats</w:t>
      </w:r>
      <w:bookmarkEnd w:id="16"/>
    </w:p>
    <w:p w14:paraId="728996C6" w14:textId="77777777" w:rsidR="00B60B96" w:rsidRDefault="00B60B96" w:rsidP="00E65AD7">
      <w:pPr>
        <w:spacing w:after="0" w:line="240" w:lineRule="auto"/>
        <w:jc w:val="both"/>
        <w:rPr>
          <w:rFonts w:cstheme="minorHAnsi"/>
          <w:color w:val="00B050"/>
        </w:rPr>
      </w:pPr>
    </w:p>
    <w:p w14:paraId="7C57E2BC" w14:textId="5F1CE4FD" w:rsidR="00E65AD7" w:rsidRPr="00491546" w:rsidRDefault="00E65AD7" w:rsidP="00E65AD7">
      <w:pPr>
        <w:spacing w:after="0" w:line="240" w:lineRule="auto"/>
        <w:jc w:val="both"/>
        <w:rPr>
          <w:rFonts w:cstheme="minorHAnsi"/>
          <w:color w:val="00B050"/>
        </w:rPr>
      </w:pPr>
      <w:r w:rsidRPr="00491546">
        <w:rPr>
          <w:rFonts w:cstheme="minorHAnsi"/>
          <w:color w:val="00B050"/>
        </w:rPr>
        <w:t xml:space="preserve">En la recollida d’informació i indicadors dels resultats rellevants per a la gestió eficient de les titulacions i el processos de seguiment i d’acreditació, intervenen diversos processos del </w:t>
      </w:r>
      <w:hyperlink r:id="rId42" w:history="1">
        <w:r w:rsidRPr="00491546">
          <w:rPr>
            <w:rStyle w:val="Enlla"/>
            <w:rFonts w:cstheme="minorHAnsi"/>
            <w:color w:val="00B050"/>
          </w:rPr>
          <w:t>SGIQ</w:t>
        </w:r>
      </w:hyperlink>
      <w:r w:rsidRPr="00491546">
        <w:rPr>
          <w:rFonts w:cstheme="minorHAnsi"/>
          <w:color w:val="00B050"/>
        </w:rPr>
        <w:t xml:space="preserve"> de la Universitat:</w:t>
      </w:r>
    </w:p>
    <w:p w14:paraId="52A2302B" w14:textId="77777777" w:rsidR="00E65AD7" w:rsidRPr="00491546" w:rsidRDefault="00E65AD7" w:rsidP="00E65AD7">
      <w:pPr>
        <w:spacing w:after="0" w:line="240" w:lineRule="auto"/>
        <w:jc w:val="both"/>
        <w:rPr>
          <w:rFonts w:cstheme="minorHAnsi"/>
          <w:color w:val="00B050"/>
        </w:rPr>
      </w:pPr>
    </w:p>
    <w:p w14:paraId="331ED4C9" w14:textId="77777777" w:rsidR="00E65AD7" w:rsidRPr="00491546" w:rsidRDefault="00000000" w:rsidP="00E830EC">
      <w:pPr>
        <w:pStyle w:val="Pargrafdellista"/>
        <w:numPr>
          <w:ilvl w:val="0"/>
          <w:numId w:val="35"/>
        </w:numPr>
        <w:spacing w:after="0" w:line="240" w:lineRule="auto"/>
        <w:jc w:val="both"/>
        <w:rPr>
          <w:rFonts w:cstheme="minorHAnsi"/>
        </w:rPr>
      </w:pPr>
      <w:hyperlink r:id="rId43" w:history="1">
        <w:r w:rsidR="00E65AD7" w:rsidRPr="00491546">
          <w:rPr>
            <w:rStyle w:val="Enlla"/>
            <w:rFonts w:cstheme="minorHAnsi"/>
          </w:rPr>
          <w:t>PC07-Seguiment, avaluació i millora de les titulacions</w:t>
        </w:r>
      </w:hyperlink>
    </w:p>
    <w:p w14:paraId="40D603D4" w14:textId="77777777" w:rsidR="00E65AD7" w:rsidRPr="00491546" w:rsidRDefault="00000000" w:rsidP="00E830EC">
      <w:pPr>
        <w:pStyle w:val="Pargrafdellista"/>
        <w:numPr>
          <w:ilvl w:val="0"/>
          <w:numId w:val="35"/>
        </w:numPr>
        <w:spacing w:after="0" w:line="240" w:lineRule="auto"/>
        <w:jc w:val="both"/>
        <w:rPr>
          <w:rFonts w:cstheme="minorHAnsi"/>
        </w:rPr>
      </w:pPr>
      <w:hyperlink r:id="rId44" w:history="1">
        <w:r w:rsidR="00E65AD7" w:rsidRPr="00491546">
          <w:rPr>
            <w:rStyle w:val="Enlla"/>
            <w:rFonts w:cstheme="minorHAnsi"/>
          </w:rPr>
          <w:t xml:space="preserve">PS03-Gestió de </w:t>
        </w:r>
        <w:r w:rsidR="00E65AD7">
          <w:rPr>
            <w:rStyle w:val="Enlla"/>
            <w:rFonts w:cstheme="minorHAnsi"/>
          </w:rPr>
          <w:t>recursos</w:t>
        </w:r>
      </w:hyperlink>
      <w:r w:rsidR="00E65AD7">
        <w:rPr>
          <w:rStyle w:val="Enlla"/>
          <w:rFonts w:cstheme="minorHAnsi"/>
        </w:rPr>
        <w:t xml:space="preserve"> materials i serveis</w:t>
      </w:r>
    </w:p>
    <w:p w14:paraId="6D5DA990" w14:textId="77777777" w:rsidR="00E65AD7" w:rsidRPr="00491546" w:rsidRDefault="00000000" w:rsidP="00E830EC">
      <w:pPr>
        <w:pStyle w:val="Pargrafdellista"/>
        <w:numPr>
          <w:ilvl w:val="0"/>
          <w:numId w:val="35"/>
        </w:numPr>
        <w:spacing w:after="0" w:line="240" w:lineRule="auto"/>
        <w:jc w:val="both"/>
        <w:rPr>
          <w:rFonts w:cstheme="minorHAnsi"/>
        </w:rPr>
      </w:pPr>
      <w:hyperlink r:id="rId45" w:history="1">
        <w:r w:rsidR="00E65AD7" w:rsidRPr="00245CA7">
          <w:rPr>
            <w:rStyle w:val="Enlla"/>
            <w:rFonts w:cstheme="minorHAnsi"/>
          </w:rPr>
          <w:t>PS06-Satisfacció dels grups d’interès</w:t>
        </w:r>
      </w:hyperlink>
      <w:r w:rsidR="00E65AD7" w:rsidRPr="00245CA7">
        <w:rPr>
          <w:rFonts w:cstheme="minorHAnsi"/>
        </w:rPr>
        <w:t xml:space="preserve"> </w:t>
      </w:r>
    </w:p>
    <w:p w14:paraId="3D3EF971" w14:textId="77777777" w:rsidR="00E65AD7" w:rsidRPr="00491546" w:rsidRDefault="00000000" w:rsidP="00E830EC">
      <w:pPr>
        <w:pStyle w:val="Pargrafdellista"/>
        <w:numPr>
          <w:ilvl w:val="0"/>
          <w:numId w:val="35"/>
        </w:numPr>
        <w:spacing w:after="0" w:line="240" w:lineRule="auto"/>
        <w:jc w:val="both"/>
        <w:rPr>
          <w:rFonts w:cstheme="minorHAnsi"/>
        </w:rPr>
      </w:pPr>
      <w:hyperlink r:id="rId46" w:history="1">
        <w:r w:rsidR="00E65AD7" w:rsidRPr="00491546">
          <w:rPr>
            <w:rStyle w:val="Enlla"/>
            <w:rFonts w:cstheme="minorHAnsi"/>
          </w:rPr>
          <w:t>PS07-Inserció laboral dels titulats</w:t>
        </w:r>
      </w:hyperlink>
    </w:p>
    <w:p w14:paraId="33F42EE8" w14:textId="77777777" w:rsidR="00E65AD7" w:rsidRPr="00491546" w:rsidRDefault="00E65AD7" w:rsidP="00E65AD7">
      <w:pPr>
        <w:spacing w:after="0" w:line="240" w:lineRule="auto"/>
        <w:jc w:val="both"/>
        <w:rPr>
          <w:rFonts w:cstheme="minorHAnsi"/>
          <w:b/>
          <w:color w:val="00B050"/>
        </w:rPr>
      </w:pPr>
    </w:p>
    <w:p w14:paraId="39B83F5E" w14:textId="77777777" w:rsidR="00E65AD7" w:rsidRPr="00491546" w:rsidRDefault="00E65AD7" w:rsidP="00E65AD7">
      <w:pPr>
        <w:spacing w:after="0" w:line="240" w:lineRule="auto"/>
        <w:jc w:val="both"/>
        <w:rPr>
          <w:rFonts w:cstheme="minorHAnsi"/>
          <w:color w:val="00B050"/>
        </w:rPr>
      </w:pPr>
      <w:r w:rsidRPr="00491546">
        <w:rPr>
          <w:rFonts w:cstheme="minorHAnsi"/>
          <w:color w:val="00B050"/>
        </w:rPr>
        <w:t xml:space="preserve">La Universitat recull de forma centralitzada tot un conjunt d’indicadors </w:t>
      </w:r>
      <w:r w:rsidRPr="00491546">
        <w:rPr>
          <w:color w:val="00B050"/>
        </w:rPr>
        <w:t>d’accés/matrícula, professorat, taxes i resultats acadèmics i la seva evolució,</w:t>
      </w:r>
      <w:r w:rsidRPr="00491546">
        <w:rPr>
          <w:rFonts w:cstheme="minorHAnsi"/>
          <w:color w:val="00B050"/>
        </w:rPr>
        <w:t xml:space="preserve"> rellevants per a la gestió, el seguiment i l’acreditació de les titulacions. Aquests indicadors són d’accés públic, per a cadascuna de les titulacions, a l’apartat general del web de la universitat (fitxa de la titulació/qualitat/la titulació en xifres), ja comentats en subestàndards anteriors. Dins del procés de revisió del SGIQ, al llarg dels cursos acadèmics s’ha anat ampliant el nombre d’indicadors disponibles per poder analitzar tots els aspectes rellevants.</w:t>
      </w:r>
    </w:p>
    <w:p w14:paraId="6C63BEC1" w14:textId="77777777" w:rsidR="00E65AD7" w:rsidRPr="00491546" w:rsidRDefault="00E65AD7" w:rsidP="00E65AD7">
      <w:pPr>
        <w:spacing w:after="0" w:line="240" w:lineRule="auto"/>
        <w:jc w:val="both"/>
        <w:rPr>
          <w:rFonts w:cstheme="minorHAnsi"/>
          <w:color w:val="00B050"/>
        </w:rPr>
      </w:pPr>
    </w:p>
    <w:p w14:paraId="4999E880" w14:textId="77777777" w:rsidR="00E65AD7" w:rsidRPr="00491546" w:rsidRDefault="00E65AD7" w:rsidP="00E65AD7">
      <w:pPr>
        <w:spacing w:after="0" w:line="240" w:lineRule="auto"/>
        <w:jc w:val="both"/>
        <w:rPr>
          <w:rFonts w:cstheme="minorHAnsi"/>
          <w:color w:val="00B050"/>
        </w:rPr>
      </w:pPr>
      <w:r w:rsidRPr="00491546">
        <w:rPr>
          <w:rFonts w:cstheme="minorHAnsi"/>
          <w:color w:val="00B050"/>
        </w:rPr>
        <w:t>Mitjançant la base de dades DATA, accessible via la intranet de la UAB/DADES, també es publiquen altres indicadors complementaris als que són de caràcter públic, consultables pels equips de direcció dels centres i per les coordinacions de les titulacions.</w:t>
      </w:r>
    </w:p>
    <w:p w14:paraId="3079500A" w14:textId="77777777" w:rsidR="00E65AD7" w:rsidRPr="00491546" w:rsidRDefault="00E65AD7" w:rsidP="00E65AD7">
      <w:pPr>
        <w:spacing w:after="0" w:line="240" w:lineRule="auto"/>
        <w:jc w:val="both"/>
        <w:rPr>
          <w:rFonts w:cstheme="minorHAnsi"/>
          <w:color w:val="00B050"/>
        </w:rPr>
      </w:pPr>
    </w:p>
    <w:p w14:paraId="39006BCC" w14:textId="77777777" w:rsidR="00E65AD7" w:rsidRPr="00491546" w:rsidRDefault="00E65AD7" w:rsidP="00E65AD7">
      <w:pPr>
        <w:spacing w:after="0" w:line="240" w:lineRule="auto"/>
        <w:jc w:val="both"/>
        <w:rPr>
          <w:rFonts w:cstheme="minorHAnsi"/>
          <w:color w:val="00B050"/>
        </w:rPr>
      </w:pPr>
      <w:r w:rsidRPr="00491546">
        <w:rPr>
          <w:rFonts w:cstheme="minorHAnsi"/>
          <w:color w:val="00B050"/>
        </w:rPr>
        <w:t xml:space="preserve">Pel que fa a la recollida del grau de satisfacció dels grups d’interès, a part de la gestió de les queixes i suggeriments, a nivell institucional de la universitat es realitzen de forma periòdica les </w:t>
      </w:r>
      <w:hyperlink r:id="rId47" w:history="1">
        <w:r w:rsidRPr="00491546">
          <w:rPr>
            <w:rStyle w:val="Enlla"/>
            <w:rFonts w:cstheme="minorHAnsi"/>
            <w:color w:val="00B050"/>
          </w:rPr>
          <w:t>enquestes</w:t>
        </w:r>
      </w:hyperlink>
      <w:r w:rsidRPr="00491546">
        <w:rPr>
          <w:rFonts w:cstheme="minorHAnsi"/>
          <w:color w:val="00B050"/>
        </w:rPr>
        <w:t xml:space="preserve"> següents:</w:t>
      </w:r>
    </w:p>
    <w:p w14:paraId="6034349E" w14:textId="77777777" w:rsidR="00E65AD7" w:rsidRPr="00491546" w:rsidRDefault="00E65AD7" w:rsidP="00E65AD7">
      <w:pPr>
        <w:spacing w:after="0" w:line="240" w:lineRule="auto"/>
        <w:jc w:val="both"/>
        <w:rPr>
          <w:rFonts w:cstheme="minorHAnsi"/>
          <w:color w:val="00B050"/>
        </w:rPr>
      </w:pPr>
    </w:p>
    <w:p w14:paraId="4DD3847D" w14:textId="77777777" w:rsidR="00E65AD7" w:rsidRPr="00491546" w:rsidRDefault="00000000" w:rsidP="00E830EC">
      <w:pPr>
        <w:pStyle w:val="Pargrafdellista"/>
        <w:numPr>
          <w:ilvl w:val="0"/>
          <w:numId w:val="37"/>
        </w:numPr>
        <w:spacing w:after="0" w:line="240" w:lineRule="auto"/>
        <w:jc w:val="both"/>
        <w:rPr>
          <w:rFonts w:cstheme="minorHAnsi"/>
          <w:color w:val="00B050"/>
        </w:rPr>
      </w:pPr>
      <w:hyperlink r:id="rId48" w:history="1">
        <w:r w:rsidR="00E65AD7" w:rsidRPr="00491546">
          <w:rPr>
            <w:rStyle w:val="Enlla"/>
            <w:rFonts w:cstheme="minorHAnsi"/>
            <w:color w:val="00B050"/>
          </w:rPr>
          <w:t>Avaluació de l’actuació docent del professorat de grau i de màster universitari</w:t>
        </w:r>
      </w:hyperlink>
      <w:r w:rsidR="00E65AD7" w:rsidRPr="00491546">
        <w:rPr>
          <w:rFonts w:cstheme="minorHAnsi"/>
          <w:i/>
          <w:color w:val="00B050"/>
        </w:rPr>
        <w:t xml:space="preserve"> </w:t>
      </w:r>
    </w:p>
    <w:p w14:paraId="468E8940" w14:textId="77777777" w:rsidR="00E65AD7" w:rsidRPr="00491546" w:rsidRDefault="00E65AD7" w:rsidP="00E65AD7">
      <w:pPr>
        <w:pStyle w:val="Pargrafdellista"/>
        <w:spacing w:after="0" w:line="240" w:lineRule="auto"/>
        <w:jc w:val="both"/>
        <w:rPr>
          <w:rFonts w:cstheme="minorHAnsi"/>
          <w:color w:val="FF0000"/>
        </w:rPr>
      </w:pPr>
    </w:p>
    <w:tbl>
      <w:tblPr>
        <w:tblStyle w:val="Taulaambquadrcula"/>
        <w:tblW w:w="8494" w:type="dxa"/>
        <w:tblInd w:w="414" w:type="dxa"/>
        <w:tblLook w:val="04A0" w:firstRow="1" w:lastRow="0" w:firstColumn="1" w:lastColumn="0" w:noHBand="0" w:noVBand="1"/>
      </w:tblPr>
      <w:tblGrid>
        <w:gridCol w:w="3692"/>
        <w:gridCol w:w="4802"/>
      </w:tblGrid>
      <w:tr w:rsidR="00E65AD7" w:rsidRPr="00491546" w14:paraId="31EFE9DA" w14:textId="77777777" w:rsidTr="0009025C">
        <w:trPr>
          <w:trHeight w:val="303"/>
        </w:trPr>
        <w:tc>
          <w:tcPr>
            <w:tcW w:w="3692" w:type="dxa"/>
          </w:tcPr>
          <w:p w14:paraId="65342DEB"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Instrument</w:t>
            </w:r>
            <w:proofErr w:type="spellEnd"/>
            <w:r w:rsidRPr="00491546">
              <w:rPr>
                <w:rFonts w:asciiTheme="minorHAnsi" w:hAnsiTheme="minorHAnsi"/>
                <w:color w:val="auto"/>
                <w:sz w:val="20"/>
              </w:rPr>
              <w:t>/</w:t>
            </w:r>
            <w:proofErr w:type="spellStart"/>
            <w:r w:rsidRPr="00491546">
              <w:rPr>
                <w:rFonts w:asciiTheme="minorHAnsi" w:hAnsiTheme="minorHAnsi"/>
                <w:color w:val="auto"/>
                <w:sz w:val="20"/>
              </w:rPr>
              <w:t>procediment</w:t>
            </w:r>
            <w:proofErr w:type="spellEnd"/>
          </w:p>
        </w:tc>
        <w:tc>
          <w:tcPr>
            <w:tcW w:w="4802" w:type="dxa"/>
          </w:tcPr>
          <w:p w14:paraId="1DD29020" w14:textId="77777777" w:rsidR="00E65AD7" w:rsidRPr="00491546" w:rsidRDefault="00E65AD7" w:rsidP="0009025C">
            <w:pPr>
              <w:pStyle w:val="AQUTexttaula"/>
              <w:spacing w:before="0" w:after="0" w:line="240" w:lineRule="auto"/>
              <w:rPr>
                <w:rFonts w:asciiTheme="minorHAnsi" w:hAnsiTheme="minorHAnsi"/>
                <w:color w:val="00B050"/>
                <w:sz w:val="20"/>
              </w:rPr>
            </w:pPr>
            <w:proofErr w:type="spellStart"/>
            <w:r w:rsidRPr="00491546">
              <w:rPr>
                <w:rFonts w:asciiTheme="minorHAnsi" w:hAnsiTheme="minorHAnsi"/>
                <w:color w:val="00B050"/>
                <w:sz w:val="20"/>
              </w:rPr>
              <w:t>Enquesta</w:t>
            </w:r>
            <w:proofErr w:type="spellEnd"/>
          </w:p>
        </w:tc>
      </w:tr>
      <w:tr w:rsidR="00E65AD7" w:rsidRPr="00491546" w14:paraId="2D826F7F" w14:textId="77777777" w:rsidTr="0009025C">
        <w:trPr>
          <w:trHeight w:val="300"/>
        </w:trPr>
        <w:tc>
          <w:tcPr>
            <w:tcW w:w="3692" w:type="dxa"/>
          </w:tcPr>
          <w:p w14:paraId="5BEB1BF2"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Població</w:t>
            </w:r>
            <w:proofErr w:type="spellEnd"/>
            <w:r w:rsidRPr="00491546">
              <w:rPr>
                <w:rFonts w:asciiTheme="minorHAnsi" w:hAnsiTheme="minorHAnsi"/>
                <w:color w:val="auto"/>
                <w:sz w:val="20"/>
              </w:rPr>
              <w:t xml:space="preserve"> (N total </w:t>
            </w:r>
            <w:proofErr w:type="spellStart"/>
            <w:r w:rsidRPr="00491546">
              <w:rPr>
                <w:rFonts w:asciiTheme="minorHAnsi" w:hAnsiTheme="minorHAnsi"/>
                <w:color w:val="auto"/>
                <w:sz w:val="20"/>
              </w:rPr>
              <w:t>destinataris</w:t>
            </w:r>
            <w:proofErr w:type="spellEnd"/>
            <w:r w:rsidRPr="00491546">
              <w:rPr>
                <w:rFonts w:asciiTheme="minorHAnsi" w:hAnsiTheme="minorHAnsi"/>
                <w:color w:val="auto"/>
                <w:sz w:val="20"/>
              </w:rPr>
              <w:t>)</w:t>
            </w:r>
          </w:p>
        </w:tc>
        <w:tc>
          <w:tcPr>
            <w:tcW w:w="4802" w:type="dxa"/>
          </w:tcPr>
          <w:p w14:paraId="659C0541"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58F55900" w14:textId="77777777" w:rsidTr="0009025C">
        <w:trPr>
          <w:trHeight w:val="300"/>
        </w:trPr>
        <w:tc>
          <w:tcPr>
            <w:tcW w:w="3692" w:type="dxa"/>
          </w:tcPr>
          <w:p w14:paraId="7FFC2FA7"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Mostra</w:t>
            </w:r>
            <w:proofErr w:type="spellEnd"/>
            <w:r w:rsidRPr="00491546">
              <w:rPr>
                <w:rFonts w:asciiTheme="minorHAnsi" w:hAnsiTheme="minorHAnsi"/>
                <w:color w:val="auto"/>
                <w:sz w:val="20"/>
              </w:rPr>
              <w:t xml:space="preserve"> (</w:t>
            </w:r>
            <w:proofErr w:type="spellStart"/>
            <w:r w:rsidRPr="00491546">
              <w:rPr>
                <w:rFonts w:asciiTheme="minorHAnsi" w:hAnsiTheme="minorHAnsi"/>
                <w:color w:val="auto"/>
                <w:sz w:val="20"/>
              </w:rPr>
              <w:t>Percentatge</w:t>
            </w:r>
            <w:proofErr w:type="spellEnd"/>
            <w:r w:rsidRPr="00491546">
              <w:rPr>
                <w:rFonts w:asciiTheme="minorHAnsi" w:hAnsiTheme="minorHAnsi"/>
                <w:color w:val="auto"/>
                <w:sz w:val="20"/>
              </w:rPr>
              <w:t xml:space="preserve"> de </w:t>
            </w:r>
            <w:proofErr w:type="spellStart"/>
            <w:r w:rsidRPr="00491546">
              <w:rPr>
                <w:rFonts w:asciiTheme="minorHAnsi" w:hAnsiTheme="minorHAnsi"/>
                <w:color w:val="auto"/>
                <w:sz w:val="20"/>
              </w:rPr>
              <w:t>participació</w:t>
            </w:r>
            <w:proofErr w:type="spellEnd"/>
            <w:r w:rsidRPr="00491546">
              <w:rPr>
                <w:rFonts w:asciiTheme="minorHAnsi" w:hAnsiTheme="minorHAnsi"/>
                <w:color w:val="auto"/>
                <w:sz w:val="20"/>
              </w:rPr>
              <w:t>)</w:t>
            </w:r>
          </w:p>
        </w:tc>
        <w:tc>
          <w:tcPr>
            <w:tcW w:w="4802" w:type="dxa"/>
          </w:tcPr>
          <w:p w14:paraId="08BD15AE"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7B9C5A4B" w14:textId="77777777" w:rsidTr="0009025C">
        <w:trPr>
          <w:trHeight w:val="300"/>
        </w:trPr>
        <w:tc>
          <w:tcPr>
            <w:tcW w:w="3692" w:type="dxa"/>
          </w:tcPr>
          <w:p w14:paraId="576435F5"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Format</w:t>
            </w:r>
            <w:proofErr w:type="spellEnd"/>
            <w:r w:rsidRPr="00491546">
              <w:rPr>
                <w:rFonts w:asciiTheme="minorHAnsi" w:hAnsiTheme="minorHAnsi"/>
                <w:color w:val="auto"/>
                <w:sz w:val="20"/>
              </w:rPr>
              <w:t xml:space="preserve"> del </w:t>
            </w:r>
            <w:proofErr w:type="spellStart"/>
            <w:r w:rsidRPr="00491546">
              <w:rPr>
                <w:rFonts w:asciiTheme="minorHAnsi" w:hAnsiTheme="minorHAnsi"/>
                <w:color w:val="auto"/>
                <w:sz w:val="20"/>
              </w:rPr>
              <w:t>lliurament</w:t>
            </w:r>
            <w:proofErr w:type="spellEnd"/>
          </w:p>
        </w:tc>
        <w:tc>
          <w:tcPr>
            <w:tcW w:w="4802" w:type="dxa"/>
          </w:tcPr>
          <w:p w14:paraId="3A76D37E" w14:textId="77777777" w:rsidR="00E65AD7" w:rsidRPr="00491546" w:rsidRDefault="00E65AD7" w:rsidP="0009025C">
            <w:pPr>
              <w:pStyle w:val="AQUTexttaula"/>
              <w:spacing w:before="0" w:after="0" w:line="240" w:lineRule="auto"/>
              <w:rPr>
                <w:rFonts w:asciiTheme="minorHAnsi" w:hAnsiTheme="minorHAnsi"/>
                <w:color w:val="00B050"/>
                <w:sz w:val="20"/>
              </w:rPr>
            </w:pPr>
            <w:r w:rsidRPr="00491546">
              <w:rPr>
                <w:rFonts w:asciiTheme="minorHAnsi" w:hAnsiTheme="minorHAnsi"/>
                <w:color w:val="00B050"/>
                <w:sz w:val="20"/>
              </w:rPr>
              <w:t>Online (</w:t>
            </w:r>
            <w:proofErr w:type="spellStart"/>
            <w:r w:rsidRPr="00491546">
              <w:rPr>
                <w:rFonts w:asciiTheme="minorHAnsi" w:hAnsiTheme="minorHAnsi"/>
                <w:color w:val="00B050"/>
                <w:sz w:val="20"/>
              </w:rPr>
              <w:t>via</w:t>
            </w:r>
            <w:proofErr w:type="spellEnd"/>
            <w:r w:rsidRPr="00491546">
              <w:rPr>
                <w:rFonts w:asciiTheme="minorHAnsi" w:hAnsiTheme="minorHAnsi"/>
                <w:color w:val="00B050"/>
                <w:sz w:val="20"/>
              </w:rPr>
              <w:t xml:space="preserve"> web o </w:t>
            </w:r>
            <w:proofErr w:type="spellStart"/>
            <w:r w:rsidRPr="00491546">
              <w:rPr>
                <w:rFonts w:asciiTheme="minorHAnsi" w:hAnsiTheme="minorHAnsi"/>
                <w:color w:val="00B050"/>
                <w:sz w:val="20"/>
              </w:rPr>
              <w:t>aplicació</w:t>
            </w:r>
            <w:proofErr w:type="spellEnd"/>
            <w:r w:rsidRPr="00491546">
              <w:rPr>
                <w:rFonts w:asciiTheme="minorHAnsi" w:hAnsiTheme="minorHAnsi"/>
                <w:color w:val="00B050"/>
                <w:sz w:val="20"/>
              </w:rPr>
              <w:t xml:space="preserve"> </w:t>
            </w:r>
            <w:proofErr w:type="spellStart"/>
            <w:r w:rsidRPr="00491546">
              <w:rPr>
                <w:rFonts w:asciiTheme="minorHAnsi" w:hAnsiTheme="minorHAnsi"/>
                <w:color w:val="00B050"/>
                <w:sz w:val="20"/>
              </w:rPr>
              <w:t>mòbil</w:t>
            </w:r>
            <w:proofErr w:type="spellEnd"/>
            <w:r w:rsidRPr="00491546">
              <w:rPr>
                <w:rFonts w:asciiTheme="minorHAnsi" w:hAnsiTheme="minorHAnsi"/>
                <w:color w:val="00B050"/>
                <w:sz w:val="20"/>
              </w:rPr>
              <w:t>)</w:t>
            </w:r>
          </w:p>
        </w:tc>
      </w:tr>
      <w:tr w:rsidR="00E65AD7" w:rsidRPr="00491546" w14:paraId="2298EA08" w14:textId="77777777" w:rsidTr="0009025C">
        <w:trPr>
          <w:trHeight w:val="300"/>
        </w:trPr>
        <w:tc>
          <w:tcPr>
            <w:tcW w:w="3692" w:type="dxa"/>
          </w:tcPr>
          <w:p w14:paraId="3840E110"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Periodicitat</w:t>
            </w:r>
            <w:proofErr w:type="spellEnd"/>
          </w:p>
        </w:tc>
        <w:tc>
          <w:tcPr>
            <w:tcW w:w="4802" w:type="dxa"/>
          </w:tcPr>
          <w:p w14:paraId="2C06F95B" w14:textId="77777777" w:rsidR="00E65AD7" w:rsidRPr="00491546" w:rsidRDefault="00E65AD7" w:rsidP="0009025C">
            <w:pPr>
              <w:pStyle w:val="AQUTexttaula"/>
              <w:spacing w:before="0" w:after="0" w:line="240" w:lineRule="auto"/>
              <w:rPr>
                <w:rFonts w:asciiTheme="minorHAnsi" w:hAnsiTheme="minorHAnsi"/>
                <w:color w:val="00B050"/>
                <w:sz w:val="20"/>
              </w:rPr>
            </w:pPr>
            <w:r w:rsidRPr="00491546">
              <w:rPr>
                <w:rFonts w:asciiTheme="minorHAnsi" w:hAnsiTheme="minorHAnsi"/>
                <w:color w:val="00B050"/>
                <w:sz w:val="20"/>
              </w:rPr>
              <w:t>Semestral</w:t>
            </w:r>
          </w:p>
        </w:tc>
      </w:tr>
      <w:tr w:rsidR="00E65AD7" w:rsidRPr="00491546" w14:paraId="2839D9F1" w14:textId="77777777" w:rsidTr="0009025C">
        <w:tc>
          <w:tcPr>
            <w:tcW w:w="8494" w:type="dxa"/>
            <w:gridSpan w:val="2"/>
          </w:tcPr>
          <w:p w14:paraId="5F5703CE" w14:textId="77777777" w:rsidR="00E65AD7" w:rsidRPr="00491546" w:rsidRDefault="00E65AD7" w:rsidP="0009025C">
            <w:pPr>
              <w:pStyle w:val="AQUTexttaula"/>
              <w:spacing w:before="0" w:after="0" w:line="240" w:lineRule="auto"/>
              <w:rPr>
                <w:rFonts w:asciiTheme="minorHAnsi" w:hAnsiTheme="minorHAnsi"/>
                <w:sz w:val="20"/>
              </w:rPr>
            </w:pPr>
            <w:proofErr w:type="spellStart"/>
            <w:r w:rsidRPr="00491546">
              <w:rPr>
                <w:rFonts w:asciiTheme="minorHAnsi" w:hAnsiTheme="minorHAnsi"/>
                <w:color w:val="FF0000"/>
                <w:sz w:val="20"/>
              </w:rPr>
              <w:t>Valoració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utilitat</w:t>
            </w:r>
            <w:proofErr w:type="spellEnd"/>
            <w:r w:rsidRPr="00491546">
              <w:rPr>
                <w:rFonts w:asciiTheme="minorHAnsi" w:hAnsiTheme="minorHAnsi"/>
                <w:color w:val="FF0000"/>
                <w:sz w:val="20"/>
              </w:rPr>
              <w:t xml:space="preserve"> del </w:t>
            </w:r>
            <w:proofErr w:type="spellStart"/>
            <w:r w:rsidRPr="00491546">
              <w:rPr>
                <w:rFonts w:asciiTheme="minorHAnsi" w:hAnsiTheme="minorHAnsi"/>
                <w:color w:val="FF0000"/>
                <w:sz w:val="20"/>
              </w:rPr>
              <w:t>procediment</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significació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mostra</w:t>
            </w:r>
            <w:proofErr w:type="spellEnd"/>
            <w:r w:rsidRPr="00491546">
              <w:rPr>
                <w:rFonts w:asciiTheme="minorHAnsi" w:hAnsiTheme="minorHAnsi"/>
                <w:color w:val="FF0000"/>
                <w:sz w:val="20"/>
              </w:rPr>
              <w:t xml:space="preserve"> i de la </w:t>
            </w:r>
            <w:proofErr w:type="spellStart"/>
            <w:r w:rsidRPr="00491546">
              <w:rPr>
                <w:rFonts w:asciiTheme="minorHAnsi" w:hAnsiTheme="minorHAnsi"/>
                <w:color w:val="FF0000"/>
                <w:sz w:val="20"/>
              </w:rPr>
              <w:t>periodicitat</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Possibles</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aspectes</w:t>
            </w:r>
            <w:proofErr w:type="spellEnd"/>
            <w:r w:rsidRPr="00491546">
              <w:rPr>
                <w:rFonts w:asciiTheme="minorHAnsi" w:hAnsiTheme="minorHAnsi"/>
                <w:color w:val="FF0000"/>
                <w:sz w:val="20"/>
              </w:rPr>
              <w:t xml:space="preserve"> de </w:t>
            </w:r>
            <w:proofErr w:type="spellStart"/>
            <w:r w:rsidRPr="00491546">
              <w:rPr>
                <w:rFonts w:asciiTheme="minorHAnsi" w:hAnsiTheme="minorHAnsi"/>
                <w:color w:val="FF0000"/>
                <w:sz w:val="20"/>
              </w:rPr>
              <w:t>millora</w:t>
            </w:r>
            <w:proofErr w:type="spellEnd"/>
            <w:r w:rsidRPr="00491546">
              <w:rPr>
                <w:rFonts w:asciiTheme="minorHAnsi" w:hAnsiTheme="minorHAnsi"/>
                <w:color w:val="FF0000"/>
                <w:sz w:val="20"/>
              </w:rPr>
              <w:t>.</w:t>
            </w:r>
          </w:p>
        </w:tc>
      </w:tr>
    </w:tbl>
    <w:p w14:paraId="4E6ABFCD" w14:textId="77777777" w:rsidR="00E65AD7" w:rsidRPr="00491546" w:rsidRDefault="00E65AD7" w:rsidP="00E65AD7">
      <w:pPr>
        <w:pStyle w:val="Pargrafdellista"/>
        <w:spacing w:after="0" w:line="240" w:lineRule="auto"/>
        <w:jc w:val="both"/>
        <w:rPr>
          <w:rFonts w:cstheme="minorHAnsi"/>
          <w:color w:val="00B050"/>
        </w:rPr>
      </w:pPr>
    </w:p>
    <w:p w14:paraId="704CFFB9" w14:textId="77777777" w:rsidR="00E65AD7" w:rsidRPr="00491546" w:rsidRDefault="00000000" w:rsidP="00E830EC">
      <w:pPr>
        <w:pStyle w:val="Pargrafdellista"/>
        <w:numPr>
          <w:ilvl w:val="0"/>
          <w:numId w:val="36"/>
        </w:numPr>
        <w:spacing w:after="0" w:line="240" w:lineRule="auto"/>
        <w:jc w:val="both"/>
        <w:rPr>
          <w:rStyle w:val="Enlla"/>
          <w:rFonts w:cstheme="minorHAnsi"/>
          <w:i/>
          <w:color w:val="00B050"/>
        </w:rPr>
      </w:pPr>
      <w:hyperlink r:id="rId49" w:history="1">
        <w:r w:rsidR="00E65AD7" w:rsidRPr="00491546">
          <w:rPr>
            <w:rStyle w:val="Enlla"/>
            <w:rFonts w:cstheme="minorHAnsi"/>
            <w:color w:val="00B050"/>
          </w:rPr>
          <w:t>Assignatures/mòduls</w:t>
        </w:r>
      </w:hyperlink>
    </w:p>
    <w:p w14:paraId="54FB5DC2" w14:textId="77777777" w:rsidR="00E65AD7" w:rsidRPr="00491546" w:rsidRDefault="00E65AD7" w:rsidP="00E65AD7">
      <w:pPr>
        <w:pStyle w:val="Pargrafdellista"/>
        <w:spacing w:after="0" w:line="240" w:lineRule="auto"/>
        <w:jc w:val="both"/>
        <w:rPr>
          <w:rFonts w:cstheme="minorHAnsi"/>
          <w:i/>
          <w:color w:val="FF0000"/>
        </w:rPr>
      </w:pPr>
    </w:p>
    <w:tbl>
      <w:tblPr>
        <w:tblStyle w:val="Taulaambquadrcula"/>
        <w:tblW w:w="8494" w:type="dxa"/>
        <w:tblInd w:w="414" w:type="dxa"/>
        <w:tblLook w:val="04A0" w:firstRow="1" w:lastRow="0" w:firstColumn="1" w:lastColumn="0" w:noHBand="0" w:noVBand="1"/>
      </w:tblPr>
      <w:tblGrid>
        <w:gridCol w:w="3692"/>
        <w:gridCol w:w="4802"/>
      </w:tblGrid>
      <w:tr w:rsidR="00E65AD7" w:rsidRPr="00491546" w14:paraId="1F771F32" w14:textId="77777777" w:rsidTr="0009025C">
        <w:trPr>
          <w:trHeight w:val="303"/>
        </w:trPr>
        <w:tc>
          <w:tcPr>
            <w:tcW w:w="3692" w:type="dxa"/>
          </w:tcPr>
          <w:p w14:paraId="4A48B790"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Instrument</w:t>
            </w:r>
            <w:proofErr w:type="spellEnd"/>
            <w:r w:rsidRPr="00491546">
              <w:rPr>
                <w:rFonts w:asciiTheme="minorHAnsi" w:hAnsiTheme="minorHAnsi"/>
                <w:color w:val="auto"/>
                <w:sz w:val="20"/>
              </w:rPr>
              <w:t>/</w:t>
            </w:r>
            <w:proofErr w:type="spellStart"/>
            <w:r w:rsidRPr="00491546">
              <w:rPr>
                <w:rFonts w:asciiTheme="minorHAnsi" w:hAnsiTheme="minorHAnsi"/>
                <w:color w:val="auto"/>
                <w:sz w:val="20"/>
              </w:rPr>
              <w:t>procediment</w:t>
            </w:r>
            <w:proofErr w:type="spellEnd"/>
          </w:p>
        </w:tc>
        <w:tc>
          <w:tcPr>
            <w:tcW w:w="4802" w:type="dxa"/>
          </w:tcPr>
          <w:p w14:paraId="62B6F237" w14:textId="77777777" w:rsidR="00E65AD7" w:rsidRPr="00491546" w:rsidRDefault="00E65AD7" w:rsidP="0009025C">
            <w:pPr>
              <w:pStyle w:val="AQUTexttaula"/>
              <w:spacing w:before="0" w:after="0" w:line="240" w:lineRule="auto"/>
              <w:rPr>
                <w:rFonts w:asciiTheme="minorHAnsi" w:hAnsiTheme="minorHAnsi"/>
                <w:color w:val="00B050"/>
                <w:sz w:val="20"/>
              </w:rPr>
            </w:pPr>
            <w:proofErr w:type="spellStart"/>
            <w:r w:rsidRPr="00491546">
              <w:rPr>
                <w:rFonts w:asciiTheme="minorHAnsi" w:hAnsiTheme="minorHAnsi"/>
                <w:color w:val="00B050"/>
                <w:sz w:val="20"/>
              </w:rPr>
              <w:t>Enquesta</w:t>
            </w:r>
            <w:proofErr w:type="spellEnd"/>
          </w:p>
        </w:tc>
      </w:tr>
      <w:tr w:rsidR="00E65AD7" w:rsidRPr="00491546" w14:paraId="51DD242F" w14:textId="77777777" w:rsidTr="0009025C">
        <w:trPr>
          <w:trHeight w:val="300"/>
        </w:trPr>
        <w:tc>
          <w:tcPr>
            <w:tcW w:w="3692" w:type="dxa"/>
          </w:tcPr>
          <w:p w14:paraId="37F47444"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Població</w:t>
            </w:r>
            <w:proofErr w:type="spellEnd"/>
            <w:r w:rsidRPr="00491546">
              <w:rPr>
                <w:rFonts w:asciiTheme="minorHAnsi" w:hAnsiTheme="minorHAnsi"/>
                <w:color w:val="auto"/>
                <w:sz w:val="20"/>
              </w:rPr>
              <w:t xml:space="preserve"> (N total </w:t>
            </w:r>
            <w:proofErr w:type="spellStart"/>
            <w:r w:rsidRPr="00491546">
              <w:rPr>
                <w:rFonts w:asciiTheme="minorHAnsi" w:hAnsiTheme="minorHAnsi"/>
                <w:color w:val="auto"/>
                <w:sz w:val="20"/>
              </w:rPr>
              <w:t>destinataris</w:t>
            </w:r>
            <w:proofErr w:type="spellEnd"/>
            <w:r w:rsidRPr="00491546">
              <w:rPr>
                <w:rFonts w:asciiTheme="minorHAnsi" w:hAnsiTheme="minorHAnsi"/>
                <w:color w:val="auto"/>
                <w:sz w:val="20"/>
              </w:rPr>
              <w:t>)</w:t>
            </w:r>
          </w:p>
        </w:tc>
        <w:tc>
          <w:tcPr>
            <w:tcW w:w="4802" w:type="dxa"/>
          </w:tcPr>
          <w:p w14:paraId="381D29E6"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31CD124D" w14:textId="77777777" w:rsidTr="0009025C">
        <w:trPr>
          <w:trHeight w:val="300"/>
        </w:trPr>
        <w:tc>
          <w:tcPr>
            <w:tcW w:w="3692" w:type="dxa"/>
          </w:tcPr>
          <w:p w14:paraId="2BC211CA"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Mostra</w:t>
            </w:r>
            <w:proofErr w:type="spellEnd"/>
            <w:r w:rsidRPr="00491546">
              <w:rPr>
                <w:rFonts w:asciiTheme="minorHAnsi" w:hAnsiTheme="minorHAnsi"/>
                <w:color w:val="auto"/>
                <w:sz w:val="20"/>
              </w:rPr>
              <w:t xml:space="preserve"> (</w:t>
            </w:r>
            <w:proofErr w:type="spellStart"/>
            <w:r w:rsidRPr="00491546">
              <w:rPr>
                <w:rFonts w:asciiTheme="minorHAnsi" w:hAnsiTheme="minorHAnsi"/>
                <w:color w:val="auto"/>
                <w:sz w:val="20"/>
              </w:rPr>
              <w:t>Percentatge</w:t>
            </w:r>
            <w:proofErr w:type="spellEnd"/>
            <w:r w:rsidRPr="00491546">
              <w:rPr>
                <w:rFonts w:asciiTheme="minorHAnsi" w:hAnsiTheme="minorHAnsi"/>
                <w:color w:val="auto"/>
                <w:sz w:val="20"/>
              </w:rPr>
              <w:t xml:space="preserve"> de </w:t>
            </w:r>
            <w:proofErr w:type="spellStart"/>
            <w:r w:rsidRPr="00491546">
              <w:rPr>
                <w:rFonts w:asciiTheme="minorHAnsi" w:hAnsiTheme="minorHAnsi"/>
                <w:color w:val="auto"/>
                <w:sz w:val="20"/>
              </w:rPr>
              <w:t>participació</w:t>
            </w:r>
            <w:proofErr w:type="spellEnd"/>
            <w:r w:rsidRPr="00491546">
              <w:rPr>
                <w:rFonts w:asciiTheme="minorHAnsi" w:hAnsiTheme="minorHAnsi"/>
                <w:color w:val="auto"/>
                <w:sz w:val="20"/>
              </w:rPr>
              <w:t>)</w:t>
            </w:r>
          </w:p>
        </w:tc>
        <w:tc>
          <w:tcPr>
            <w:tcW w:w="4802" w:type="dxa"/>
          </w:tcPr>
          <w:p w14:paraId="4F314FBE"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50660293" w14:textId="77777777" w:rsidTr="0009025C">
        <w:trPr>
          <w:trHeight w:val="300"/>
        </w:trPr>
        <w:tc>
          <w:tcPr>
            <w:tcW w:w="3692" w:type="dxa"/>
          </w:tcPr>
          <w:p w14:paraId="2343EB7E"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Format</w:t>
            </w:r>
            <w:proofErr w:type="spellEnd"/>
            <w:r w:rsidRPr="00491546">
              <w:rPr>
                <w:rFonts w:asciiTheme="minorHAnsi" w:hAnsiTheme="minorHAnsi"/>
                <w:color w:val="auto"/>
                <w:sz w:val="20"/>
              </w:rPr>
              <w:t xml:space="preserve"> del </w:t>
            </w:r>
            <w:proofErr w:type="spellStart"/>
            <w:r w:rsidRPr="00491546">
              <w:rPr>
                <w:rFonts w:asciiTheme="minorHAnsi" w:hAnsiTheme="minorHAnsi"/>
                <w:color w:val="auto"/>
                <w:sz w:val="20"/>
              </w:rPr>
              <w:t>lliurament</w:t>
            </w:r>
            <w:proofErr w:type="spellEnd"/>
          </w:p>
        </w:tc>
        <w:tc>
          <w:tcPr>
            <w:tcW w:w="4802" w:type="dxa"/>
            <w:shd w:val="clear" w:color="auto" w:fill="auto"/>
          </w:tcPr>
          <w:p w14:paraId="7FADFA3D" w14:textId="77777777" w:rsidR="00E65AD7" w:rsidRPr="00491546" w:rsidRDefault="00E65AD7" w:rsidP="0009025C">
            <w:pPr>
              <w:pStyle w:val="AQUTexttaula"/>
              <w:spacing w:before="0" w:after="0" w:line="240" w:lineRule="auto"/>
              <w:rPr>
                <w:rFonts w:asciiTheme="minorHAnsi" w:hAnsiTheme="minorHAnsi"/>
                <w:color w:val="00B050"/>
                <w:sz w:val="20"/>
              </w:rPr>
            </w:pPr>
            <w:r w:rsidRPr="00491546">
              <w:rPr>
                <w:rFonts w:asciiTheme="minorHAnsi" w:hAnsiTheme="minorHAnsi"/>
                <w:color w:val="00B050"/>
                <w:sz w:val="20"/>
              </w:rPr>
              <w:t>Online (</w:t>
            </w:r>
            <w:proofErr w:type="spellStart"/>
            <w:r w:rsidRPr="00491546">
              <w:rPr>
                <w:rFonts w:asciiTheme="minorHAnsi" w:hAnsiTheme="minorHAnsi"/>
                <w:color w:val="00B050"/>
                <w:sz w:val="20"/>
              </w:rPr>
              <w:t>via</w:t>
            </w:r>
            <w:proofErr w:type="spellEnd"/>
            <w:r w:rsidRPr="00491546">
              <w:rPr>
                <w:rFonts w:asciiTheme="minorHAnsi" w:hAnsiTheme="minorHAnsi"/>
                <w:color w:val="00B050"/>
                <w:sz w:val="20"/>
              </w:rPr>
              <w:t xml:space="preserve"> web o </w:t>
            </w:r>
            <w:proofErr w:type="spellStart"/>
            <w:r w:rsidRPr="00491546">
              <w:rPr>
                <w:rFonts w:asciiTheme="minorHAnsi" w:hAnsiTheme="minorHAnsi"/>
                <w:color w:val="00B050"/>
                <w:sz w:val="20"/>
              </w:rPr>
              <w:t>aplicació</w:t>
            </w:r>
            <w:proofErr w:type="spellEnd"/>
            <w:r w:rsidRPr="00491546">
              <w:rPr>
                <w:rFonts w:asciiTheme="minorHAnsi" w:hAnsiTheme="minorHAnsi"/>
                <w:color w:val="00B050"/>
                <w:sz w:val="20"/>
              </w:rPr>
              <w:t xml:space="preserve"> </w:t>
            </w:r>
            <w:proofErr w:type="spellStart"/>
            <w:r w:rsidRPr="00491546">
              <w:rPr>
                <w:rFonts w:asciiTheme="minorHAnsi" w:hAnsiTheme="minorHAnsi"/>
                <w:color w:val="00B050"/>
                <w:sz w:val="20"/>
              </w:rPr>
              <w:t>mòbil</w:t>
            </w:r>
            <w:proofErr w:type="spellEnd"/>
            <w:r w:rsidRPr="00491546">
              <w:rPr>
                <w:rFonts w:asciiTheme="minorHAnsi" w:hAnsiTheme="minorHAnsi"/>
                <w:color w:val="00B050"/>
                <w:sz w:val="20"/>
              </w:rPr>
              <w:t>)</w:t>
            </w:r>
          </w:p>
        </w:tc>
      </w:tr>
      <w:tr w:rsidR="00E65AD7" w:rsidRPr="00491546" w14:paraId="716E9865" w14:textId="77777777" w:rsidTr="0009025C">
        <w:trPr>
          <w:trHeight w:val="300"/>
        </w:trPr>
        <w:tc>
          <w:tcPr>
            <w:tcW w:w="3692" w:type="dxa"/>
          </w:tcPr>
          <w:p w14:paraId="747DAA86"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Periodicitat</w:t>
            </w:r>
            <w:proofErr w:type="spellEnd"/>
          </w:p>
        </w:tc>
        <w:tc>
          <w:tcPr>
            <w:tcW w:w="4802" w:type="dxa"/>
            <w:shd w:val="clear" w:color="auto" w:fill="auto"/>
          </w:tcPr>
          <w:p w14:paraId="1403D0D1" w14:textId="77777777" w:rsidR="00E65AD7" w:rsidRPr="00491546" w:rsidRDefault="00E65AD7" w:rsidP="0009025C">
            <w:pPr>
              <w:pStyle w:val="AQUTexttaula"/>
              <w:spacing w:before="0" w:after="0" w:line="240" w:lineRule="auto"/>
              <w:rPr>
                <w:rFonts w:asciiTheme="minorHAnsi" w:hAnsiTheme="minorHAnsi"/>
                <w:color w:val="00B050"/>
                <w:sz w:val="20"/>
              </w:rPr>
            </w:pPr>
            <w:r w:rsidRPr="00491546">
              <w:rPr>
                <w:rFonts w:asciiTheme="minorHAnsi" w:hAnsiTheme="minorHAnsi"/>
                <w:color w:val="00B050"/>
                <w:sz w:val="20"/>
              </w:rPr>
              <w:t>Semestral</w:t>
            </w:r>
          </w:p>
        </w:tc>
      </w:tr>
      <w:tr w:rsidR="00E65AD7" w:rsidRPr="00491546" w14:paraId="3FCE7186" w14:textId="77777777" w:rsidTr="0009025C">
        <w:tc>
          <w:tcPr>
            <w:tcW w:w="8494" w:type="dxa"/>
            <w:gridSpan w:val="2"/>
            <w:shd w:val="clear" w:color="auto" w:fill="auto"/>
          </w:tcPr>
          <w:p w14:paraId="3AD95CEB" w14:textId="77777777" w:rsidR="00E65AD7" w:rsidRPr="00491546" w:rsidRDefault="00E65AD7" w:rsidP="0009025C">
            <w:pPr>
              <w:pStyle w:val="AQUTexttaula"/>
              <w:spacing w:before="0" w:after="0" w:line="240" w:lineRule="auto"/>
              <w:rPr>
                <w:rFonts w:asciiTheme="minorHAnsi" w:hAnsiTheme="minorHAnsi"/>
                <w:sz w:val="20"/>
              </w:rPr>
            </w:pPr>
            <w:proofErr w:type="spellStart"/>
            <w:r w:rsidRPr="00491546">
              <w:rPr>
                <w:rFonts w:asciiTheme="minorHAnsi" w:hAnsiTheme="minorHAnsi"/>
                <w:color w:val="FF0000"/>
                <w:sz w:val="20"/>
              </w:rPr>
              <w:t>Valoració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utilitat</w:t>
            </w:r>
            <w:proofErr w:type="spellEnd"/>
            <w:r w:rsidRPr="00491546">
              <w:rPr>
                <w:rFonts w:asciiTheme="minorHAnsi" w:hAnsiTheme="minorHAnsi"/>
                <w:color w:val="FF0000"/>
                <w:sz w:val="20"/>
              </w:rPr>
              <w:t xml:space="preserve"> del </w:t>
            </w:r>
            <w:proofErr w:type="spellStart"/>
            <w:r w:rsidRPr="00491546">
              <w:rPr>
                <w:rFonts w:asciiTheme="minorHAnsi" w:hAnsiTheme="minorHAnsi"/>
                <w:color w:val="FF0000"/>
                <w:sz w:val="20"/>
              </w:rPr>
              <w:t>procediment</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significació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mostra</w:t>
            </w:r>
            <w:proofErr w:type="spellEnd"/>
            <w:r w:rsidRPr="00491546">
              <w:rPr>
                <w:rFonts w:asciiTheme="minorHAnsi" w:hAnsiTheme="minorHAnsi"/>
                <w:color w:val="FF0000"/>
                <w:sz w:val="20"/>
              </w:rPr>
              <w:t xml:space="preserve"> i de la </w:t>
            </w:r>
            <w:proofErr w:type="spellStart"/>
            <w:r w:rsidRPr="00491546">
              <w:rPr>
                <w:rFonts w:asciiTheme="minorHAnsi" w:hAnsiTheme="minorHAnsi"/>
                <w:color w:val="FF0000"/>
                <w:sz w:val="20"/>
              </w:rPr>
              <w:t>periodicitat</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Possibles</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aspectes</w:t>
            </w:r>
            <w:proofErr w:type="spellEnd"/>
            <w:r w:rsidRPr="00491546">
              <w:rPr>
                <w:rFonts w:asciiTheme="minorHAnsi" w:hAnsiTheme="minorHAnsi"/>
                <w:color w:val="FF0000"/>
                <w:sz w:val="20"/>
              </w:rPr>
              <w:t xml:space="preserve"> de </w:t>
            </w:r>
            <w:proofErr w:type="spellStart"/>
            <w:r w:rsidRPr="00491546">
              <w:rPr>
                <w:rFonts w:asciiTheme="minorHAnsi" w:hAnsiTheme="minorHAnsi"/>
                <w:color w:val="FF0000"/>
                <w:sz w:val="20"/>
              </w:rPr>
              <w:t>millora</w:t>
            </w:r>
            <w:proofErr w:type="spellEnd"/>
            <w:r w:rsidRPr="00491546">
              <w:rPr>
                <w:rFonts w:asciiTheme="minorHAnsi" w:hAnsiTheme="minorHAnsi"/>
                <w:color w:val="FF0000"/>
                <w:sz w:val="20"/>
              </w:rPr>
              <w:t>.</w:t>
            </w:r>
          </w:p>
        </w:tc>
      </w:tr>
    </w:tbl>
    <w:p w14:paraId="6DE5E676" w14:textId="77777777" w:rsidR="00E65AD7" w:rsidRPr="00491546" w:rsidRDefault="00E65AD7" w:rsidP="00E65AD7">
      <w:pPr>
        <w:pStyle w:val="Pargrafdellista"/>
        <w:spacing w:after="0" w:line="240" w:lineRule="auto"/>
        <w:jc w:val="both"/>
        <w:rPr>
          <w:rFonts w:cstheme="minorHAnsi"/>
          <w:i/>
          <w:color w:val="00B050"/>
        </w:rPr>
      </w:pPr>
    </w:p>
    <w:p w14:paraId="27C73355" w14:textId="77777777" w:rsidR="00E65AD7" w:rsidRPr="00491546" w:rsidRDefault="00E65AD7" w:rsidP="00E830EC">
      <w:pPr>
        <w:pStyle w:val="Pargrafdellista"/>
        <w:numPr>
          <w:ilvl w:val="0"/>
          <w:numId w:val="36"/>
        </w:numPr>
        <w:spacing w:after="0" w:line="240" w:lineRule="auto"/>
        <w:jc w:val="both"/>
        <w:rPr>
          <w:rStyle w:val="Enlla"/>
          <w:rFonts w:cstheme="minorHAnsi"/>
          <w:i/>
        </w:rPr>
      </w:pPr>
      <w:r w:rsidRPr="00491546">
        <w:rPr>
          <w:rFonts w:cstheme="minorHAnsi"/>
        </w:rPr>
        <w:fldChar w:fldCharType="begin"/>
      </w:r>
      <w:r w:rsidRPr="00491546">
        <w:rPr>
          <w:rFonts w:cstheme="minorHAnsi"/>
        </w:rPr>
        <w:instrText xml:space="preserve"> HYPERLINK "https://www.uab.cat/web/estudiar/qualitat-docent/estudiants/practiques-externes-i-treballs-de-fi-d-estudis-1345794087432.html" </w:instrText>
      </w:r>
      <w:r w:rsidRPr="00491546">
        <w:rPr>
          <w:rFonts w:cstheme="minorHAnsi"/>
        </w:rPr>
      </w:r>
      <w:r w:rsidRPr="00491546">
        <w:rPr>
          <w:rFonts w:cstheme="minorHAnsi"/>
        </w:rPr>
        <w:fldChar w:fldCharType="separate"/>
      </w:r>
      <w:r w:rsidRPr="00491546">
        <w:rPr>
          <w:rStyle w:val="Enlla"/>
          <w:rFonts w:cstheme="minorHAnsi"/>
        </w:rPr>
        <w:t>Pràctiques externes i treballs fi d'estudis</w:t>
      </w:r>
    </w:p>
    <w:p w14:paraId="2008FE1A" w14:textId="77777777" w:rsidR="00E65AD7" w:rsidRPr="00491546" w:rsidRDefault="00E65AD7" w:rsidP="00E65AD7">
      <w:pPr>
        <w:spacing w:after="0" w:line="240" w:lineRule="auto"/>
        <w:jc w:val="both"/>
        <w:rPr>
          <w:rFonts w:cstheme="minorHAnsi"/>
          <w:i/>
        </w:rPr>
      </w:pPr>
      <w:r w:rsidRPr="00491546">
        <w:rPr>
          <w:rFonts w:cstheme="minorHAnsi"/>
        </w:rPr>
        <w:fldChar w:fldCharType="end"/>
      </w:r>
    </w:p>
    <w:tbl>
      <w:tblPr>
        <w:tblStyle w:val="Taulaambquadrcula"/>
        <w:tblW w:w="8494" w:type="dxa"/>
        <w:tblInd w:w="414" w:type="dxa"/>
        <w:tblLook w:val="04A0" w:firstRow="1" w:lastRow="0" w:firstColumn="1" w:lastColumn="0" w:noHBand="0" w:noVBand="1"/>
      </w:tblPr>
      <w:tblGrid>
        <w:gridCol w:w="3692"/>
        <w:gridCol w:w="4802"/>
      </w:tblGrid>
      <w:tr w:rsidR="00E65AD7" w:rsidRPr="00491546" w14:paraId="446E5AA0" w14:textId="77777777" w:rsidTr="0009025C">
        <w:trPr>
          <w:trHeight w:val="303"/>
        </w:trPr>
        <w:tc>
          <w:tcPr>
            <w:tcW w:w="3692" w:type="dxa"/>
          </w:tcPr>
          <w:p w14:paraId="1408E418"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Instrument</w:t>
            </w:r>
            <w:proofErr w:type="spellEnd"/>
            <w:r w:rsidRPr="00491546">
              <w:rPr>
                <w:rFonts w:asciiTheme="minorHAnsi" w:hAnsiTheme="minorHAnsi"/>
                <w:color w:val="auto"/>
                <w:sz w:val="20"/>
              </w:rPr>
              <w:t>/</w:t>
            </w:r>
            <w:proofErr w:type="spellStart"/>
            <w:r w:rsidRPr="00491546">
              <w:rPr>
                <w:rFonts w:asciiTheme="minorHAnsi" w:hAnsiTheme="minorHAnsi"/>
                <w:color w:val="auto"/>
                <w:sz w:val="20"/>
              </w:rPr>
              <w:t>procediment</w:t>
            </w:r>
            <w:proofErr w:type="spellEnd"/>
          </w:p>
        </w:tc>
        <w:tc>
          <w:tcPr>
            <w:tcW w:w="4802" w:type="dxa"/>
          </w:tcPr>
          <w:p w14:paraId="34232C7C" w14:textId="77777777" w:rsidR="00E65AD7" w:rsidRPr="00491546" w:rsidRDefault="00E65AD7" w:rsidP="0009025C">
            <w:pPr>
              <w:pStyle w:val="AQUTexttaula"/>
              <w:spacing w:before="0" w:after="0" w:line="240" w:lineRule="auto"/>
              <w:rPr>
                <w:rFonts w:asciiTheme="minorHAnsi" w:hAnsiTheme="minorHAnsi"/>
                <w:color w:val="00B050"/>
                <w:sz w:val="20"/>
              </w:rPr>
            </w:pPr>
            <w:proofErr w:type="spellStart"/>
            <w:r w:rsidRPr="00491546">
              <w:rPr>
                <w:rFonts w:asciiTheme="minorHAnsi" w:hAnsiTheme="minorHAnsi"/>
                <w:color w:val="00B050"/>
                <w:sz w:val="20"/>
              </w:rPr>
              <w:t>Enquesta</w:t>
            </w:r>
            <w:proofErr w:type="spellEnd"/>
          </w:p>
        </w:tc>
      </w:tr>
      <w:tr w:rsidR="00E65AD7" w:rsidRPr="00491546" w14:paraId="613FAE08" w14:textId="77777777" w:rsidTr="0009025C">
        <w:trPr>
          <w:trHeight w:val="300"/>
        </w:trPr>
        <w:tc>
          <w:tcPr>
            <w:tcW w:w="3692" w:type="dxa"/>
          </w:tcPr>
          <w:p w14:paraId="58979433"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Població</w:t>
            </w:r>
            <w:proofErr w:type="spellEnd"/>
            <w:r w:rsidRPr="00491546">
              <w:rPr>
                <w:rFonts w:asciiTheme="minorHAnsi" w:hAnsiTheme="minorHAnsi"/>
                <w:color w:val="auto"/>
                <w:sz w:val="20"/>
              </w:rPr>
              <w:t xml:space="preserve"> (N total </w:t>
            </w:r>
            <w:proofErr w:type="spellStart"/>
            <w:r w:rsidRPr="00491546">
              <w:rPr>
                <w:rFonts w:asciiTheme="minorHAnsi" w:hAnsiTheme="minorHAnsi"/>
                <w:color w:val="auto"/>
                <w:sz w:val="20"/>
              </w:rPr>
              <w:t>destinataris</w:t>
            </w:r>
            <w:proofErr w:type="spellEnd"/>
            <w:r w:rsidRPr="00491546">
              <w:rPr>
                <w:rFonts w:asciiTheme="minorHAnsi" w:hAnsiTheme="minorHAnsi"/>
                <w:color w:val="auto"/>
                <w:sz w:val="20"/>
              </w:rPr>
              <w:t>)</w:t>
            </w:r>
          </w:p>
        </w:tc>
        <w:tc>
          <w:tcPr>
            <w:tcW w:w="4802" w:type="dxa"/>
          </w:tcPr>
          <w:p w14:paraId="4A1D4DD5"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28CC06E6" w14:textId="77777777" w:rsidTr="0009025C">
        <w:trPr>
          <w:trHeight w:val="300"/>
        </w:trPr>
        <w:tc>
          <w:tcPr>
            <w:tcW w:w="3692" w:type="dxa"/>
          </w:tcPr>
          <w:p w14:paraId="630457F3"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Mostra</w:t>
            </w:r>
            <w:proofErr w:type="spellEnd"/>
            <w:r w:rsidRPr="00491546">
              <w:rPr>
                <w:rFonts w:asciiTheme="minorHAnsi" w:hAnsiTheme="minorHAnsi"/>
                <w:color w:val="auto"/>
                <w:sz w:val="20"/>
              </w:rPr>
              <w:t xml:space="preserve"> (</w:t>
            </w:r>
            <w:proofErr w:type="spellStart"/>
            <w:r w:rsidRPr="00491546">
              <w:rPr>
                <w:rFonts w:asciiTheme="minorHAnsi" w:hAnsiTheme="minorHAnsi"/>
                <w:color w:val="auto"/>
                <w:sz w:val="20"/>
              </w:rPr>
              <w:t>Percentatge</w:t>
            </w:r>
            <w:proofErr w:type="spellEnd"/>
            <w:r w:rsidRPr="00491546">
              <w:rPr>
                <w:rFonts w:asciiTheme="minorHAnsi" w:hAnsiTheme="minorHAnsi"/>
                <w:color w:val="auto"/>
                <w:sz w:val="20"/>
              </w:rPr>
              <w:t xml:space="preserve"> de </w:t>
            </w:r>
            <w:proofErr w:type="spellStart"/>
            <w:r w:rsidRPr="00491546">
              <w:rPr>
                <w:rFonts w:asciiTheme="minorHAnsi" w:hAnsiTheme="minorHAnsi"/>
                <w:color w:val="auto"/>
                <w:sz w:val="20"/>
              </w:rPr>
              <w:t>participació</w:t>
            </w:r>
            <w:proofErr w:type="spellEnd"/>
            <w:r w:rsidRPr="00491546">
              <w:rPr>
                <w:rFonts w:asciiTheme="minorHAnsi" w:hAnsiTheme="minorHAnsi"/>
                <w:color w:val="auto"/>
                <w:sz w:val="20"/>
              </w:rPr>
              <w:t>)</w:t>
            </w:r>
          </w:p>
        </w:tc>
        <w:tc>
          <w:tcPr>
            <w:tcW w:w="4802" w:type="dxa"/>
          </w:tcPr>
          <w:p w14:paraId="38AEE676"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0F2FFA5B" w14:textId="77777777" w:rsidTr="0009025C">
        <w:trPr>
          <w:trHeight w:val="300"/>
        </w:trPr>
        <w:tc>
          <w:tcPr>
            <w:tcW w:w="3692" w:type="dxa"/>
          </w:tcPr>
          <w:p w14:paraId="36316AB7"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Format</w:t>
            </w:r>
            <w:proofErr w:type="spellEnd"/>
            <w:r w:rsidRPr="00491546">
              <w:rPr>
                <w:rFonts w:asciiTheme="minorHAnsi" w:hAnsiTheme="minorHAnsi"/>
                <w:color w:val="auto"/>
                <w:sz w:val="20"/>
              </w:rPr>
              <w:t xml:space="preserve"> del </w:t>
            </w:r>
            <w:proofErr w:type="spellStart"/>
            <w:r w:rsidRPr="00491546">
              <w:rPr>
                <w:rFonts w:asciiTheme="minorHAnsi" w:hAnsiTheme="minorHAnsi"/>
                <w:color w:val="auto"/>
                <w:sz w:val="20"/>
              </w:rPr>
              <w:t>lliurament</w:t>
            </w:r>
            <w:proofErr w:type="spellEnd"/>
          </w:p>
        </w:tc>
        <w:tc>
          <w:tcPr>
            <w:tcW w:w="4802" w:type="dxa"/>
          </w:tcPr>
          <w:p w14:paraId="20D7BB0F" w14:textId="77777777" w:rsidR="00E65AD7" w:rsidRPr="00491546" w:rsidRDefault="00E65AD7" w:rsidP="0009025C">
            <w:pPr>
              <w:pStyle w:val="AQUTexttaula"/>
              <w:spacing w:before="0" w:after="0" w:line="240" w:lineRule="auto"/>
              <w:rPr>
                <w:rFonts w:asciiTheme="minorHAnsi" w:hAnsiTheme="minorHAnsi"/>
                <w:color w:val="00B050"/>
                <w:sz w:val="20"/>
              </w:rPr>
            </w:pPr>
            <w:r w:rsidRPr="00491546">
              <w:rPr>
                <w:rFonts w:asciiTheme="minorHAnsi" w:hAnsiTheme="minorHAnsi"/>
                <w:color w:val="00B050"/>
                <w:sz w:val="20"/>
              </w:rPr>
              <w:t>Online (</w:t>
            </w:r>
            <w:proofErr w:type="spellStart"/>
            <w:r w:rsidRPr="00491546">
              <w:rPr>
                <w:rFonts w:asciiTheme="minorHAnsi" w:hAnsiTheme="minorHAnsi"/>
                <w:color w:val="00B050"/>
                <w:sz w:val="20"/>
              </w:rPr>
              <w:t>via</w:t>
            </w:r>
            <w:proofErr w:type="spellEnd"/>
            <w:r w:rsidRPr="00491546">
              <w:rPr>
                <w:rFonts w:asciiTheme="minorHAnsi" w:hAnsiTheme="minorHAnsi"/>
                <w:color w:val="00B050"/>
                <w:sz w:val="20"/>
              </w:rPr>
              <w:t xml:space="preserve"> web o </w:t>
            </w:r>
            <w:proofErr w:type="spellStart"/>
            <w:r w:rsidRPr="00491546">
              <w:rPr>
                <w:rFonts w:asciiTheme="minorHAnsi" w:hAnsiTheme="minorHAnsi"/>
                <w:color w:val="00B050"/>
                <w:sz w:val="20"/>
              </w:rPr>
              <w:t>aplicació</w:t>
            </w:r>
            <w:proofErr w:type="spellEnd"/>
            <w:r w:rsidRPr="00491546">
              <w:rPr>
                <w:rFonts w:asciiTheme="minorHAnsi" w:hAnsiTheme="minorHAnsi"/>
                <w:color w:val="00B050"/>
                <w:sz w:val="20"/>
              </w:rPr>
              <w:t xml:space="preserve"> </w:t>
            </w:r>
            <w:proofErr w:type="spellStart"/>
            <w:r w:rsidRPr="00491546">
              <w:rPr>
                <w:rFonts w:asciiTheme="minorHAnsi" w:hAnsiTheme="minorHAnsi"/>
                <w:color w:val="00B050"/>
                <w:sz w:val="20"/>
              </w:rPr>
              <w:t>mòbil</w:t>
            </w:r>
            <w:proofErr w:type="spellEnd"/>
            <w:r w:rsidRPr="00491546">
              <w:rPr>
                <w:rFonts w:asciiTheme="minorHAnsi" w:hAnsiTheme="minorHAnsi"/>
                <w:color w:val="00B050"/>
                <w:sz w:val="20"/>
              </w:rPr>
              <w:t>)</w:t>
            </w:r>
          </w:p>
        </w:tc>
      </w:tr>
      <w:tr w:rsidR="00E65AD7" w:rsidRPr="00491546" w14:paraId="1022EF56" w14:textId="77777777" w:rsidTr="0009025C">
        <w:trPr>
          <w:trHeight w:val="300"/>
        </w:trPr>
        <w:tc>
          <w:tcPr>
            <w:tcW w:w="3692" w:type="dxa"/>
          </w:tcPr>
          <w:p w14:paraId="3EA4289C"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Periodicitat</w:t>
            </w:r>
            <w:proofErr w:type="spellEnd"/>
          </w:p>
        </w:tc>
        <w:tc>
          <w:tcPr>
            <w:tcW w:w="4802" w:type="dxa"/>
          </w:tcPr>
          <w:p w14:paraId="3AB6C150" w14:textId="77777777" w:rsidR="00E65AD7" w:rsidRPr="00491546" w:rsidRDefault="00E65AD7" w:rsidP="0009025C">
            <w:pPr>
              <w:pStyle w:val="AQUTexttaula"/>
              <w:spacing w:before="0" w:after="0" w:line="240" w:lineRule="auto"/>
              <w:rPr>
                <w:rFonts w:asciiTheme="minorHAnsi" w:hAnsiTheme="minorHAnsi"/>
                <w:color w:val="00B050"/>
                <w:sz w:val="20"/>
              </w:rPr>
            </w:pPr>
            <w:r w:rsidRPr="00491546">
              <w:rPr>
                <w:rFonts w:asciiTheme="minorHAnsi" w:hAnsiTheme="minorHAnsi"/>
                <w:color w:val="00B050"/>
                <w:sz w:val="20"/>
              </w:rPr>
              <w:t>Anual (</w:t>
            </w:r>
            <w:proofErr w:type="spellStart"/>
            <w:r w:rsidRPr="00491546">
              <w:rPr>
                <w:rFonts w:asciiTheme="minorHAnsi" w:hAnsiTheme="minorHAnsi"/>
                <w:color w:val="00B050"/>
                <w:sz w:val="20"/>
              </w:rPr>
              <w:t>edició</w:t>
            </w:r>
            <w:proofErr w:type="spellEnd"/>
            <w:r w:rsidRPr="00491546">
              <w:rPr>
                <w:rFonts w:asciiTheme="minorHAnsi" w:hAnsiTheme="minorHAnsi"/>
                <w:color w:val="00B050"/>
                <w:sz w:val="20"/>
              </w:rPr>
              <w:t xml:space="preserve"> 2018/19)</w:t>
            </w:r>
          </w:p>
        </w:tc>
      </w:tr>
      <w:tr w:rsidR="00E65AD7" w:rsidRPr="00491546" w14:paraId="04E95CEB" w14:textId="77777777" w:rsidTr="0009025C">
        <w:trPr>
          <w:trHeight w:val="50"/>
        </w:trPr>
        <w:tc>
          <w:tcPr>
            <w:tcW w:w="8494" w:type="dxa"/>
            <w:gridSpan w:val="2"/>
          </w:tcPr>
          <w:p w14:paraId="27445E7B" w14:textId="77777777" w:rsidR="00E65AD7" w:rsidRPr="00491546" w:rsidRDefault="00E65AD7" w:rsidP="0009025C">
            <w:pPr>
              <w:pStyle w:val="AQUTexttaula"/>
              <w:spacing w:before="0" w:after="0" w:line="240" w:lineRule="auto"/>
              <w:rPr>
                <w:rFonts w:asciiTheme="minorHAnsi" w:hAnsiTheme="minorHAnsi"/>
                <w:sz w:val="20"/>
              </w:rPr>
            </w:pPr>
            <w:proofErr w:type="spellStart"/>
            <w:r w:rsidRPr="00491546">
              <w:rPr>
                <w:rFonts w:asciiTheme="minorHAnsi" w:hAnsiTheme="minorHAnsi"/>
                <w:color w:val="FF0000"/>
                <w:sz w:val="20"/>
              </w:rPr>
              <w:t>Valoració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utilitat</w:t>
            </w:r>
            <w:proofErr w:type="spellEnd"/>
            <w:r w:rsidRPr="00491546">
              <w:rPr>
                <w:rFonts w:asciiTheme="minorHAnsi" w:hAnsiTheme="minorHAnsi"/>
                <w:color w:val="FF0000"/>
                <w:sz w:val="20"/>
              </w:rPr>
              <w:t xml:space="preserve"> del </w:t>
            </w:r>
            <w:proofErr w:type="spellStart"/>
            <w:r w:rsidRPr="00491546">
              <w:rPr>
                <w:rFonts w:asciiTheme="minorHAnsi" w:hAnsiTheme="minorHAnsi"/>
                <w:color w:val="FF0000"/>
                <w:sz w:val="20"/>
              </w:rPr>
              <w:t>procediment</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significació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mostra</w:t>
            </w:r>
            <w:proofErr w:type="spellEnd"/>
            <w:r w:rsidRPr="00491546">
              <w:rPr>
                <w:rFonts w:asciiTheme="minorHAnsi" w:hAnsiTheme="minorHAnsi"/>
                <w:color w:val="FF0000"/>
                <w:sz w:val="20"/>
              </w:rPr>
              <w:t xml:space="preserve"> i de la </w:t>
            </w:r>
            <w:proofErr w:type="spellStart"/>
            <w:r w:rsidRPr="00491546">
              <w:rPr>
                <w:rFonts w:asciiTheme="minorHAnsi" w:hAnsiTheme="minorHAnsi"/>
                <w:color w:val="FF0000"/>
                <w:sz w:val="20"/>
              </w:rPr>
              <w:t>periodicitat</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Possibles</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aspectes</w:t>
            </w:r>
            <w:proofErr w:type="spellEnd"/>
            <w:r w:rsidRPr="00491546">
              <w:rPr>
                <w:rFonts w:asciiTheme="minorHAnsi" w:hAnsiTheme="minorHAnsi"/>
                <w:color w:val="FF0000"/>
                <w:sz w:val="20"/>
              </w:rPr>
              <w:t xml:space="preserve"> de </w:t>
            </w:r>
            <w:proofErr w:type="spellStart"/>
            <w:r w:rsidRPr="00491546">
              <w:rPr>
                <w:rFonts w:asciiTheme="minorHAnsi" w:hAnsiTheme="minorHAnsi"/>
                <w:color w:val="FF0000"/>
                <w:sz w:val="20"/>
              </w:rPr>
              <w:t>millora</w:t>
            </w:r>
            <w:proofErr w:type="spellEnd"/>
            <w:r w:rsidRPr="00491546">
              <w:rPr>
                <w:rFonts w:asciiTheme="minorHAnsi" w:hAnsiTheme="minorHAnsi"/>
                <w:color w:val="FF0000"/>
                <w:sz w:val="20"/>
              </w:rPr>
              <w:t>.</w:t>
            </w:r>
          </w:p>
        </w:tc>
      </w:tr>
    </w:tbl>
    <w:p w14:paraId="079E5ABF" w14:textId="77777777" w:rsidR="00E65AD7" w:rsidRPr="00491546" w:rsidRDefault="00E65AD7" w:rsidP="00E65AD7">
      <w:pPr>
        <w:pStyle w:val="Pargrafdellista"/>
        <w:spacing w:after="0" w:line="240" w:lineRule="auto"/>
        <w:jc w:val="both"/>
        <w:rPr>
          <w:rFonts w:cstheme="minorHAnsi"/>
          <w:i/>
        </w:rPr>
      </w:pPr>
    </w:p>
    <w:p w14:paraId="610C0DC7" w14:textId="77777777" w:rsidR="00E65AD7" w:rsidRPr="00491546" w:rsidRDefault="00000000" w:rsidP="00E830EC">
      <w:pPr>
        <w:pStyle w:val="Pargrafdellista"/>
        <w:numPr>
          <w:ilvl w:val="0"/>
          <w:numId w:val="36"/>
        </w:numPr>
        <w:spacing w:after="0" w:line="240" w:lineRule="auto"/>
        <w:jc w:val="both"/>
        <w:rPr>
          <w:rFonts w:cstheme="minorHAnsi"/>
          <w:i/>
          <w:color w:val="00B050"/>
        </w:rPr>
      </w:pPr>
      <w:hyperlink r:id="rId50" w:history="1">
        <w:r w:rsidR="00E65AD7" w:rsidRPr="00491546">
          <w:rPr>
            <w:rStyle w:val="Enlla"/>
            <w:rFonts w:cstheme="minorHAnsi"/>
            <w:color w:val="00B050"/>
          </w:rPr>
          <w:t>Grau de satisfacció dels titulats de grau i de màster universitari</w:t>
        </w:r>
      </w:hyperlink>
      <w:r w:rsidR="00E65AD7" w:rsidRPr="00491546">
        <w:rPr>
          <w:rFonts w:cstheme="minorHAnsi"/>
          <w:color w:val="00B050"/>
        </w:rPr>
        <w:t xml:space="preserve"> (en col·laboració amb AQU) </w:t>
      </w:r>
    </w:p>
    <w:p w14:paraId="26797492" w14:textId="77777777" w:rsidR="00E65AD7" w:rsidRPr="00491546" w:rsidRDefault="00E65AD7" w:rsidP="00E65AD7">
      <w:pPr>
        <w:spacing w:after="0" w:line="240" w:lineRule="auto"/>
        <w:jc w:val="both"/>
        <w:rPr>
          <w:rFonts w:cstheme="minorHAnsi"/>
          <w:i/>
        </w:rPr>
      </w:pPr>
    </w:p>
    <w:tbl>
      <w:tblPr>
        <w:tblStyle w:val="Taulaambquadrcula"/>
        <w:tblW w:w="8494" w:type="dxa"/>
        <w:tblInd w:w="414" w:type="dxa"/>
        <w:tblLook w:val="04A0" w:firstRow="1" w:lastRow="0" w:firstColumn="1" w:lastColumn="0" w:noHBand="0" w:noVBand="1"/>
      </w:tblPr>
      <w:tblGrid>
        <w:gridCol w:w="3692"/>
        <w:gridCol w:w="4802"/>
      </w:tblGrid>
      <w:tr w:rsidR="00E65AD7" w:rsidRPr="00491546" w14:paraId="07FD4F0A" w14:textId="77777777" w:rsidTr="0009025C">
        <w:trPr>
          <w:trHeight w:val="303"/>
        </w:trPr>
        <w:tc>
          <w:tcPr>
            <w:tcW w:w="3692" w:type="dxa"/>
          </w:tcPr>
          <w:p w14:paraId="1C79C063"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Instrument</w:t>
            </w:r>
            <w:proofErr w:type="spellEnd"/>
            <w:r w:rsidRPr="00491546">
              <w:rPr>
                <w:rFonts w:asciiTheme="minorHAnsi" w:hAnsiTheme="minorHAnsi"/>
                <w:color w:val="auto"/>
                <w:sz w:val="20"/>
              </w:rPr>
              <w:t>/</w:t>
            </w:r>
            <w:proofErr w:type="spellStart"/>
            <w:r w:rsidRPr="00491546">
              <w:rPr>
                <w:rFonts w:asciiTheme="minorHAnsi" w:hAnsiTheme="minorHAnsi"/>
                <w:color w:val="auto"/>
                <w:sz w:val="20"/>
              </w:rPr>
              <w:t>procediment</w:t>
            </w:r>
            <w:proofErr w:type="spellEnd"/>
          </w:p>
        </w:tc>
        <w:tc>
          <w:tcPr>
            <w:tcW w:w="4802" w:type="dxa"/>
          </w:tcPr>
          <w:p w14:paraId="05D6440D" w14:textId="77777777" w:rsidR="00E65AD7" w:rsidRPr="00491546" w:rsidRDefault="00E65AD7" w:rsidP="0009025C">
            <w:pPr>
              <w:pStyle w:val="AQUTexttaula"/>
              <w:spacing w:before="0" w:after="0" w:line="240" w:lineRule="auto"/>
              <w:rPr>
                <w:rFonts w:asciiTheme="minorHAnsi" w:hAnsiTheme="minorHAnsi"/>
                <w:color w:val="00B050"/>
                <w:sz w:val="20"/>
              </w:rPr>
            </w:pPr>
            <w:proofErr w:type="spellStart"/>
            <w:r w:rsidRPr="00491546">
              <w:rPr>
                <w:rFonts w:asciiTheme="minorHAnsi" w:hAnsiTheme="minorHAnsi"/>
                <w:color w:val="00B050"/>
                <w:sz w:val="20"/>
              </w:rPr>
              <w:t>Enquesta</w:t>
            </w:r>
            <w:proofErr w:type="spellEnd"/>
          </w:p>
        </w:tc>
      </w:tr>
      <w:tr w:rsidR="00E65AD7" w:rsidRPr="00491546" w14:paraId="3D362862" w14:textId="77777777" w:rsidTr="0009025C">
        <w:trPr>
          <w:trHeight w:val="300"/>
        </w:trPr>
        <w:tc>
          <w:tcPr>
            <w:tcW w:w="3692" w:type="dxa"/>
          </w:tcPr>
          <w:p w14:paraId="1BCDDB79"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Població</w:t>
            </w:r>
            <w:proofErr w:type="spellEnd"/>
            <w:r w:rsidRPr="00491546">
              <w:rPr>
                <w:rFonts w:asciiTheme="minorHAnsi" w:hAnsiTheme="minorHAnsi"/>
                <w:color w:val="auto"/>
                <w:sz w:val="20"/>
              </w:rPr>
              <w:t xml:space="preserve"> (N total </w:t>
            </w:r>
            <w:proofErr w:type="spellStart"/>
            <w:r w:rsidRPr="00491546">
              <w:rPr>
                <w:rFonts w:asciiTheme="minorHAnsi" w:hAnsiTheme="minorHAnsi"/>
                <w:color w:val="auto"/>
                <w:sz w:val="20"/>
              </w:rPr>
              <w:t>destinataris</w:t>
            </w:r>
            <w:proofErr w:type="spellEnd"/>
            <w:r w:rsidRPr="00491546">
              <w:rPr>
                <w:rFonts w:asciiTheme="minorHAnsi" w:hAnsiTheme="minorHAnsi"/>
                <w:color w:val="auto"/>
                <w:sz w:val="20"/>
              </w:rPr>
              <w:t>)</w:t>
            </w:r>
          </w:p>
        </w:tc>
        <w:tc>
          <w:tcPr>
            <w:tcW w:w="4802" w:type="dxa"/>
          </w:tcPr>
          <w:p w14:paraId="43696435"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2A457037" w14:textId="77777777" w:rsidTr="0009025C">
        <w:trPr>
          <w:trHeight w:val="300"/>
        </w:trPr>
        <w:tc>
          <w:tcPr>
            <w:tcW w:w="3692" w:type="dxa"/>
          </w:tcPr>
          <w:p w14:paraId="61B81D5A"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Mostra</w:t>
            </w:r>
            <w:proofErr w:type="spellEnd"/>
            <w:r w:rsidRPr="00491546">
              <w:rPr>
                <w:rFonts w:asciiTheme="minorHAnsi" w:hAnsiTheme="minorHAnsi"/>
                <w:color w:val="auto"/>
                <w:sz w:val="20"/>
              </w:rPr>
              <w:t xml:space="preserve"> (</w:t>
            </w:r>
            <w:proofErr w:type="spellStart"/>
            <w:r w:rsidRPr="00491546">
              <w:rPr>
                <w:rFonts w:asciiTheme="minorHAnsi" w:hAnsiTheme="minorHAnsi"/>
                <w:color w:val="auto"/>
                <w:sz w:val="20"/>
              </w:rPr>
              <w:t>Percentatge</w:t>
            </w:r>
            <w:proofErr w:type="spellEnd"/>
            <w:r w:rsidRPr="00491546">
              <w:rPr>
                <w:rFonts w:asciiTheme="minorHAnsi" w:hAnsiTheme="minorHAnsi"/>
                <w:color w:val="auto"/>
                <w:sz w:val="20"/>
              </w:rPr>
              <w:t xml:space="preserve"> de </w:t>
            </w:r>
            <w:proofErr w:type="spellStart"/>
            <w:r w:rsidRPr="00491546">
              <w:rPr>
                <w:rFonts w:asciiTheme="minorHAnsi" w:hAnsiTheme="minorHAnsi"/>
                <w:color w:val="auto"/>
                <w:sz w:val="20"/>
              </w:rPr>
              <w:t>participació</w:t>
            </w:r>
            <w:proofErr w:type="spellEnd"/>
            <w:r w:rsidRPr="00491546">
              <w:rPr>
                <w:rFonts w:asciiTheme="minorHAnsi" w:hAnsiTheme="minorHAnsi"/>
                <w:color w:val="auto"/>
                <w:sz w:val="20"/>
              </w:rPr>
              <w:t>)</w:t>
            </w:r>
          </w:p>
        </w:tc>
        <w:tc>
          <w:tcPr>
            <w:tcW w:w="4802" w:type="dxa"/>
          </w:tcPr>
          <w:p w14:paraId="6F4AF928"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04E4A4BF" w14:textId="77777777" w:rsidTr="0009025C">
        <w:trPr>
          <w:trHeight w:val="300"/>
        </w:trPr>
        <w:tc>
          <w:tcPr>
            <w:tcW w:w="3692" w:type="dxa"/>
          </w:tcPr>
          <w:p w14:paraId="44EEAB0C"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Format</w:t>
            </w:r>
            <w:proofErr w:type="spellEnd"/>
            <w:r w:rsidRPr="00491546">
              <w:rPr>
                <w:rFonts w:asciiTheme="minorHAnsi" w:hAnsiTheme="minorHAnsi"/>
                <w:color w:val="auto"/>
                <w:sz w:val="20"/>
              </w:rPr>
              <w:t xml:space="preserve"> del </w:t>
            </w:r>
            <w:proofErr w:type="spellStart"/>
            <w:r w:rsidRPr="00491546">
              <w:rPr>
                <w:rFonts w:asciiTheme="minorHAnsi" w:hAnsiTheme="minorHAnsi"/>
                <w:color w:val="auto"/>
                <w:sz w:val="20"/>
              </w:rPr>
              <w:t>lliurament</w:t>
            </w:r>
            <w:proofErr w:type="spellEnd"/>
          </w:p>
        </w:tc>
        <w:tc>
          <w:tcPr>
            <w:tcW w:w="4802" w:type="dxa"/>
          </w:tcPr>
          <w:p w14:paraId="1324C6A0" w14:textId="77777777" w:rsidR="00E65AD7" w:rsidRPr="00491546" w:rsidRDefault="00E65AD7" w:rsidP="0009025C">
            <w:pPr>
              <w:pStyle w:val="AQUTexttaula"/>
              <w:spacing w:before="0" w:after="0" w:line="240" w:lineRule="auto"/>
              <w:rPr>
                <w:rFonts w:asciiTheme="minorHAnsi" w:hAnsiTheme="minorHAnsi"/>
                <w:color w:val="00B050"/>
                <w:sz w:val="20"/>
              </w:rPr>
            </w:pPr>
            <w:r w:rsidRPr="00491546">
              <w:rPr>
                <w:rFonts w:asciiTheme="minorHAnsi" w:hAnsiTheme="minorHAnsi"/>
                <w:color w:val="00B050"/>
                <w:sz w:val="20"/>
              </w:rPr>
              <w:t>Online (</w:t>
            </w:r>
            <w:proofErr w:type="spellStart"/>
            <w:r w:rsidRPr="00491546">
              <w:rPr>
                <w:rFonts w:asciiTheme="minorHAnsi" w:hAnsiTheme="minorHAnsi"/>
                <w:color w:val="00B050"/>
                <w:sz w:val="20"/>
              </w:rPr>
              <w:t>via</w:t>
            </w:r>
            <w:proofErr w:type="spellEnd"/>
            <w:r w:rsidRPr="00491546">
              <w:rPr>
                <w:rFonts w:asciiTheme="minorHAnsi" w:hAnsiTheme="minorHAnsi"/>
                <w:color w:val="00B050"/>
                <w:sz w:val="20"/>
              </w:rPr>
              <w:t xml:space="preserve"> web)</w:t>
            </w:r>
          </w:p>
        </w:tc>
      </w:tr>
      <w:tr w:rsidR="00E65AD7" w:rsidRPr="00491546" w14:paraId="1280CE59" w14:textId="77777777" w:rsidTr="0009025C">
        <w:trPr>
          <w:trHeight w:val="300"/>
        </w:trPr>
        <w:tc>
          <w:tcPr>
            <w:tcW w:w="3692" w:type="dxa"/>
          </w:tcPr>
          <w:p w14:paraId="5290E4D7"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Periodicitat</w:t>
            </w:r>
            <w:proofErr w:type="spellEnd"/>
          </w:p>
        </w:tc>
        <w:tc>
          <w:tcPr>
            <w:tcW w:w="4802" w:type="dxa"/>
          </w:tcPr>
          <w:p w14:paraId="1BA7E174" w14:textId="77777777" w:rsidR="00E65AD7" w:rsidRPr="00491546" w:rsidRDefault="00E65AD7" w:rsidP="0009025C">
            <w:pPr>
              <w:pStyle w:val="AQUTexttaula"/>
              <w:spacing w:before="0" w:after="0" w:line="240" w:lineRule="auto"/>
              <w:rPr>
                <w:rFonts w:asciiTheme="minorHAnsi" w:hAnsiTheme="minorHAnsi"/>
                <w:color w:val="00B050"/>
                <w:sz w:val="20"/>
              </w:rPr>
            </w:pPr>
            <w:r w:rsidRPr="00491546">
              <w:rPr>
                <w:rFonts w:asciiTheme="minorHAnsi" w:hAnsiTheme="minorHAnsi"/>
                <w:color w:val="00B050"/>
                <w:sz w:val="20"/>
              </w:rPr>
              <w:t>Anual</w:t>
            </w:r>
          </w:p>
        </w:tc>
      </w:tr>
      <w:tr w:rsidR="00E65AD7" w:rsidRPr="00491546" w14:paraId="24ACFD2A" w14:textId="77777777" w:rsidTr="0009025C">
        <w:tc>
          <w:tcPr>
            <w:tcW w:w="8494" w:type="dxa"/>
            <w:gridSpan w:val="2"/>
          </w:tcPr>
          <w:p w14:paraId="7278F070" w14:textId="77777777" w:rsidR="00E65AD7" w:rsidRPr="00491546" w:rsidRDefault="00E65AD7" w:rsidP="0009025C">
            <w:pPr>
              <w:pStyle w:val="AQUTexttaula"/>
              <w:spacing w:before="0" w:after="0" w:line="240" w:lineRule="auto"/>
              <w:rPr>
                <w:rFonts w:asciiTheme="minorHAnsi" w:hAnsiTheme="minorHAnsi"/>
                <w:sz w:val="20"/>
              </w:rPr>
            </w:pPr>
            <w:proofErr w:type="spellStart"/>
            <w:r w:rsidRPr="00491546">
              <w:rPr>
                <w:rFonts w:asciiTheme="minorHAnsi" w:hAnsiTheme="minorHAnsi"/>
                <w:color w:val="FF0000"/>
                <w:sz w:val="20"/>
              </w:rPr>
              <w:t>Valoració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utilitat</w:t>
            </w:r>
            <w:proofErr w:type="spellEnd"/>
            <w:r w:rsidRPr="00491546">
              <w:rPr>
                <w:rFonts w:asciiTheme="minorHAnsi" w:hAnsiTheme="minorHAnsi"/>
                <w:color w:val="FF0000"/>
                <w:sz w:val="20"/>
              </w:rPr>
              <w:t xml:space="preserve"> del </w:t>
            </w:r>
            <w:proofErr w:type="spellStart"/>
            <w:r w:rsidRPr="00491546">
              <w:rPr>
                <w:rFonts w:asciiTheme="minorHAnsi" w:hAnsiTheme="minorHAnsi"/>
                <w:color w:val="FF0000"/>
                <w:sz w:val="20"/>
              </w:rPr>
              <w:t>procediment</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significació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mostra</w:t>
            </w:r>
            <w:proofErr w:type="spellEnd"/>
            <w:r w:rsidRPr="00491546">
              <w:rPr>
                <w:rFonts w:asciiTheme="minorHAnsi" w:hAnsiTheme="minorHAnsi"/>
                <w:color w:val="FF0000"/>
                <w:sz w:val="20"/>
              </w:rPr>
              <w:t xml:space="preserve"> i de la </w:t>
            </w:r>
            <w:proofErr w:type="spellStart"/>
            <w:r w:rsidRPr="00491546">
              <w:rPr>
                <w:rFonts w:asciiTheme="minorHAnsi" w:hAnsiTheme="minorHAnsi"/>
                <w:color w:val="FF0000"/>
                <w:sz w:val="20"/>
              </w:rPr>
              <w:t>periodicitat</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Possibles</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aspectes</w:t>
            </w:r>
            <w:proofErr w:type="spellEnd"/>
            <w:r w:rsidRPr="00491546">
              <w:rPr>
                <w:rFonts w:asciiTheme="minorHAnsi" w:hAnsiTheme="minorHAnsi"/>
                <w:color w:val="FF0000"/>
                <w:sz w:val="20"/>
              </w:rPr>
              <w:t xml:space="preserve"> de </w:t>
            </w:r>
            <w:proofErr w:type="spellStart"/>
            <w:r w:rsidRPr="00491546">
              <w:rPr>
                <w:rFonts w:asciiTheme="minorHAnsi" w:hAnsiTheme="minorHAnsi"/>
                <w:color w:val="FF0000"/>
                <w:sz w:val="20"/>
              </w:rPr>
              <w:t>millora</w:t>
            </w:r>
            <w:proofErr w:type="spellEnd"/>
            <w:r w:rsidRPr="00491546">
              <w:rPr>
                <w:rFonts w:asciiTheme="minorHAnsi" w:hAnsiTheme="minorHAnsi"/>
                <w:color w:val="FF0000"/>
                <w:sz w:val="20"/>
              </w:rPr>
              <w:t>.</w:t>
            </w:r>
          </w:p>
        </w:tc>
      </w:tr>
    </w:tbl>
    <w:p w14:paraId="1B78ED22" w14:textId="77777777" w:rsidR="00E65AD7" w:rsidRPr="00491546" w:rsidRDefault="00E65AD7" w:rsidP="00E65AD7">
      <w:pPr>
        <w:spacing w:after="0" w:line="240" w:lineRule="auto"/>
        <w:jc w:val="both"/>
        <w:rPr>
          <w:rFonts w:cstheme="minorHAnsi"/>
          <w:i/>
          <w:color w:val="00B050"/>
        </w:rPr>
      </w:pPr>
    </w:p>
    <w:p w14:paraId="092DDFA9" w14:textId="77777777" w:rsidR="00E65AD7" w:rsidRPr="00491546" w:rsidRDefault="00000000" w:rsidP="00E830EC">
      <w:pPr>
        <w:pStyle w:val="Pargrafdellista"/>
        <w:numPr>
          <w:ilvl w:val="0"/>
          <w:numId w:val="36"/>
        </w:numPr>
        <w:spacing w:after="0" w:line="240" w:lineRule="auto"/>
        <w:jc w:val="both"/>
        <w:rPr>
          <w:rFonts w:cstheme="minorHAnsi"/>
          <w:i/>
          <w:color w:val="00B050"/>
        </w:rPr>
      </w:pPr>
      <w:hyperlink r:id="rId51" w:history="1">
        <w:r w:rsidR="00E65AD7" w:rsidRPr="00491546">
          <w:rPr>
            <w:rStyle w:val="Enlla"/>
            <w:rFonts w:cstheme="minorHAnsi"/>
            <w:color w:val="00B050"/>
          </w:rPr>
          <w:t>Inserció laboral dels titulats de grau, màster universitari i doctorat</w:t>
        </w:r>
      </w:hyperlink>
      <w:r w:rsidR="00E65AD7" w:rsidRPr="00491546">
        <w:rPr>
          <w:rFonts w:cstheme="minorHAnsi"/>
          <w:color w:val="00B050"/>
        </w:rPr>
        <w:t xml:space="preserve"> (centralitzada per AQU</w:t>
      </w:r>
      <w:r w:rsidR="00E65AD7" w:rsidRPr="00491546">
        <w:rPr>
          <w:rFonts w:cstheme="minorHAnsi"/>
          <w:i/>
          <w:color w:val="00B050"/>
        </w:rPr>
        <w:t>)</w:t>
      </w:r>
    </w:p>
    <w:p w14:paraId="3FEA139C" w14:textId="77777777" w:rsidR="00E65AD7" w:rsidRPr="00491546" w:rsidRDefault="00E65AD7" w:rsidP="00E65AD7">
      <w:pPr>
        <w:spacing w:after="0" w:line="240" w:lineRule="auto"/>
        <w:jc w:val="both"/>
        <w:rPr>
          <w:rFonts w:cstheme="minorHAnsi"/>
          <w:color w:val="00B050"/>
        </w:rPr>
      </w:pPr>
    </w:p>
    <w:tbl>
      <w:tblPr>
        <w:tblStyle w:val="Taulaambquadrcula"/>
        <w:tblW w:w="8494" w:type="dxa"/>
        <w:tblInd w:w="414" w:type="dxa"/>
        <w:tblLook w:val="04A0" w:firstRow="1" w:lastRow="0" w:firstColumn="1" w:lastColumn="0" w:noHBand="0" w:noVBand="1"/>
      </w:tblPr>
      <w:tblGrid>
        <w:gridCol w:w="3692"/>
        <w:gridCol w:w="4802"/>
      </w:tblGrid>
      <w:tr w:rsidR="00E65AD7" w:rsidRPr="00491546" w14:paraId="31035F51" w14:textId="77777777" w:rsidTr="0009025C">
        <w:trPr>
          <w:trHeight w:val="303"/>
        </w:trPr>
        <w:tc>
          <w:tcPr>
            <w:tcW w:w="3692" w:type="dxa"/>
          </w:tcPr>
          <w:p w14:paraId="11FF30E0"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Instrument</w:t>
            </w:r>
            <w:proofErr w:type="spellEnd"/>
            <w:r w:rsidRPr="00491546">
              <w:rPr>
                <w:rFonts w:asciiTheme="minorHAnsi" w:hAnsiTheme="minorHAnsi"/>
                <w:color w:val="auto"/>
                <w:sz w:val="20"/>
              </w:rPr>
              <w:t>/</w:t>
            </w:r>
            <w:proofErr w:type="spellStart"/>
            <w:r w:rsidRPr="00491546">
              <w:rPr>
                <w:rFonts w:asciiTheme="minorHAnsi" w:hAnsiTheme="minorHAnsi"/>
                <w:color w:val="auto"/>
                <w:sz w:val="20"/>
              </w:rPr>
              <w:t>procediment</w:t>
            </w:r>
            <w:proofErr w:type="spellEnd"/>
          </w:p>
        </w:tc>
        <w:tc>
          <w:tcPr>
            <w:tcW w:w="4802" w:type="dxa"/>
          </w:tcPr>
          <w:p w14:paraId="0602B5C1" w14:textId="77777777" w:rsidR="00E65AD7" w:rsidRPr="00491546" w:rsidRDefault="00E65AD7" w:rsidP="0009025C">
            <w:pPr>
              <w:pStyle w:val="AQUTexttaula"/>
              <w:spacing w:before="0" w:after="0" w:line="240" w:lineRule="auto"/>
              <w:rPr>
                <w:rFonts w:asciiTheme="minorHAnsi" w:hAnsiTheme="minorHAnsi"/>
                <w:color w:val="00B050"/>
                <w:sz w:val="20"/>
              </w:rPr>
            </w:pPr>
            <w:proofErr w:type="spellStart"/>
            <w:r w:rsidRPr="00491546">
              <w:rPr>
                <w:rFonts w:asciiTheme="minorHAnsi" w:hAnsiTheme="minorHAnsi"/>
                <w:color w:val="00B050"/>
                <w:sz w:val="20"/>
              </w:rPr>
              <w:t>Enquesta</w:t>
            </w:r>
            <w:proofErr w:type="spellEnd"/>
          </w:p>
        </w:tc>
      </w:tr>
      <w:tr w:rsidR="00E65AD7" w:rsidRPr="00491546" w14:paraId="6717C31A" w14:textId="77777777" w:rsidTr="0009025C">
        <w:trPr>
          <w:trHeight w:val="300"/>
        </w:trPr>
        <w:tc>
          <w:tcPr>
            <w:tcW w:w="3692" w:type="dxa"/>
          </w:tcPr>
          <w:p w14:paraId="696C74B9"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Població</w:t>
            </w:r>
            <w:proofErr w:type="spellEnd"/>
            <w:r w:rsidRPr="00491546">
              <w:rPr>
                <w:rFonts w:asciiTheme="minorHAnsi" w:hAnsiTheme="minorHAnsi"/>
                <w:color w:val="auto"/>
                <w:sz w:val="20"/>
              </w:rPr>
              <w:t xml:space="preserve"> (N total </w:t>
            </w:r>
            <w:proofErr w:type="spellStart"/>
            <w:r w:rsidRPr="00491546">
              <w:rPr>
                <w:rFonts w:asciiTheme="minorHAnsi" w:hAnsiTheme="minorHAnsi"/>
                <w:color w:val="auto"/>
                <w:sz w:val="20"/>
              </w:rPr>
              <w:t>destinataris</w:t>
            </w:r>
            <w:proofErr w:type="spellEnd"/>
            <w:r w:rsidRPr="00491546">
              <w:rPr>
                <w:rFonts w:asciiTheme="minorHAnsi" w:hAnsiTheme="minorHAnsi"/>
                <w:color w:val="auto"/>
                <w:sz w:val="20"/>
              </w:rPr>
              <w:t>)</w:t>
            </w:r>
          </w:p>
        </w:tc>
        <w:tc>
          <w:tcPr>
            <w:tcW w:w="4802" w:type="dxa"/>
          </w:tcPr>
          <w:p w14:paraId="00C6D64C"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0B6C3095" w14:textId="77777777" w:rsidTr="0009025C">
        <w:trPr>
          <w:trHeight w:val="300"/>
        </w:trPr>
        <w:tc>
          <w:tcPr>
            <w:tcW w:w="3692" w:type="dxa"/>
          </w:tcPr>
          <w:p w14:paraId="15A49DB5"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Mostra</w:t>
            </w:r>
            <w:proofErr w:type="spellEnd"/>
            <w:r w:rsidRPr="00491546">
              <w:rPr>
                <w:rFonts w:asciiTheme="minorHAnsi" w:hAnsiTheme="minorHAnsi"/>
                <w:color w:val="auto"/>
                <w:sz w:val="20"/>
              </w:rPr>
              <w:t xml:space="preserve"> (</w:t>
            </w:r>
            <w:proofErr w:type="spellStart"/>
            <w:r w:rsidRPr="00491546">
              <w:rPr>
                <w:rFonts w:asciiTheme="minorHAnsi" w:hAnsiTheme="minorHAnsi"/>
                <w:color w:val="auto"/>
                <w:sz w:val="20"/>
              </w:rPr>
              <w:t>Percentatge</w:t>
            </w:r>
            <w:proofErr w:type="spellEnd"/>
            <w:r w:rsidRPr="00491546">
              <w:rPr>
                <w:rFonts w:asciiTheme="minorHAnsi" w:hAnsiTheme="minorHAnsi"/>
                <w:color w:val="auto"/>
                <w:sz w:val="20"/>
              </w:rPr>
              <w:t xml:space="preserve"> de </w:t>
            </w:r>
            <w:proofErr w:type="spellStart"/>
            <w:r w:rsidRPr="00491546">
              <w:rPr>
                <w:rFonts w:asciiTheme="minorHAnsi" w:hAnsiTheme="minorHAnsi"/>
                <w:color w:val="auto"/>
                <w:sz w:val="20"/>
              </w:rPr>
              <w:t>participació</w:t>
            </w:r>
            <w:proofErr w:type="spellEnd"/>
            <w:r w:rsidRPr="00491546">
              <w:rPr>
                <w:rFonts w:asciiTheme="minorHAnsi" w:hAnsiTheme="minorHAnsi"/>
                <w:color w:val="auto"/>
                <w:sz w:val="20"/>
              </w:rPr>
              <w:t>)</w:t>
            </w:r>
          </w:p>
        </w:tc>
        <w:tc>
          <w:tcPr>
            <w:tcW w:w="4802" w:type="dxa"/>
          </w:tcPr>
          <w:p w14:paraId="6742DEDA"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696349C7" w14:textId="77777777" w:rsidTr="0009025C">
        <w:trPr>
          <w:trHeight w:val="300"/>
        </w:trPr>
        <w:tc>
          <w:tcPr>
            <w:tcW w:w="3692" w:type="dxa"/>
          </w:tcPr>
          <w:p w14:paraId="5090805F"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Format</w:t>
            </w:r>
            <w:proofErr w:type="spellEnd"/>
            <w:r w:rsidRPr="00491546">
              <w:rPr>
                <w:rFonts w:asciiTheme="minorHAnsi" w:hAnsiTheme="minorHAnsi"/>
                <w:color w:val="auto"/>
                <w:sz w:val="20"/>
              </w:rPr>
              <w:t xml:space="preserve"> del </w:t>
            </w:r>
            <w:proofErr w:type="spellStart"/>
            <w:r w:rsidRPr="00491546">
              <w:rPr>
                <w:rFonts w:asciiTheme="minorHAnsi" w:hAnsiTheme="minorHAnsi"/>
                <w:color w:val="auto"/>
                <w:sz w:val="20"/>
              </w:rPr>
              <w:t>lliurament</w:t>
            </w:r>
            <w:proofErr w:type="spellEnd"/>
          </w:p>
        </w:tc>
        <w:tc>
          <w:tcPr>
            <w:tcW w:w="4802" w:type="dxa"/>
          </w:tcPr>
          <w:p w14:paraId="529997D9" w14:textId="77777777" w:rsidR="00E65AD7" w:rsidRPr="00E65AD7" w:rsidRDefault="00E65AD7" w:rsidP="0009025C">
            <w:pPr>
              <w:pStyle w:val="AQUTexttaula"/>
              <w:spacing w:before="0" w:after="0" w:line="240" w:lineRule="auto"/>
              <w:rPr>
                <w:rFonts w:asciiTheme="minorHAnsi" w:hAnsiTheme="minorHAnsi"/>
                <w:color w:val="00B050"/>
                <w:sz w:val="20"/>
                <w:lang w:val="en-US"/>
              </w:rPr>
            </w:pPr>
            <w:r w:rsidRPr="00E65AD7">
              <w:rPr>
                <w:rFonts w:asciiTheme="minorHAnsi" w:hAnsiTheme="minorHAnsi"/>
                <w:color w:val="00B050"/>
                <w:sz w:val="20"/>
                <w:lang w:val="en-US"/>
              </w:rPr>
              <w:t xml:space="preserve">Online (via web) i </w:t>
            </w:r>
            <w:proofErr w:type="spellStart"/>
            <w:r w:rsidRPr="00E65AD7">
              <w:rPr>
                <w:rFonts w:asciiTheme="minorHAnsi" w:hAnsiTheme="minorHAnsi"/>
                <w:color w:val="00B050"/>
                <w:sz w:val="20"/>
                <w:lang w:val="en-US"/>
              </w:rPr>
              <w:t>telefònica</w:t>
            </w:r>
            <w:proofErr w:type="spellEnd"/>
          </w:p>
        </w:tc>
      </w:tr>
      <w:tr w:rsidR="00E65AD7" w:rsidRPr="00491546" w14:paraId="4807178E" w14:textId="77777777" w:rsidTr="0009025C">
        <w:trPr>
          <w:trHeight w:val="300"/>
        </w:trPr>
        <w:tc>
          <w:tcPr>
            <w:tcW w:w="3692" w:type="dxa"/>
          </w:tcPr>
          <w:p w14:paraId="2112515A"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Periodicitat</w:t>
            </w:r>
            <w:proofErr w:type="spellEnd"/>
          </w:p>
        </w:tc>
        <w:tc>
          <w:tcPr>
            <w:tcW w:w="4802" w:type="dxa"/>
          </w:tcPr>
          <w:p w14:paraId="56C7BF6A" w14:textId="77777777" w:rsidR="00E65AD7" w:rsidRPr="00491546" w:rsidRDefault="00E65AD7" w:rsidP="0009025C">
            <w:pPr>
              <w:pStyle w:val="AQUTexttaula"/>
              <w:spacing w:before="0" w:after="0" w:line="240" w:lineRule="auto"/>
              <w:rPr>
                <w:rFonts w:asciiTheme="minorHAnsi" w:hAnsiTheme="minorHAnsi"/>
                <w:color w:val="00B050"/>
                <w:sz w:val="20"/>
              </w:rPr>
            </w:pPr>
            <w:proofErr w:type="spellStart"/>
            <w:r w:rsidRPr="00491546">
              <w:rPr>
                <w:rFonts w:asciiTheme="minorHAnsi" w:hAnsiTheme="minorHAnsi"/>
                <w:color w:val="00B050"/>
                <w:sz w:val="20"/>
              </w:rPr>
              <w:t>Triennal</w:t>
            </w:r>
            <w:proofErr w:type="spellEnd"/>
          </w:p>
        </w:tc>
      </w:tr>
      <w:tr w:rsidR="00E65AD7" w:rsidRPr="00491546" w14:paraId="795CDA1F" w14:textId="77777777" w:rsidTr="0009025C">
        <w:tc>
          <w:tcPr>
            <w:tcW w:w="8494" w:type="dxa"/>
            <w:gridSpan w:val="2"/>
          </w:tcPr>
          <w:p w14:paraId="531F7874" w14:textId="77777777" w:rsidR="00E65AD7" w:rsidRPr="00491546" w:rsidRDefault="00E65AD7" w:rsidP="0009025C">
            <w:pPr>
              <w:pStyle w:val="AQUTexttaula"/>
              <w:spacing w:before="0" w:after="0" w:line="240" w:lineRule="auto"/>
              <w:rPr>
                <w:rFonts w:asciiTheme="minorHAnsi" w:hAnsiTheme="minorHAnsi"/>
                <w:sz w:val="20"/>
              </w:rPr>
            </w:pPr>
            <w:proofErr w:type="spellStart"/>
            <w:r w:rsidRPr="00491546">
              <w:rPr>
                <w:rFonts w:asciiTheme="minorHAnsi" w:hAnsiTheme="minorHAnsi"/>
                <w:color w:val="FF0000"/>
                <w:sz w:val="20"/>
              </w:rPr>
              <w:t>Valoració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utilitat</w:t>
            </w:r>
            <w:proofErr w:type="spellEnd"/>
            <w:r w:rsidRPr="00491546">
              <w:rPr>
                <w:rFonts w:asciiTheme="minorHAnsi" w:hAnsiTheme="minorHAnsi"/>
                <w:color w:val="FF0000"/>
                <w:sz w:val="20"/>
              </w:rPr>
              <w:t xml:space="preserve"> del </w:t>
            </w:r>
            <w:proofErr w:type="spellStart"/>
            <w:r w:rsidRPr="00491546">
              <w:rPr>
                <w:rFonts w:asciiTheme="minorHAnsi" w:hAnsiTheme="minorHAnsi"/>
                <w:color w:val="FF0000"/>
                <w:sz w:val="20"/>
              </w:rPr>
              <w:t>procediment</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significació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mostra</w:t>
            </w:r>
            <w:proofErr w:type="spellEnd"/>
            <w:r w:rsidRPr="00491546">
              <w:rPr>
                <w:rFonts w:asciiTheme="minorHAnsi" w:hAnsiTheme="minorHAnsi"/>
                <w:color w:val="FF0000"/>
                <w:sz w:val="20"/>
              </w:rPr>
              <w:t xml:space="preserve"> i de la </w:t>
            </w:r>
            <w:proofErr w:type="spellStart"/>
            <w:r w:rsidRPr="00491546">
              <w:rPr>
                <w:rFonts w:asciiTheme="minorHAnsi" w:hAnsiTheme="minorHAnsi"/>
                <w:color w:val="FF0000"/>
                <w:sz w:val="20"/>
              </w:rPr>
              <w:t>periodicitat</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Possibles</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aspectes</w:t>
            </w:r>
            <w:proofErr w:type="spellEnd"/>
            <w:r w:rsidRPr="00491546">
              <w:rPr>
                <w:rFonts w:asciiTheme="minorHAnsi" w:hAnsiTheme="minorHAnsi"/>
                <w:color w:val="FF0000"/>
                <w:sz w:val="20"/>
              </w:rPr>
              <w:t xml:space="preserve"> de </w:t>
            </w:r>
            <w:proofErr w:type="spellStart"/>
            <w:r w:rsidRPr="00491546">
              <w:rPr>
                <w:rFonts w:asciiTheme="minorHAnsi" w:hAnsiTheme="minorHAnsi"/>
                <w:color w:val="FF0000"/>
                <w:sz w:val="20"/>
              </w:rPr>
              <w:t>millora</w:t>
            </w:r>
            <w:proofErr w:type="spellEnd"/>
            <w:r w:rsidRPr="00491546">
              <w:rPr>
                <w:rFonts w:asciiTheme="minorHAnsi" w:hAnsiTheme="minorHAnsi"/>
                <w:color w:val="FF0000"/>
                <w:sz w:val="20"/>
              </w:rPr>
              <w:t>.</w:t>
            </w:r>
          </w:p>
        </w:tc>
      </w:tr>
    </w:tbl>
    <w:p w14:paraId="61719E4D" w14:textId="4E1ABEF5" w:rsidR="00380762" w:rsidRPr="00380762" w:rsidRDefault="00000000" w:rsidP="00E830EC">
      <w:pPr>
        <w:pStyle w:val="Pargrafdellista"/>
        <w:numPr>
          <w:ilvl w:val="0"/>
          <w:numId w:val="36"/>
        </w:numPr>
        <w:spacing w:after="0" w:line="240" w:lineRule="auto"/>
        <w:jc w:val="both"/>
        <w:rPr>
          <w:rStyle w:val="Enlla"/>
          <w:rFonts w:cstheme="minorHAnsi"/>
          <w:i/>
          <w:color w:val="00B050"/>
          <w:u w:val="none"/>
        </w:rPr>
      </w:pPr>
      <w:hyperlink r:id="rId52" w:history="1">
        <w:r w:rsidR="00380762">
          <w:rPr>
            <w:rStyle w:val="Enlla"/>
            <w:rFonts w:cstheme="minorHAnsi"/>
            <w:color w:val="00B050"/>
          </w:rPr>
          <w:t>Enquesta de satisfacció de Professorat</w:t>
        </w:r>
      </w:hyperlink>
    </w:p>
    <w:p w14:paraId="229FCE90" w14:textId="77777777" w:rsidR="00380762" w:rsidRPr="00491546" w:rsidRDefault="00380762" w:rsidP="00380762">
      <w:pPr>
        <w:pStyle w:val="Pargrafdellista"/>
        <w:spacing w:after="0" w:line="240" w:lineRule="auto"/>
        <w:jc w:val="both"/>
        <w:rPr>
          <w:rFonts w:cstheme="minorHAnsi"/>
          <w:i/>
          <w:color w:val="00B050"/>
        </w:rPr>
      </w:pPr>
    </w:p>
    <w:tbl>
      <w:tblPr>
        <w:tblStyle w:val="Taulaambquadrcula"/>
        <w:tblW w:w="8494" w:type="dxa"/>
        <w:tblInd w:w="414" w:type="dxa"/>
        <w:tblLook w:val="04A0" w:firstRow="1" w:lastRow="0" w:firstColumn="1" w:lastColumn="0" w:noHBand="0" w:noVBand="1"/>
      </w:tblPr>
      <w:tblGrid>
        <w:gridCol w:w="3692"/>
        <w:gridCol w:w="4802"/>
      </w:tblGrid>
      <w:tr w:rsidR="00380762" w:rsidRPr="00491546" w14:paraId="18183A91" w14:textId="77777777" w:rsidTr="00966CC3">
        <w:trPr>
          <w:trHeight w:val="303"/>
        </w:trPr>
        <w:tc>
          <w:tcPr>
            <w:tcW w:w="3692" w:type="dxa"/>
          </w:tcPr>
          <w:p w14:paraId="2BA5632E" w14:textId="77777777" w:rsidR="00380762" w:rsidRPr="00491546" w:rsidRDefault="00380762" w:rsidP="00966CC3">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Instrument</w:t>
            </w:r>
            <w:proofErr w:type="spellEnd"/>
            <w:r w:rsidRPr="00491546">
              <w:rPr>
                <w:rFonts w:asciiTheme="minorHAnsi" w:hAnsiTheme="minorHAnsi"/>
                <w:color w:val="auto"/>
                <w:sz w:val="20"/>
              </w:rPr>
              <w:t>/</w:t>
            </w:r>
            <w:proofErr w:type="spellStart"/>
            <w:r w:rsidRPr="00491546">
              <w:rPr>
                <w:rFonts w:asciiTheme="minorHAnsi" w:hAnsiTheme="minorHAnsi"/>
                <w:color w:val="auto"/>
                <w:sz w:val="20"/>
              </w:rPr>
              <w:t>procediment</w:t>
            </w:r>
            <w:proofErr w:type="spellEnd"/>
          </w:p>
        </w:tc>
        <w:tc>
          <w:tcPr>
            <w:tcW w:w="4802" w:type="dxa"/>
          </w:tcPr>
          <w:p w14:paraId="02DA9F27" w14:textId="77777777" w:rsidR="00380762" w:rsidRPr="00491546" w:rsidRDefault="00380762" w:rsidP="00966CC3">
            <w:pPr>
              <w:pStyle w:val="AQUTexttaula"/>
              <w:spacing w:before="0" w:after="0" w:line="240" w:lineRule="auto"/>
              <w:rPr>
                <w:rFonts w:asciiTheme="minorHAnsi" w:hAnsiTheme="minorHAnsi"/>
                <w:color w:val="00B050"/>
                <w:sz w:val="20"/>
              </w:rPr>
            </w:pPr>
            <w:proofErr w:type="spellStart"/>
            <w:r w:rsidRPr="00491546">
              <w:rPr>
                <w:rFonts w:asciiTheme="minorHAnsi" w:hAnsiTheme="minorHAnsi"/>
                <w:color w:val="00B050"/>
                <w:sz w:val="20"/>
              </w:rPr>
              <w:t>Enquesta</w:t>
            </w:r>
            <w:proofErr w:type="spellEnd"/>
          </w:p>
        </w:tc>
      </w:tr>
      <w:tr w:rsidR="00380762" w:rsidRPr="00491546" w14:paraId="69A52EC7" w14:textId="77777777" w:rsidTr="00966CC3">
        <w:trPr>
          <w:trHeight w:val="300"/>
        </w:trPr>
        <w:tc>
          <w:tcPr>
            <w:tcW w:w="3692" w:type="dxa"/>
          </w:tcPr>
          <w:p w14:paraId="748B8446" w14:textId="77777777" w:rsidR="00380762" w:rsidRPr="00491546" w:rsidRDefault="00380762" w:rsidP="00966CC3">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Població</w:t>
            </w:r>
            <w:proofErr w:type="spellEnd"/>
            <w:r w:rsidRPr="00491546">
              <w:rPr>
                <w:rFonts w:asciiTheme="minorHAnsi" w:hAnsiTheme="minorHAnsi"/>
                <w:color w:val="auto"/>
                <w:sz w:val="20"/>
              </w:rPr>
              <w:t xml:space="preserve"> (N total </w:t>
            </w:r>
            <w:proofErr w:type="spellStart"/>
            <w:r w:rsidRPr="00491546">
              <w:rPr>
                <w:rFonts w:asciiTheme="minorHAnsi" w:hAnsiTheme="minorHAnsi"/>
                <w:color w:val="auto"/>
                <w:sz w:val="20"/>
              </w:rPr>
              <w:t>destinataris</w:t>
            </w:r>
            <w:proofErr w:type="spellEnd"/>
            <w:r w:rsidRPr="00491546">
              <w:rPr>
                <w:rFonts w:asciiTheme="minorHAnsi" w:hAnsiTheme="minorHAnsi"/>
                <w:color w:val="auto"/>
                <w:sz w:val="20"/>
              </w:rPr>
              <w:t>)</w:t>
            </w:r>
          </w:p>
        </w:tc>
        <w:tc>
          <w:tcPr>
            <w:tcW w:w="4802" w:type="dxa"/>
          </w:tcPr>
          <w:p w14:paraId="275E59BB" w14:textId="77777777" w:rsidR="00380762" w:rsidRPr="00491546" w:rsidRDefault="00380762" w:rsidP="00966CC3">
            <w:pPr>
              <w:pStyle w:val="AQUTexttaula"/>
              <w:spacing w:before="0" w:after="0" w:line="240" w:lineRule="auto"/>
              <w:rPr>
                <w:rFonts w:asciiTheme="minorHAnsi" w:hAnsiTheme="minorHAnsi"/>
                <w:color w:val="00B050"/>
                <w:sz w:val="20"/>
              </w:rPr>
            </w:pPr>
          </w:p>
        </w:tc>
      </w:tr>
      <w:tr w:rsidR="00380762" w:rsidRPr="00491546" w14:paraId="36FAE340" w14:textId="77777777" w:rsidTr="00966CC3">
        <w:trPr>
          <w:trHeight w:val="300"/>
        </w:trPr>
        <w:tc>
          <w:tcPr>
            <w:tcW w:w="3692" w:type="dxa"/>
          </w:tcPr>
          <w:p w14:paraId="01006BF4" w14:textId="77777777" w:rsidR="00380762" w:rsidRPr="00491546" w:rsidRDefault="00380762" w:rsidP="00966CC3">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Mostra</w:t>
            </w:r>
            <w:proofErr w:type="spellEnd"/>
            <w:r w:rsidRPr="00491546">
              <w:rPr>
                <w:rFonts w:asciiTheme="minorHAnsi" w:hAnsiTheme="minorHAnsi"/>
                <w:color w:val="auto"/>
                <w:sz w:val="20"/>
              </w:rPr>
              <w:t xml:space="preserve"> (</w:t>
            </w:r>
            <w:proofErr w:type="spellStart"/>
            <w:r w:rsidRPr="00491546">
              <w:rPr>
                <w:rFonts w:asciiTheme="minorHAnsi" w:hAnsiTheme="minorHAnsi"/>
                <w:color w:val="auto"/>
                <w:sz w:val="20"/>
              </w:rPr>
              <w:t>Percentatge</w:t>
            </w:r>
            <w:proofErr w:type="spellEnd"/>
            <w:r w:rsidRPr="00491546">
              <w:rPr>
                <w:rFonts w:asciiTheme="minorHAnsi" w:hAnsiTheme="minorHAnsi"/>
                <w:color w:val="auto"/>
                <w:sz w:val="20"/>
              </w:rPr>
              <w:t xml:space="preserve"> de </w:t>
            </w:r>
            <w:proofErr w:type="spellStart"/>
            <w:r w:rsidRPr="00491546">
              <w:rPr>
                <w:rFonts w:asciiTheme="minorHAnsi" w:hAnsiTheme="minorHAnsi"/>
                <w:color w:val="auto"/>
                <w:sz w:val="20"/>
              </w:rPr>
              <w:t>participació</w:t>
            </w:r>
            <w:proofErr w:type="spellEnd"/>
            <w:r w:rsidRPr="00491546">
              <w:rPr>
                <w:rFonts w:asciiTheme="minorHAnsi" w:hAnsiTheme="minorHAnsi"/>
                <w:color w:val="auto"/>
                <w:sz w:val="20"/>
              </w:rPr>
              <w:t>)</w:t>
            </w:r>
          </w:p>
        </w:tc>
        <w:tc>
          <w:tcPr>
            <w:tcW w:w="4802" w:type="dxa"/>
          </w:tcPr>
          <w:p w14:paraId="083A1316" w14:textId="77777777" w:rsidR="00380762" w:rsidRPr="00491546" w:rsidRDefault="00380762" w:rsidP="00966CC3">
            <w:pPr>
              <w:pStyle w:val="AQUTexttaula"/>
              <w:spacing w:before="0" w:after="0" w:line="240" w:lineRule="auto"/>
              <w:rPr>
                <w:rFonts w:asciiTheme="minorHAnsi" w:hAnsiTheme="minorHAnsi"/>
                <w:color w:val="00B050"/>
                <w:sz w:val="20"/>
              </w:rPr>
            </w:pPr>
          </w:p>
        </w:tc>
      </w:tr>
      <w:tr w:rsidR="00380762" w:rsidRPr="00491546" w14:paraId="1371F161" w14:textId="77777777" w:rsidTr="00966CC3">
        <w:trPr>
          <w:trHeight w:val="300"/>
        </w:trPr>
        <w:tc>
          <w:tcPr>
            <w:tcW w:w="3692" w:type="dxa"/>
          </w:tcPr>
          <w:p w14:paraId="51ECCC54" w14:textId="77777777" w:rsidR="00380762" w:rsidRPr="00491546" w:rsidRDefault="00380762" w:rsidP="00966CC3">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Format</w:t>
            </w:r>
            <w:proofErr w:type="spellEnd"/>
            <w:r w:rsidRPr="00491546">
              <w:rPr>
                <w:rFonts w:asciiTheme="minorHAnsi" w:hAnsiTheme="minorHAnsi"/>
                <w:color w:val="auto"/>
                <w:sz w:val="20"/>
              </w:rPr>
              <w:t xml:space="preserve"> del </w:t>
            </w:r>
            <w:proofErr w:type="spellStart"/>
            <w:r w:rsidRPr="00491546">
              <w:rPr>
                <w:rFonts w:asciiTheme="minorHAnsi" w:hAnsiTheme="minorHAnsi"/>
                <w:color w:val="auto"/>
                <w:sz w:val="20"/>
              </w:rPr>
              <w:t>lliurament</w:t>
            </w:r>
            <w:proofErr w:type="spellEnd"/>
          </w:p>
        </w:tc>
        <w:tc>
          <w:tcPr>
            <w:tcW w:w="4802" w:type="dxa"/>
          </w:tcPr>
          <w:p w14:paraId="04678BFC" w14:textId="4638AC1C" w:rsidR="00380762" w:rsidRPr="00E65AD7" w:rsidRDefault="00380762" w:rsidP="00966CC3">
            <w:pPr>
              <w:pStyle w:val="AQUTexttaula"/>
              <w:spacing w:before="0" w:after="0" w:line="240" w:lineRule="auto"/>
              <w:rPr>
                <w:rFonts w:asciiTheme="minorHAnsi" w:hAnsiTheme="minorHAnsi"/>
                <w:color w:val="00B050"/>
                <w:sz w:val="20"/>
                <w:lang w:val="en-US"/>
              </w:rPr>
            </w:pPr>
            <w:r w:rsidRPr="00E65AD7">
              <w:rPr>
                <w:rFonts w:asciiTheme="minorHAnsi" w:hAnsiTheme="minorHAnsi"/>
                <w:color w:val="00B050"/>
                <w:sz w:val="20"/>
                <w:lang w:val="en-US"/>
              </w:rPr>
              <w:t xml:space="preserve">Online (via web) </w:t>
            </w:r>
          </w:p>
        </w:tc>
      </w:tr>
      <w:tr w:rsidR="00380762" w:rsidRPr="00491546" w14:paraId="02124D26" w14:textId="77777777" w:rsidTr="00966CC3">
        <w:trPr>
          <w:trHeight w:val="300"/>
        </w:trPr>
        <w:tc>
          <w:tcPr>
            <w:tcW w:w="3692" w:type="dxa"/>
          </w:tcPr>
          <w:p w14:paraId="1545DDDF" w14:textId="77777777" w:rsidR="00380762" w:rsidRPr="00491546" w:rsidRDefault="00380762" w:rsidP="00966CC3">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Periodicitat</w:t>
            </w:r>
            <w:proofErr w:type="spellEnd"/>
          </w:p>
        </w:tc>
        <w:tc>
          <w:tcPr>
            <w:tcW w:w="4802" w:type="dxa"/>
          </w:tcPr>
          <w:p w14:paraId="345D805D" w14:textId="7EA010AE" w:rsidR="00380762" w:rsidRPr="00491546" w:rsidRDefault="00380762" w:rsidP="00966CC3">
            <w:pPr>
              <w:pStyle w:val="AQUTexttaula"/>
              <w:spacing w:before="0" w:after="0" w:line="240" w:lineRule="auto"/>
              <w:rPr>
                <w:rFonts w:asciiTheme="minorHAnsi" w:hAnsiTheme="minorHAnsi"/>
                <w:color w:val="00B050"/>
                <w:sz w:val="20"/>
              </w:rPr>
            </w:pPr>
            <w:r>
              <w:rPr>
                <w:rFonts w:asciiTheme="minorHAnsi" w:hAnsiTheme="minorHAnsi"/>
                <w:color w:val="00B050"/>
                <w:sz w:val="20"/>
              </w:rPr>
              <w:t>Anual</w:t>
            </w:r>
            <w:r w:rsidR="00F44296">
              <w:rPr>
                <w:rFonts w:asciiTheme="minorHAnsi" w:hAnsiTheme="minorHAnsi"/>
                <w:color w:val="00B050"/>
                <w:sz w:val="20"/>
              </w:rPr>
              <w:t xml:space="preserve"> des del 19/20</w:t>
            </w:r>
          </w:p>
        </w:tc>
      </w:tr>
      <w:tr w:rsidR="00380762" w:rsidRPr="00491546" w14:paraId="43D8EC5D" w14:textId="77777777" w:rsidTr="00966CC3">
        <w:tc>
          <w:tcPr>
            <w:tcW w:w="8494" w:type="dxa"/>
            <w:gridSpan w:val="2"/>
          </w:tcPr>
          <w:p w14:paraId="13266AB9" w14:textId="77777777" w:rsidR="00380762" w:rsidRPr="00491546" w:rsidRDefault="00380762" w:rsidP="00966CC3">
            <w:pPr>
              <w:pStyle w:val="AQUTexttaula"/>
              <w:spacing w:before="0" w:after="0" w:line="240" w:lineRule="auto"/>
              <w:rPr>
                <w:rFonts w:asciiTheme="minorHAnsi" w:hAnsiTheme="minorHAnsi"/>
                <w:sz w:val="20"/>
              </w:rPr>
            </w:pPr>
            <w:proofErr w:type="spellStart"/>
            <w:r w:rsidRPr="00491546">
              <w:rPr>
                <w:rFonts w:asciiTheme="minorHAnsi" w:hAnsiTheme="minorHAnsi"/>
                <w:color w:val="FF0000"/>
                <w:sz w:val="20"/>
              </w:rPr>
              <w:t>Valoració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utilitat</w:t>
            </w:r>
            <w:proofErr w:type="spellEnd"/>
            <w:r w:rsidRPr="00491546">
              <w:rPr>
                <w:rFonts w:asciiTheme="minorHAnsi" w:hAnsiTheme="minorHAnsi"/>
                <w:color w:val="FF0000"/>
                <w:sz w:val="20"/>
              </w:rPr>
              <w:t xml:space="preserve"> del </w:t>
            </w:r>
            <w:proofErr w:type="spellStart"/>
            <w:r w:rsidRPr="00491546">
              <w:rPr>
                <w:rFonts w:asciiTheme="minorHAnsi" w:hAnsiTheme="minorHAnsi"/>
                <w:color w:val="FF0000"/>
                <w:sz w:val="20"/>
              </w:rPr>
              <w:t>procediment</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significació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mostra</w:t>
            </w:r>
            <w:proofErr w:type="spellEnd"/>
            <w:r w:rsidRPr="00491546">
              <w:rPr>
                <w:rFonts w:asciiTheme="minorHAnsi" w:hAnsiTheme="minorHAnsi"/>
                <w:color w:val="FF0000"/>
                <w:sz w:val="20"/>
              </w:rPr>
              <w:t xml:space="preserve"> i de la </w:t>
            </w:r>
            <w:proofErr w:type="spellStart"/>
            <w:r w:rsidRPr="00491546">
              <w:rPr>
                <w:rFonts w:asciiTheme="minorHAnsi" w:hAnsiTheme="minorHAnsi"/>
                <w:color w:val="FF0000"/>
                <w:sz w:val="20"/>
              </w:rPr>
              <w:t>periodicitat</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Possibles</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aspectes</w:t>
            </w:r>
            <w:proofErr w:type="spellEnd"/>
            <w:r w:rsidRPr="00491546">
              <w:rPr>
                <w:rFonts w:asciiTheme="minorHAnsi" w:hAnsiTheme="minorHAnsi"/>
                <w:color w:val="FF0000"/>
                <w:sz w:val="20"/>
              </w:rPr>
              <w:t xml:space="preserve"> de </w:t>
            </w:r>
            <w:proofErr w:type="spellStart"/>
            <w:r w:rsidRPr="00491546">
              <w:rPr>
                <w:rFonts w:asciiTheme="minorHAnsi" w:hAnsiTheme="minorHAnsi"/>
                <w:color w:val="FF0000"/>
                <w:sz w:val="20"/>
              </w:rPr>
              <w:t>millora</w:t>
            </w:r>
            <w:proofErr w:type="spellEnd"/>
            <w:r w:rsidRPr="00491546">
              <w:rPr>
                <w:rFonts w:asciiTheme="minorHAnsi" w:hAnsiTheme="minorHAnsi"/>
                <w:color w:val="FF0000"/>
                <w:sz w:val="20"/>
              </w:rPr>
              <w:t>.</w:t>
            </w:r>
          </w:p>
        </w:tc>
      </w:tr>
    </w:tbl>
    <w:p w14:paraId="250C3C4A" w14:textId="77777777" w:rsidR="00380762" w:rsidRPr="00491546" w:rsidRDefault="00380762" w:rsidP="00E65AD7">
      <w:pPr>
        <w:spacing w:after="0" w:line="240" w:lineRule="auto"/>
        <w:jc w:val="both"/>
        <w:rPr>
          <w:rFonts w:cstheme="minorHAnsi"/>
          <w:color w:val="00B050"/>
        </w:rPr>
      </w:pPr>
    </w:p>
    <w:p w14:paraId="0A0A36FC" w14:textId="77777777" w:rsidR="00E65AD7" w:rsidRPr="00491546" w:rsidRDefault="00E65AD7" w:rsidP="00E65AD7">
      <w:pPr>
        <w:spacing w:after="0" w:line="240" w:lineRule="auto"/>
        <w:jc w:val="both"/>
        <w:rPr>
          <w:rFonts w:cstheme="minorHAnsi"/>
          <w:i/>
          <w:color w:val="FF0000"/>
        </w:rPr>
      </w:pPr>
      <w:r w:rsidRPr="00491546">
        <w:rPr>
          <w:rFonts w:cstheme="minorHAnsi"/>
          <w:i/>
          <w:color w:val="FF0000"/>
        </w:rPr>
        <w:t>Incorporeu les possibles enquestes a nivell de centre i/o titulació (models i resultats com evidència) així com altres vies de recollida de la satisfacció dels estudiants (reunions amb delegats d’estudiants,  grups de discussió, informes, etc.).</w:t>
      </w:r>
    </w:p>
    <w:p w14:paraId="44EC2834" w14:textId="77777777" w:rsidR="00E65AD7" w:rsidRPr="00491546" w:rsidRDefault="00E65AD7" w:rsidP="00E65AD7">
      <w:pPr>
        <w:spacing w:after="0" w:line="240" w:lineRule="auto"/>
        <w:jc w:val="both"/>
        <w:rPr>
          <w:rFonts w:cstheme="minorHAnsi"/>
          <w:i/>
          <w:color w:val="FF0000"/>
        </w:rPr>
      </w:pPr>
    </w:p>
    <w:tbl>
      <w:tblPr>
        <w:tblStyle w:val="Taulaambquadrcula"/>
        <w:tblW w:w="8494" w:type="dxa"/>
        <w:tblInd w:w="414" w:type="dxa"/>
        <w:tblLook w:val="04A0" w:firstRow="1" w:lastRow="0" w:firstColumn="1" w:lastColumn="0" w:noHBand="0" w:noVBand="1"/>
      </w:tblPr>
      <w:tblGrid>
        <w:gridCol w:w="3692"/>
        <w:gridCol w:w="4802"/>
      </w:tblGrid>
      <w:tr w:rsidR="00E65AD7" w:rsidRPr="00491546" w14:paraId="077888A1" w14:textId="77777777" w:rsidTr="0009025C">
        <w:trPr>
          <w:trHeight w:val="303"/>
        </w:trPr>
        <w:tc>
          <w:tcPr>
            <w:tcW w:w="3692" w:type="dxa"/>
          </w:tcPr>
          <w:p w14:paraId="32CF37BF"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Instrument</w:t>
            </w:r>
            <w:proofErr w:type="spellEnd"/>
            <w:r w:rsidRPr="00491546">
              <w:rPr>
                <w:rFonts w:asciiTheme="minorHAnsi" w:hAnsiTheme="minorHAnsi"/>
                <w:color w:val="auto"/>
                <w:sz w:val="20"/>
              </w:rPr>
              <w:t>/</w:t>
            </w:r>
            <w:proofErr w:type="spellStart"/>
            <w:r w:rsidRPr="00491546">
              <w:rPr>
                <w:rFonts w:asciiTheme="minorHAnsi" w:hAnsiTheme="minorHAnsi"/>
                <w:color w:val="auto"/>
                <w:sz w:val="20"/>
              </w:rPr>
              <w:t>procediment</w:t>
            </w:r>
            <w:proofErr w:type="spellEnd"/>
          </w:p>
        </w:tc>
        <w:tc>
          <w:tcPr>
            <w:tcW w:w="4802" w:type="dxa"/>
          </w:tcPr>
          <w:p w14:paraId="529A6098"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00D41D60" w14:textId="77777777" w:rsidTr="0009025C">
        <w:trPr>
          <w:trHeight w:val="300"/>
        </w:trPr>
        <w:tc>
          <w:tcPr>
            <w:tcW w:w="3692" w:type="dxa"/>
          </w:tcPr>
          <w:p w14:paraId="361E410F"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Població</w:t>
            </w:r>
            <w:proofErr w:type="spellEnd"/>
            <w:r w:rsidRPr="00491546">
              <w:rPr>
                <w:rFonts w:asciiTheme="minorHAnsi" w:hAnsiTheme="minorHAnsi"/>
                <w:color w:val="auto"/>
                <w:sz w:val="20"/>
              </w:rPr>
              <w:t xml:space="preserve"> (N total </w:t>
            </w:r>
            <w:proofErr w:type="spellStart"/>
            <w:r w:rsidRPr="00491546">
              <w:rPr>
                <w:rFonts w:asciiTheme="minorHAnsi" w:hAnsiTheme="minorHAnsi"/>
                <w:color w:val="auto"/>
                <w:sz w:val="20"/>
              </w:rPr>
              <w:t>destinataris</w:t>
            </w:r>
            <w:proofErr w:type="spellEnd"/>
            <w:r w:rsidRPr="00491546">
              <w:rPr>
                <w:rFonts w:asciiTheme="minorHAnsi" w:hAnsiTheme="minorHAnsi"/>
                <w:color w:val="auto"/>
                <w:sz w:val="20"/>
              </w:rPr>
              <w:t>)</w:t>
            </w:r>
          </w:p>
        </w:tc>
        <w:tc>
          <w:tcPr>
            <w:tcW w:w="4802" w:type="dxa"/>
          </w:tcPr>
          <w:p w14:paraId="41B2BB9C"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5F6EADC6" w14:textId="77777777" w:rsidTr="0009025C">
        <w:trPr>
          <w:trHeight w:val="300"/>
        </w:trPr>
        <w:tc>
          <w:tcPr>
            <w:tcW w:w="3692" w:type="dxa"/>
          </w:tcPr>
          <w:p w14:paraId="6477AD36"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lastRenderedPageBreak/>
              <w:t>Mostra</w:t>
            </w:r>
            <w:proofErr w:type="spellEnd"/>
            <w:r w:rsidRPr="00491546">
              <w:rPr>
                <w:rFonts w:asciiTheme="minorHAnsi" w:hAnsiTheme="minorHAnsi"/>
                <w:color w:val="auto"/>
                <w:sz w:val="20"/>
              </w:rPr>
              <w:t xml:space="preserve"> (</w:t>
            </w:r>
            <w:proofErr w:type="spellStart"/>
            <w:r w:rsidRPr="00491546">
              <w:rPr>
                <w:rFonts w:asciiTheme="minorHAnsi" w:hAnsiTheme="minorHAnsi"/>
                <w:color w:val="auto"/>
                <w:sz w:val="20"/>
              </w:rPr>
              <w:t>Percentatge</w:t>
            </w:r>
            <w:proofErr w:type="spellEnd"/>
            <w:r w:rsidRPr="00491546">
              <w:rPr>
                <w:rFonts w:asciiTheme="minorHAnsi" w:hAnsiTheme="minorHAnsi"/>
                <w:color w:val="auto"/>
                <w:sz w:val="20"/>
              </w:rPr>
              <w:t xml:space="preserve"> de </w:t>
            </w:r>
            <w:proofErr w:type="spellStart"/>
            <w:r w:rsidRPr="00491546">
              <w:rPr>
                <w:rFonts w:asciiTheme="minorHAnsi" w:hAnsiTheme="minorHAnsi"/>
                <w:color w:val="auto"/>
                <w:sz w:val="20"/>
              </w:rPr>
              <w:t>participació</w:t>
            </w:r>
            <w:proofErr w:type="spellEnd"/>
            <w:r w:rsidRPr="00491546">
              <w:rPr>
                <w:rFonts w:asciiTheme="minorHAnsi" w:hAnsiTheme="minorHAnsi"/>
                <w:color w:val="auto"/>
                <w:sz w:val="20"/>
              </w:rPr>
              <w:t>)</w:t>
            </w:r>
          </w:p>
        </w:tc>
        <w:tc>
          <w:tcPr>
            <w:tcW w:w="4802" w:type="dxa"/>
          </w:tcPr>
          <w:p w14:paraId="5E3CD971"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2CCEDC0B" w14:textId="77777777" w:rsidTr="0009025C">
        <w:trPr>
          <w:trHeight w:val="300"/>
        </w:trPr>
        <w:tc>
          <w:tcPr>
            <w:tcW w:w="3692" w:type="dxa"/>
          </w:tcPr>
          <w:p w14:paraId="340D6A15"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Format</w:t>
            </w:r>
            <w:proofErr w:type="spellEnd"/>
            <w:r w:rsidRPr="00491546">
              <w:rPr>
                <w:rFonts w:asciiTheme="minorHAnsi" w:hAnsiTheme="minorHAnsi"/>
                <w:color w:val="auto"/>
                <w:sz w:val="20"/>
              </w:rPr>
              <w:t xml:space="preserve"> del </w:t>
            </w:r>
            <w:proofErr w:type="spellStart"/>
            <w:r w:rsidRPr="00491546">
              <w:rPr>
                <w:rFonts w:asciiTheme="minorHAnsi" w:hAnsiTheme="minorHAnsi"/>
                <w:color w:val="auto"/>
                <w:sz w:val="20"/>
              </w:rPr>
              <w:t>lliurament</w:t>
            </w:r>
            <w:proofErr w:type="spellEnd"/>
          </w:p>
        </w:tc>
        <w:tc>
          <w:tcPr>
            <w:tcW w:w="4802" w:type="dxa"/>
          </w:tcPr>
          <w:p w14:paraId="01AB89B7"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05FF4C8F" w14:textId="77777777" w:rsidTr="0009025C">
        <w:trPr>
          <w:trHeight w:val="300"/>
        </w:trPr>
        <w:tc>
          <w:tcPr>
            <w:tcW w:w="3692" w:type="dxa"/>
          </w:tcPr>
          <w:p w14:paraId="16DC4C12" w14:textId="77777777" w:rsidR="00E65AD7" w:rsidRPr="00491546" w:rsidRDefault="00E65AD7" w:rsidP="0009025C">
            <w:pPr>
              <w:pStyle w:val="AQUTexttaula"/>
              <w:spacing w:before="0" w:after="0" w:line="240" w:lineRule="auto"/>
              <w:rPr>
                <w:rFonts w:asciiTheme="minorHAnsi" w:hAnsiTheme="minorHAnsi"/>
                <w:color w:val="auto"/>
                <w:sz w:val="20"/>
              </w:rPr>
            </w:pPr>
            <w:proofErr w:type="spellStart"/>
            <w:r w:rsidRPr="00491546">
              <w:rPr>
                <w:rFonts w:asciiTheme="minorHAnsi" w:hAnsiTheme="minorHAnsi"/>
                <w:color w:val="auto"/>
                <w:sz w:val="20"/>
              </w:rPr>
              <w:t>Periodicitat</w:t>
            </w:r>
            <w:proofErr w:type="spellEnd"/>
          </w:p>
        </w:tc>
        <w:tc>
          <w:tcPr>
            <w:tcW w:w="4802" w:type="dxa"/>
          </w:tcPr>
          <w:p w14:paraId="1C5F1041" w14:textId="77777777" w:rsidR="00E65AD7" w:rsidRPr="00491546" w:rsidRDefault="00E65AD7" w:rsidP="0009025C">
            <w:pPr>
              <w:pStyle w:val="AQUTexttaula"/>
              <w:spacing w:before="0" w:after="0" w:line="240" w:lineRule="auto"/>
              <w:rPr>
                <w:rFonts w:asciiTheme="minorHAnsi" w:hAnsiTheme="minorHAnsi"/>
                <w:color w:val="00B050"/>
                <w:sz w:val="20"/>
              </w:rPr>
            </w:pPr>
          </w:p>
        </w:tc>
      </w:tr>
      <w:tr w:rsidR="00E65AD7" w:rsidRPr="00491546" w14:paraId="698AEC34" w14:textId="77777777" w:rsidTr="0009025C">
        <w:tc>
          <w:tcPr>
            <w:tcW w:w="8494" w:type="dxa"/>
            <w:gridSpan w:val="2"/>
          </w:tcPr>
          <w:p w14:paraId="2E28AD3E" w14:textId="77777777" w:rsidR="00E65AD7" w:rsidRPr="00491546" w:rsidRDefault="00E65AD7" w:rsidP="0009025C">
            <w:pPr>
              <w:pStyle w:val="AQUTexttaula"/>
              <w:spacing w:before="0" w:after="0" w:line="240" w:lineRule="auto"/>
              <w:rPr>
                <w:rFonts w:asciiTheme="minorHAnsi" w:hAnsiTheme="minorHAnsi"/>
                <w:sz w:val="20"/>
              </w:rPr>
            </w:pPr>
            <w:proofErr w:type="spellStart"/>
            <w:r w:rsidRPr="00491546">
              <w:rPr>
                <w:rFonts w:asciiTheme="minorHAnsi" w:hAnsiTheme="minorHAnsi"/>
                <w:color w:val="FF0000"/>
                <w:sz w:val="20"/>
              </w:rPr>
              <w:t>Valoració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utilitat</w:t>
            </w:r>
            <w:proofErr w:type="spellEnd"/>
            <w:r w:rsidRPr="00491546">
              <w:rPr>
                <w:rFonts w:asciiTheme="minorHAnsi" w:hAnsiTheme="minorHAnsi"/>
                <w:color w:val="FF0000"/>
                <w:sz w:val="20"/>
              </w:rPr>
              <w:t xml:space="preserve"> del </w:t>
            </w:r>
            <w:proofErr w:type="spellStart"/>
            <w:r w:rsidRPr="00491546">
              <w:rPr>
                <w:rFonts w:asciiTheme="minorHAnsi" w:hAnsiTheme="minorHAnsi"/>
                <w:color w:val="FF0000"/>
                <w:sz w:val="20"/>
              </w:rPr>
              <w:t>procediment</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significació</w:t>
            </w:r>
            <w:proofErr w:type="spellEnd"/>
            <w:r w:rsidRPr="00491546">
              <w:rPr>
                <w:rFonts w:asciiTheme="minorHAnsi" w:hAnsiTheme="minorHAnsi"/>
                <w:color w:val="FF0000"/>
                <w:sz w:val="20"/>
              </w:rPr>
              <w:t xml:space="preserve"> de la </w:t>
            </w:r>
            <w:proofErr w:type="spellStart"/>
            <w:r w:rsidRPr="00491546">
              <w:rPr>
                <w:rFonts w:asciiTheme="minorHAnsi" w:hAnsiTheme="minorHAnsi"/>
                <w:color w:val="FF0000"/>
                <w:sz w:val="20"/>
              </w:rPr>
              <w:t>mostra</w:t>
            </w:r>
            <w:proofErr w:type="spellEnd"/>
            <w:r w:rsidRPr="00491546">
              <w:rPr>
                <w:rFonts w:asciiTheme="minorHAnsi" w:hAnsiTheme="minorHAnsi"/>
                <w:color w:val="FF0000"/>
                <w:sz w:val="20"/>
              </w:rPr>
              <w:t xml:space="preserve"> i de la </w:t>
            </w:r>
            <w:proofErr w:type="spellStart"/>
            <w:r w:rsidRPr="00491546">
              <w:rPr>
                <w:rFonts w:asciiTheme="minorHAnsi" w:hAnsiTheme="minorHAnsi"/>
                <w:color w:val="FF0000"/>
                <w:sz w:val="20"/>
              </w:rPr>
              <w:t>periodicitat</w:t>
            </w:r>
            <w:proofErr w:type="spellEnd"/>
            <w:r w:rsidRPr="00491546">
              <w:rPr>
                <w:rFonts w:asciiTheme="minorHAnsi" w:hAnsiTheme="minorHAnsi"/>
                <w:color w:val="FF0000"/>
                <w:sz w:val="20"/>
              </w:rPr>
              <w:t xml:space="preserve">. </w:t>
            </w:r>
            <w:proofErr w:type="spellStart"/>
            <w:r w:rsidRPr="00491546">
              <w:rPr>
                <w:rFonts w:asciiTheme="minorHAnsi" w:hAnsiTheme="minorHAnsi"/>
                <w:color w:val="FF0000"/>
                <w:sz w:val="20"/>
              </w:rPr>
              <w:t>Aspectes</w:t>
            </w:r>
            <w:proofErr w:type="spellEnd"/>
            <w:r w:rsidRPr="00491546">
              <w:rPr>
                <w:rFonts w:asciiTheme="minorHAnsi" w:hAnsiTheme="minorHAnsi"/>
                <w:color w:val="FF0000"/>
                <w:sz w:val="20"/>
              </w:rPr>
              <w:t xml:space="preserve"> de </w:t>
            </w:r>
            <w:proofErr w:type="spellStart"/>
            <w:r w:rsidRPr="00491546">
              <w:rPr>
                <w:rFonts w:asciiTheme="minorHAnsi" w:hAnsiTheme="minorHAnsi"/>
                <w:color w:val="FF0000"/>
                <w:sz w:val="20"/>
              </w:rPr>
              <w:t>millora</w:t>
            </w:r>
            <w:proofErr w:type="spellEnd"/>
            <w:r w:rsidRPr="00491546">
              <w:rPr>
                <w:rFonts w:asciiTheme="minorHAnsi" w:hAnsiTheme="minorHAnsi"/>
                <w:color w:val="FF0000"/>
                <w:sz w:val="20"/>
              </w:rPr>
              <w:t>.</w:t>
            </w:r>
          </w:p>
        </w:tc>
      </w:tr>
    </w:tbl>
    <w:p w14:paraId="11946813" w14:textId="77777777" w:rsidR="00E65AD7" w:rsidRPr="00491546" w:rsidRDefault="00E65AD7" w:rsidP="00E65AD7">
      <w:pPr>
        <w:spacing w:after="0" w:line="240" w:lineRule="auto"/>
        <w:jc w:val="both"/>
        <w:rPr>
          <w:rFonts w:cstheme="minorHAnsi"/>
          <w:i/>
          <w:color w:val="FF0000"/>
        </w:rPr>
      </w:pPr>
    </w:p>
    <w:p w14:paraId="05696AEF" w14:textId="77777777" w:rsidR="00E65AD7" w:rsidRPr="00156D25" w:rsidRDefault="00E65AD7" w:rsidP="00E65AD7">
      <w:pPr>
        <w:spacing w:after="0" w:line="240" w:lineRule="auto"/>
        <w:jc w:val="both"/>
        <w:rPr>
          <w:rFonts w:cstheme="minorHAnsi"/>
          <w:color w:val="00B050"/>
        </w:rPr>
      </w:pPr>
      <w:r w:rsidRPr="00491546">
        <w:rPr>
          <w:rFonts w:cstheme="minorHAnsi"/>
          <w:color w:val="00B050"/>
        </w:rPr>
        <w:t>L’</w:t>
      </w:r>
      <w:r w:rsidRPr="00156D25">
        <w:rPr>
          <w:rFonts w:cstheme="minorHAnsi"/>
          <w:color w:val="00B050"/>
        </w:rPr>
        <w:t>anàlisi d’aquest conjunt d’indicadors (“titulació en xifres” i DATA) i dels resultats de la satisfacció dels col·lectius (enquestes i reunions amb estudiants, PDI i PAS) aporta la informació necessària per a la gestió de les titulacions i per als processos de seguiment i acreditació.</w:t>
      </w:r>
    </w:p>
    <w:p w14:paraId="10D10DE6" w14:textId="0BF95C50" w:rsidR="00A149F0" w:rsidRPr="00156D25" w:rsidRDefault="00A149F0" w:rsidP="00E65AD7">
      <w:pPr>
        <w:spacing w:after="0" w:line="240" w:lineRule="auto"/>
        <w:jc w:val="both"/>
        <w:rPr>
          <w:rFonts w:cstheme="minorHAnsi"/>
          <w:color w:val="00B050"/>
        </w:rPr>
      </w:pPr>
    </w:p>
    <w:p w14:paraId="4F65028B" w14:textId="77777777" w:rsidR="00BD12C4" w:rsidRPr="00156D25" w:rsidRDefault="00BD12C4" w:rsidP="00E65AD7">
      <w:pPr>
        <w:spacing w:after="0" w:line="240" w:lineRule="auto"/>
        <w:jc w:val="both"/>
        <w:rPr>
          <w:rFonts w:cstheme="minorHAnsi"/>
          <w:color w:val="00B050"/>
          <w:lang w:val="es-ES"/>
        </w:rPr>
      </w:pPr>
      <w:r w:rsidRPr="00156D25">
        <w:rPr>
          <w:rFonts w:cstheme="minorHAnsi"/>
          <w:color w:val="00B050"/>
          <w:lang w:val="es-ES"/>
        </w:rPr>
        <w:t xml:space="preserve">La </w:t>
      </w:r>
      <w:proofErr w:type="spellStart"/>
      <w:r w:rsidRPr="00156D25">
        <w:rPr>
          <w:rFonts w:cstheme="minorHAnsi"/>
          <w:color w:val="00B050"/>
          <w:lang w:val="es-ES"/>
        </w:rPr>
        <w:t>gestió</w:t>
      </w:r>
      <w:proofErr w:type="spellEnd"/>
      <w:r w:rsidRPr="00156D25">
        <w:rPr>
          <w:rFonts w:cstheme="minorHAnsi"/>
          <w:color w:val="00B050"/>
          <w:lang w:val="es-ES"/>
        </w:rPr>
        <w:t xml:space="preserve"> documental del SGIQ del centre es porta a </w:t>
      </w:r>
      <w:proofErr w:type="spellStart"/>
      <w:r w:rsidRPr="00156D25">
        <w:rPr>
          <w:rFonts w:cstheme="minorHAnsi"/>
          <w:color w:val="00B050"/>
          <w:lang w:val="es-ES"/>
        </w:rPr>
        <w:t>terme</w:t>
      </w:r>
      <w:proofErr w:type="spellEnd"/>
      <w:r w:rsidRPr="00156D25">
        <w:rPr>
          <w:rFonts w:cstheme="minorHAnsi"/>
          <w:color w:val="00B050"/>
          <w:lang w:val="es-ES"/>
        </w:rPr>
        <w:t xml:space="preserve"> </w:t>
      </w:r>
      <w:proofErr w:type="spellStart"/>
      <w:r w:rsidRPr="00156D25">
        <w:rPr>
          <w:rFonts w:cstheme="minorHAnsi"/>
          <w:color w:val="00B050"/>
          <w:lang w:val="es-ES"/>
        </w:rPr>
        <w:t>mitjançant</w:t>
      </w:r>
      <w:proofErr w:type="spellEnd"/>
      <w:r w:rsidRPr="00156D25">
        <w:rPr>
          <w:rFonts w:cstheme="minorHAnsi"/>
          <w:color w:val="00B050"/>
          <w:lang w:val="es-ES"/>
        </w:rPr>
        <w:t xml:space="preserve"> </w:t>
      </w:r>
      <w:proofErr w:type="spellStart"/>
      <w:r w:rsidRPr="00156D25">
        <w:rPr>
          <w:rFonts w:cstheme="minorHAnsi"/>
          <w:color w:val="00B050"/>
          <w:lang w:val="es-ES"/>
        </w:rPr>
        <w:t>l’espai</w:t>
      </w:r>
      <w:proofErr w:type="spellEnd"/>
      <w:r w:rsidRPr="00156D25">
        <w:rPr>
          <w:rFonts w:cstheme="minorHAnsi"/>
          <w:color w:val="00B050"/>
          <w:lang w:val="es-ES"/>
        </w:rPr>
        <w:t xml:space="preserve"> OneDrive “XXXXXXXXX” </w:t>
      </w:r>
      <w:r w:rsidRPr="00156D25">
        <w:rPr>
          <w:rFonts w:cstheme="minorHAnsi"/>
          <w:color w:val="FF0000"/>
          <w:lang w:val="es-ES"/>
        </w:rPr>
        <w:t xml:space="preserve">(incorporar </w:t>
      </w:r>
      <w:proofErr w:type="spellStart"/>
      <w:r w:rsidRPr="00156D25">
        <w:rPr>
          <w:rFonts w:cstheme="minorHAnsi"/>
          <w:color w:val="FF0000"/>
          <w:lang w:val="es-ES"/>
        </w:rPr>
        <w:t>l’enllaç</w:t>
      </w:r>
      <w:proofErr w:type="spellEnd"/>
      <w:r w:rsidRPr="00156D25">
        <w:rPr>
          <w:rFonts w:cstheme="minorHAnsi"/>
          <w:color w:val="FF0000"/>
          <w:lang w:val="es-ES"/>
        </w:rPr>
        <w:t xml:space="preserve"> web a </w:t>
      </w:r>
      <w:proofErr w:type="spellStart"/>
      <w:r w:rsidRPr="00156D25">
        <w:rPr>
          <w:rFonts w:cstheme="minorHAnsi"/>
          <w:color w:val="FF0000"/>
          <w:lang w:val="es-ES"/>
        </w:rPr>
        <w:t>l’espai</w:t>
      </w:r>
      <w:proofErr w:type="spellEnd"/>
      <w:r w:rsidRPr="00156D25">
        <w:rPr>
          <w:rFonts w:cstheme="minorHAnsi"/>
          <w:color w:val="FF0000"/>
          <w:lang w:val="es-ES"/>
        </w:rPr>
        <w:t>)</w:t>
      </w:r>
      <w:r w:rsidRPr="00156D25">
        <w:rPr>
          <w:rFonts w:cstheme="minorHAnsi"/>
          <w:color w:val="00B050"/>
          <w:lang w:val="es-ES"/>
        </w:rPr>
        <w:t xml:space="preserve">, tal </w:t>
      </w:r>
      <w:proofErr w:type="spellStart"/>
      <w:r w:rsidRPr="00156D25">
        <w:rPr>
          <w:rFonts w:cstheme="minorHAnsi"/>
          <w:color w:val="00B050"/>
          <w:lang w:val="es-ES"/>
        </w:rPr>
        <w:t>com</w:t>
      </w:r>
      <w:proofErr w:type="spellEnd"/>
      <w:r w:rsidRPr="00156D25">
        <w:rPr>
          <w:rFonts w:cstheme="minorHAnsi"/>
          <w:color w:val="00B050"/>
          <w:lang w:val="es-ES"/>
        </w:rPr>
        <w:t xml:space="preserve"> </w:t>
      </w:r>
      <w:proofErr w:type="spellStart"/>
      <w:r w:rsidRPr="00156D25">
        <w:rPr>
          <w:rFonts w:cstheme="minorHAnsi"/>
          <w:color w:val="00B050"/>
          <w:lang w:val="es-ES"/>
        </w:rPr>
        <w:t>recull</w:t>
      </w:r>
      <w:proofErr w:type="spellEnd"/>
      <w:r w:rsidRPr="00156D25">
        <w:rPr>
          <w:rFonts w:cstheme="minorHAnsi"/>
          <w:color w:val="00B050"/>
          <w:lang w:val="es-ES"/>
        </w:rPr>
        <w:t xml:space="preserve"> el </w:t>
      </w:r>
      <w:proofErr w:type="spellStart"/>
      <w:r w:rsidRPr="00156D25">
        <w:rPr>
          <w:rFonts w:cstheme="minorHAnsi"/>
          <w:color w:val="00B050"/>
          <w:lang w:val="es-ES"/>
        </w:rPr>
        <w:t>procés</w:t>
      </w:r>
      <w:proofErr w:type="spellEnd"/>
      <w:r w:rsidRPr="00156D25">
        <w:rPr>
          <w:rFonts w:cstheme="minorHAnsi"/>
          <w:color w:val="00B050"/>
          <w:lang w:val="es-ES"/>
        </w:rPr>
        <w:t xml:space="preserve"> PXXXXXXXXXX </w:t>
      </w:r>
      <w:r w:rsidRPr="00156D25">
        <w:rPr>
          <w:rFonts w:cstheme="minorHAnsi"/>
          <w:color w:val="FF0000"/>
          <w:lang w:val="es-ES"/>
        </w:rPr>
        <w:t xml:space="preserve">(indicar el </w:t>
      </w:r>
      <w:proofErr w:type="spellStart"/>
      <w:r w:rsidRPr="00156D25">
        <w:rPr>
          <w:rFonts w:cstheme="minorHAnsi"/>
          <w:color w:val="FF0000"/>
          <w:lang w:val="es-ES"/>
        </w:rPr>
        <w:t>codi</w:t>
      </w:r>
      <w:proofErr w:type="spellEnd"/>
      <w:r w:rsidRPr="00156D25">
        <w:rPr>
          <w:rFonts w:cstheme="minorHAnsi"/>
          <w:color w:val="FF0000"/>
          <w:lang w:val="es-ES"/>
        </w:rPr>
        <w:t xml:space="preserve"> i la </w:t>
      </w:r>
      <w:proofErr w:type="spellStart"/>
      <w:r w:rsidRPr="00156D25">
        <w:rPr>
          <w:rFonts w:cstheme="minorHAnsi"/>
          <w:color w:val="FF0000"/>
          <w:lang w:val="es-ES"/>
        </w:rPr>
        <w:t>denominació</w:t>
      </w:r>
      <w:proofErr w:type="spellEnd"/>
      <w:r w:rsidRPr="00156D25">
        <w:rPr>
          <w:rFonts w:cstheme="minorHAnsi"/>
          <w:color w:val="FF0000"/>
          <w:lang w:val="es-ES"/>
        </w:rPr>
        <w:t xml:space="preserve"> el </w:t>
      </w:r>
      <w:proofErr w:type="spellStart"/>
      <w:r w:rsidRPr="00156D25">
        <w:rPr>
          <w:rFonts w:cstheme="minorHAnsi"/>
          <w:color w:val="FF0000"/>
          <w:lang w:val="es-ES"/>
        </w:rPr>
        <w:t>procés</w:t>
      </w:r>
      <w:proofErr w:type="spellEnd"/>
      <w:r w:rsidRPr="00156D25">
        <w:rPr>
          <w:rFonts w:cstheme="minorHAnsi"/>
          <w:color w:val="FF0000"/>
          <w:lang w:val="es-ES"/>
        </w:rPr>
        <w:t xml:space="preserve"> del SGIQ del centre </w:t>
      </w:r>
      <w:proofErr w:type="spellStart"/>
      <w:r w:rsidRPr="00156D25">
        <w:rPr>
          <w:rFonts w:cstheme="minorHAnsi"/>
          <w:color w:val="FF0000"/>
          <w:lang w:val="es-ES"/>
        </w:rPr>
        <w:t>dedicat</w:t>
      </w:r>
      <w:proofErr w:type="spellEnd"/>
      <w:r w:rsidRPr="00156D25">
        <w:rPr>
          <w:rFonts w:cstheme="minorHAnsi"/>
          <w:color w:val="FF0000"/>
          <w:lang w:val="es-ES"/>
        </w:rPr>
        <w:t xml:space="preserve"> a la </w:t>
      </w:r>
      <w:proofErr w:type="spellStart"/>
      <w:r w:rsidRPr="00156D25">
        <w:rPr>
          <w:rFonts w:cstheme="minorHAnsi"/>
          <w:color w:val="FF0000"/>
          <w:lang w:val="es-ES"/>
        </w:rPr>
        <w:t>gestió</w:t>
      </w:r>
      <w:proofErr w:type="spellEnd"/>
      <w:r w:rsidRPr="00156D25">
        <w:rPr>
          <w:rFonts w:cstheme="minorHAnsi"/>
          <w:color w:val="FF0000"/>
          <w:lang w:val="es-ES"/>
        </w:rPr>
        <w:t xml:space="preserve"> documental)</w:t>
      </w:r>
      <w:r w:rsidRPr="00156D25">
        <w:rPr>
          <w:rFonts w:cstheme="minorHAnsi"/>
          <w:color w:val="00B050"/>
          <w:lang w:val="es-ES"/>
        </w:rPr>
        <w:t xml:space="preserve">. </w:t>
      </w:r>
    </w:p>
    <w:p w14:paraId="5CAAA025" w14:textId="77777777" w:rsidR="00BD12C4" w:rsidRPr="00156D25" w:rsidRDefault="00BD12C4" w:rsidP="00E65AD7">
      <w:pPr>
        <w:spacing w:after="0" w:line="240" w:lineRule="auto"/>
        <w:jc w:val="both"/>
        <w:rPr>
          <w:rFonts w:cstheme="minorHAnsi"/>
          <w:color w:val="00B050"/>
          <w:lang w:val="es-ES"/>
        </w:rPr>
      </w:pPr>
    </w:p>
    <w:p w14:paraId="7857120C" w14:textId="18CE9F35" w:rsidR="00BD12C4" w:rsidRPr="00BD12C4" w:rsidRDefault="00BD12C4" w:rsidP="00E65AD7">
      <w:pPr>
        <w:spacing w:after="0" w:line="240" w:lineRule="auto"/>
        <w:jc w:val="both"/>
        <w:rPr>
          <w:rFonts w:cstheme="minorHAnsi"/>
          <w:color w:val="FF0000"/>
          <w:lang w:val="es-ES"/>
        </w:rPr>
      </w:pPr>
      <w:r w:rsidRPr="00156D25">
        <w:rPr>
          <w:rFonts w:cstheme="minorHAnsi"/>
          <w:color w:val="00B050"/>
          <w:lang w:val="es-ES"/>
        </w:rPr>
        <w:t xml:space="preserve">A </w:t>
      </w:r>
      <w:proofErr w:type="spellStart"/>
      <w:r w:rsidRPr="00156D25">
        <w:rPr>
          <w:rFonts w:cstheme="minorHAnsi"/>
          <w:color w:val="00B050"/>
          <w:lang w:val="es-ES"/>
        </w:rPr>
        <w:t>aquest</w:t>
      </w:r>
      <w:proofErr w:type="spellEnd"/>
      <w:r w:rsidRPr="00156D25">
        <w:rPr>
          <w:rFonts w:cstheme="minorHAnsi"/>
          <w:color w:val="00B050"/>
          <w:lang w:val="es-ES"/>
        </w:rPr>
        <w:t xml:space="preserve"> </w:t>
      </w:r>
      <w:proofErr w:type="spellStart"/>
      <w:r w:rsidRPr="00156D25">
        <w:rPr>
          <w:rFonts w:cstheme="minorHAnsi"/>
          <w:color w:val="00B050"/>
          <w:lang w:val="es-ES"/>
        </w:rPr>
        <w:t>espai</w:t>
      </w:r>
      <w:proofErr w:type="spellEnd"/>
      <w:r w:rsidRPr="00156D25">
        <w:rPr>
          <w:rFonts w:cstheme="minorHAnsi"/>
          <w:color w:val="00B050"/>
          <w:lang w:val="es-ES"/>
        </w:rPr>
        <w:t xml:space="preserve"> hi té </w:t>
      </w:r>
      <w:proofErr w:type="spellStart"/>
      <w:r w:rsidRPr="00156D25">
        <w:rPr>
          <w:rFonts w:cstheme="minorHAnsi"/>
          <w:color w:val="00B050"/>
          <w:lang w:val="es-ES"/>
        </w:rPr>
        <w:t>accés</w:t>
      </w:r>
      <w:proofErr w:type="spellEnd"/>
      <w:r w:rsidRPr="00156D25">
        <w:rPr>
          <w:rFonts w:cstheme="minorHAnsi"/>
          <w:color w:val="00B050"/>
          <w:lang w:val="es-ES"/>
        </w:rPr>
        <w:t xml:space="preserve"> </w:t>
      </w:r>
      <w:proofErr w:type="spellStart"/>
      <w:r w:rsidRPr="00156D25">
        <w:rPr>
          <w:rFonts w:cstheme="minorHAnsi"/>
          <w:color w:val="00B050"/>
          <w:lang w:val="es-ES"/>
        </w:rPr>
        <w:t>l’equip</w:t>
      </w:r>
      <w:proofErr w:type="spellEnd"/>
      <w:r w:rsidRPr="00156D25">
        <w:rPr>
          <w:rFonts w:cstheme="minorHAnsi"/>
          <w:color w:val="00B050"/>
          <w:lang w:val="es-ES"/>
        </w:rPr>
        <w:t xml:space="preserve"> de </w:t>
      </w:r>
      <w:proofErr w:type="spellStart"/>
      <w:r w:rsidRPr="00156D25">
        <w:rPr>
          <w:rFonts w:cstheme="minorHAnsi"/>
          <w:color w:val="00B050"/>
          <w:lang w:val="es-ES"/>
        </w:rPr>
        <w:t>govern</w:t>
      </w:r>
      <w:proofErr w:type="spellEnd"/>
      <w:r w:rsidRPr="00156D25">
        <w:rPr>
          <w:rFonts w:cstheme="minorHAnsi"/>
          <w:color w:val="00B050"/>
          <w:lang w:val="es-ES"/>
        </w:rPr>
        <w:t xml:space="preserve"> de la </w:t>
      </w:r>
      <w:proofErr w:type="spellStart"/>
      <w:r w:rsidRPr="00156D25">
        <w:rPr>
          <w:rFonts w:cstheme="minorHAnsi"/>
          <w:color w:val="00B050"/>
          <w:lang w:val="es-ES"/>
        </w:rPr>
        <w:t>facultat</w:t>
      </w:r>
      <w:proofErr w:type="spellEnd"/>
      <w:r w:rsidRPr="00156D25">
        <w:rPr>
          <w:rFonts w:cstheme="minorHAnsi"/>
          <w:color w:val="00B050"/>
          <w:lang w:val="es-ES"/>
        </w:rPr>
        <w:t xml:space="preserve">, la </w:t>
      </w:r>
      <w:proofErr w:type="spellStart"/>
      <w:r w:rsidRPr="00156D25">
        <w:rPr>
          <w:rFonts w:cstheme="minorHAnsi"/>
          <w:color w:val="00B050"/>
          <w:lang w:val="es-ES"/>
        </w:rPr>
        <w:t>gestió</w:t>
      </w:r>
      <w:proofErr w:type="spellEnd"/>
      <w:r w:rsidRPr="00156D25">
        <w:rPr>
          <w:rFonts w:cstheme="minorHAnsi"/>
          <w:color w:val="00B050"/>
          <w:lang w:val="es-ES"/>
        </w:rPr>
        <w:t xml:space="preserve"> de la </w:t>
      </w:r>
      <w:proofErr w:type="spellStart"/>
      <w:r w:rsidRPr="00156D25">
        <w:rPr>
          <w:rFonts w:cstheme="minorHAnsi"/>
          <w:color w:val="00B050"/>
          <w:lang w:val="es-ES"/>
        </w:rPr>
        <w:t>qualitat</w:t>
      </w:r>
      <w:proofErr w:type="spellEnd"/>
      <w:r w:rsidRPr="00156D25">
        <w:rPr>
          <w:rFonts w:cstheme="minorHAnsi"/>
          <w:color w:val="00B050"/>
          <w:lang w:val="es-ES"/>
        </w:rPr>
        <w:t xml:space="preserve"> del centre, </w:t>
      </w:r>
      <w:proofErr w:type="spellStart"/>
      <w:r w:rsidRPr="00156D25">
        <w:rPr>
          <w:rFonts w:cstheme="minorHAnsi"/>
          <w:color w:val="FF0000"/>
          <w:lang w:val="es-ES"/>
        </w:rPr>
        <w:t>xxxxxxxx</w:t>
      </w:r>
      <w:proofErr w:type="spellEnd"/>
      <w:r w:rsidRPr="00156D25">
        <w:rPr>
          <w:rFonts w:cstheme="minorHAnsi"/>
          <w:color w:val="FF0000"/>
          <w:lang w:val="es-ES"/>
        </w:rPr>
        <w:t xml:space="preserve"> (completar per </w:t>
      </w:r>
      <w:proofErr w:type="spellStart"/>
      <w:r w:rsidRPr="00156D25">
        <w:rPr>
          <w:rFonts w:cstheme="minorHAnsi"/>
          <w:color w:val="FF0000"/>
          <w:lang w:val="es-ES"/>
        </w:rPr>
        <w:t>part</w:t>
      </w:r>
      <w:proofErr w:type="spellEnd"/>
      <w:r w:rsidRPr="00156D25">
        <w:rPr>
          <w:rFonts w:cstheme="minorHAnsi"/>
          <w:color w:val="FF0000"/>
          <w:lang w:val="es-ES"/>
        </w:rPr>
        <w:t xml:space="preserve"> del centre)</w:t>
      </w:r>
      <w:r w:rsidRPr="00156D25">
        <w:rPr>
          <w:rFonts w:cstheme="minorHAnsi"/>
          <w:color w:val="00B050"/>
          <w:lang w:val="es-ES"/>
        </w:rPr>
        <w:t xml:space="preserve">. La </w:t>
      </w:r>
      <w:proofErr w:type="spellStart"/>
      <w:r w:rsidRPr="00156D25">
        <w:rPr>
          <w:rFonts w:cstheme="minorHAnsi"/>
          <w:color w:val="00B050"/>
          <w:lang w:val="es-ES"/>
        </w:rPr>
        <w:t>gestió</w:t>
      </w:r>
      <w:proofErr w:type="spellEnd"/>
      <w:r w:rsidRPr="00156D25">
        <w:rPr>
          <w:rFonts w:cstheme="minorHAnsi"/>
          <w:color w:val="00B050"/>
          <w:lang w:val="es-ES"/>
        </w:rPr>
        <w:t xml:space="preserve"> de </w:t>
      </w:r>
      <w:proofErr w:type="spellStart"/>
      <w:r w:rsidRPr="00156D25">
        <w:rPr>
          <w:rFonts w:cstheme="minorHAnsi"/>
          <w:color w:val="00B050"/>
          <w:lang w:val="es-ES"/>
        </w:rPr>
        <w:t>l’espai</w:t>
      </w:r>
      <w:proofErr w:type="spellEnd"/>
      <w:r w:rsidRPr="00156D25">
        <w:rPr>
          <w:rFonts w:cstheme="minorHAnsi"/>
          <w:color w:val="00B050"/>
          <w:lang w:val="es-ES"/>
        </w:rPr>
        <w:t xml:space="preserve"> </w:t>
      </w:r>
      <w:proofErr w:type="spellStart"/>
      <w:r w:rsidRPr="00156D25">
        <w:rPr>
          <w:rFonts w:cstheme="minorHAnsi"/>
          <w:color w:val="00B050"/>
          <w:lang w:val="es-ES"/>
        </w:rPr>
        <w:t>correspon</w:t>
      </w:r>
      <w:proofErr w:type="spellEnd"/>
      <w:r w:rsidRPr="00156D25">
        <w:rPr>
          <w:rFonts w:cstheme="minorHAnsi"/>
          <w:color w:val="00B050"/>
          <w:lang w:val="es-ES"/>
        </w:rPr>
        <w:t xml:space="preserve"> a la </w:t>
      </w:r>
      <w:proofErr w:type="spellStart"/>
      <w:r w:rsidRPr="00156D25">
        <w:rPr>
          <w:rFonts w:cstheme="minorHAnsi"/>
          <w:color w:val="00B050"/>
          <w:lang w:val="es-ES"/>
        </w:rPr>
        <w:t>gestió</w:t>
      </w:r>
      <w:proofErr w:type="spellEnd"/>
      <w:r w:rsidRPr="00156D25">
        <w:rPr>
          <w:rFonts w:cstheme="minorHAnsi"/>
          <w:color w:val="00B050"/>
          <w:lang w:val="es-ES"/>
        </w:rPr>
        <w:t xml:space="preserve"> de la </w:t>
      </w:r>
      <w:proofErr w:type="spellStart"/>
      <w:r w:rsidRPr="00156D25">
        <w:rPr>
          <w:rFonts w:cstheme="minorHAnsi"/>
          <w:color w:val="00B050"/>
          <w:lang w:val="es-ES"/>
        </w:rPr>
        <w:t>qualitat</w:t>
      </w:r>
      <w:proofErr w:type="spellEnd"/>
      <w:r w:rsidRPr="00156D25">
        <w:rPr>
          <w:rFonts w:cstheme="minorHAnsi"/>
          <w:color w:val="00B050"/>
          <w:lang w:val="es-ES"/>
        </w:rPr>
        <w:t xml:space="preserve"> del centre. </w:t>
      </w:r>
      <w:proofErr w:type="spellStart"/>
      <w:r w:rsidRPr="00156D25">
        <w:rPr>
          <w:rFonts w:cstheme="minorHAnsi"/>
          <w:color w:val="00B050"/>
          <w:lang w:val="es-ES"/>
        </w:rPr>
        <w:t>Aquest</w:t>
      </w:r>
      <w:proofErr w:type="spellEnd"/>
      <w:r w:rsidRPr="00156D25">
        <w:rPr>
          <w:rFonts w:cstheme="minorHAnsi"/>
          <w:color w:val="00B050"/>
          <w:lang w:val="es-ES"/>
        </w:rPr>
        <w:t xml:space="preserve"> </w:t>
      </w:r>
      <w:proofErr w:type="spellStart"/>
      <w:r w:rsidRPr="00156D25">
        <w:rPr>
          <w:rFonts w:cstheme="minorHAnsi"/>
          <w:color w:val="00B050"/>
          <w:lang w:val="es-ES"/>
        </w:rPr>
        <w:t>espai</w:t>
      </w:r>
      <w:proofErr w:type="spellEnd"/>
      <w:r w:rsidRPr="00156D25">
        <w:rPr>
          <w:rFonts w:cstheme="minorHAnsi"/>
          <w:color w:val="00B050"/>
          <w:lang w:val="es-ES"/>
        </w:rPr>
        <w:t xml:space="preserve"> </w:t>
      </w:r>
      <w:proofErr w:type="spellStart"/>
      <w:r w:rsidRPr="00156D25">
        <w:rPr>
          <w:rFonts w:cstheme="minorHAnsi"/>
          <w:color w:val="00B050"/>
          <w:lang w:val="es-ES"/>
        </w:rPr>
        <w:t>permet</w:t>
      </w:r>
      <w:proofErr w:type="spellEnd"/>
      <w:r w:rsidRPr="00156D25">
        <w:rPr>
          <w:rFonts w:cstheme="minorHAnsi"/>
          <w:color w:val="00B050"/>
          <w:lang w:val="es-ES"/>
        </w:rPr>
        <w:t xml:space="preserve"> el </w:t>
      </w:r>
      <w:proofErr w:type="spellStart"/>
      <w:r w:rsidRPr="00156D25">
        <w:rPr>
          <w:rFonts w:cstheme="minorHAnsi"/>
          <w:color w:val="00B050"/>
          <w:lang w:val="es-ES"/>
        </w:rPr>
        <w:t>tant</w:t>
      </w:r>
      <w:proofErr w:type="spellEnd"/>
      <w:r w:rsidRPr="00156D25">
        <w:rPr>
          <w:rFonts w:cstheme="minorHAnsi"/>
          <w:color w:val="00B050"/>
          <w:lang w:val="es-ES"/>
        </w:rPr>
        <w:t xml:space="preserve"> el control de la </w:t>
      </w:r>
      <w:proofErr w:type="spellStart"/>
      <w:r w:rsidRPr="00156D25">
        <w:rPr>
          <w:rFonts w:cstheme="minorHAnsi"/>
          <w:color w:val="00B050"/>
          <w:lang w:val="es-ES"/>
        </w:rPr>
        <w:t>versió</w:t>
      </w:r>
      <w:proofErr w:type="spellEnd"/>
      <w:r w:rsidRPr="00156D25">
        <w:rPr>
          <w:rFonts w:cstheme="minorHAnsi"/>
          <w:color w:val="00B050"/>
          <w:lang w:val="es-ES"/>
        </w:rPr>
        <w:t xml:space="preserve"> </w:t>
      </w:r>
      <w:proofErr w:type="spellStart"/>
      <w:r w:rsidRPr="00156D25">
        <w:rPr>
          <w:rFonts w:cstheme="minorHAnsi"/>
          <w:color w:val="00B050"/>
          <w:lang w:val="es-ES"/>
        </w:rPr>
        <w:t>vigent</w:t>
      </w:r>
      <w:proofErr w:type="spellEnd"/>
      <w:r w:rsidRPr="00156D25">
        <w:rPr>
          <w:rFonts w:cstheme="minorHAnsi"/>
          <w:color w:val="00B050"/>
          <w:lang w:val="es-ES"/>
        </w:rPr>
        <w:t xml:space="preserve"> del sistema de </w:t>
      </w:r>
      <w:proofErr w:type="spellStart"/>
      <w:r w:rsidRPr="00156D25">
        <w:rPr>
          <w:rFonts w:cstheme="minorHAnsi"/>
          <w:color w:val="00B050"/>
          <w:lang w:val="es-ES"/>
        </w:rPr>
        <w:t>gestió</w:t>
      </w:r>
      <w:proofErr w:type="spellEnd"/>
      <w:r w:rsidRPr="00156D25">
        <w:rPr>
          <w:rFonts w:cstheme="minorHAnsi"/>
          <w:color w:val="00B050"/>
          <w:lang w:val="es-ES"/>
        </w:rPr>
        <w:t xml:space="preserve"> (manual, </w:t>
      </w:r>
      <w:proofErr w:type="spellStart"/>
      <w:r w:rsidRPr="00156D25">
        <w:rPr>
          <w:rFonts w:cstheme="minorHAnsi"/>
          <w:color w:val="00B050"/>
          <w:lang w:val="es-ES"/>
        </w:rPr>
        <w:t>processos</w:t>
      </w:r>
      <w:proofErr w:type="spellEnd"/>
      <w:r w:rsidRPr="00156D25">
        <w:rPr>
          <w:rFonts w:cstheme="minorHAnsi"/>
          <w:color w:val="00B050"/>
          <w:lang w:val="es-ES"/>
        </w:rPr>
        <w:t xml:space="preserve">, informes de </w:t>
      </w:r>
      <w:proofErr w:type="spellStart"/>
      <w:r w:rsidRPr="00156D25">
        <w:rPr>
          <w:rFonts w:cstheme="minorHAnsi"/>
          <w:color w:val="00B050"/>
          <w:lang w:val="es-ES"/>
        </w:rPr>
        <w:t>revisió</w:t>
      </w:r>
      <w:proofErr w:type="spellEnd"/>
      <w:r w:rsidRPr="00156D25">
        <w:rPr>
          <w:rFonts w:cstheme="minorHAnsi"/>
          <w:color w:val="00B050"/>
          <w:lang w:val="es-ES"/>
        </w:rPr>
        <w:t xml:space="preserve">, </w:t>
      </w:r>
      <w:proofErr w:type="spellStart"/>
      <w:r w:rsidRPr="00156D25">
        <w:rPr>
          <w:rFonts w:cstheme="minorHAnsi"/>
          <w:color w:val="00B050"/>
          <w:lang w:val="es-ES"/>
        </w:rPr>
        <w:t>plans</w:t>
      </w:r>
      <w:proofErr w:type="spellEnd"/>
      <w:r w:rsidRPr="00156D25">
        <w:rPr>
          <w:rFonts w:cstheme="minorHAnsi"/>
          <w:color w:val="00B050"/>
          <w:lang w:val="es-ES"/>
        </w:rPr>
        <w:t xml:space="preserve"> de </w:t>
      </w:r>
      <w:proofErr w:type="spellStart"/>
      <w:r w:rsidRPr="00156D25">
        <w:rPr>
          <w:rFonts w:cstheme="minorHAnsi"/>
          <w:color w:val="00B050"/>
          <w:lang w:val="es-ES"/>
        </w:rPr>
        <w:t>millora</w:t>
      </w:r>
      <w:proofErr w:type="spellEnd"/>
      <w:r w:rsidRPr="00156D25">
        <w:rPr>
          <w:rFonts w:cstheme="minorHAnsi"/>
          <w:color w:val="00B050"/>
          <w:lang w:val="es-ES"/>
        </w:rPr>
        <w:t xml:space="preserve"> i </w:t>
      </w:r>
      <w:proofErr w:type="spellStart"/>
      <w:r w:rsidRPr="00156D25">
        <w:rPr>
          <w:rFonts w:cstheme="minorHAnsi"/>
          <w:color w:val="00B050"/>
          <w:lang w:val="es-ES"/>
        </w:rPr>
        <w:t>informació</w:t>
      </w:r>
      <w:proofErr w:type="spellEnd"/>
      <w:r w:rsidRPr="00156D25">
        <w:rPr>
          <w:rFonts w:cstheme="minorHAnsi"/>
          <w:color w:val="00B050"/>
          <w:lang w:val="es-ES"/>
        </w:rPr>
        <w:t xml:space="preserve"> </w:t>
      </w:r>
      <w:proofErr w:type="spellStart"/>
      <w:r w:rsidRPr="00156D25">
        <w:rPr>
          <w:rFonts w:cstheme="minorHAnsi"/>
          <w:color w:val="00B050"/>
          <w:lang w:val="es-ES"/>
        </w:rPr>
        <w:t>addicional</w:t>
      </w:r>
      <w:proofErr w:type="spellEnd"/>
      <w:r w:rsidRPr="00156D25">
        <w:rPr>
          <w:rFonts w:cstheme="minorHAnsi"/>
          <w:color w:val="00B050"/>
          <w:lang w:val="es-ES"/>
        </w:rPr>
        <w:t xml:space="preserve">) </w:t>
      </w:r>
      <w:proofErr w:type="spellStart"/>
      <w:r w:rsidRPr="00156D25">
        <w:rPr>
          <w:rFonts w:cstheme="minorHAnsi"/>
          <w:color w:val="00B050"/>
          <w:lang w:val="es-ES"/>
        </w:rPr>
        <w:t>com</w:t>
      </w:r>
      <w:proofErr w:type="spellEnd"/>
      <w:r w:rsidRPr="00156D25">
        <w:rPr>
          <w:rFonts w:cstheme="minorHAnsi"/>
          <w:color w:val="00B050"/>
          <w:lang w:val="es-ES"/>
        </w:rPr>
        <w:t xml:space="preserve"> de les </w:t>
      </w:r>
      <w:proofErr w:type="spellStart"/>
      <w:r w:rsidRPr="00156D25">
        <w:rPr>
          <w:rFonts w:cstheme="minorHAnsi"/>
          <w:color w:val="00B050"/>
          <w:lang w:val="es-ES"/>
        </w:rPr>
        <w:t>versions</w:t>
      </w:r>
      <w:proofErr w:type="spellEnd"/>
      <w:r w:rsidRPr="00156D25">
        <w:rPr>
          <w:rFonts w:cstheme="minorHAnsi"/>
          <w:color w:val="00B050"/>
          <w:lang w:val="es-ES"/>
        </w:rPr>
        <w:t xml:space="preserve"> </w:t>
      </w:r>
      <w:proofErr w:type="spellStart"/>
      <w:r w:rsidRPr="00156D25">
        <w:rPr>
          <w:rFonts w:cstheme="minorHAnsi"/>
          <w:color w:val="00B050"/>
          <w:lang w:val="es-ES"/>
        </w:rPr>
        <w:t>anteriors</w:t>
      </w:r>
      <w:proofErr w:type="spellEnd"/>
      <w:r w:rsidRPr="00156D25">
        <w:rPr>
          <w:rFonts w:cstheme="minorHAnsi"/>
          <w:color w:val="00B050"/>
          <w:lang w:val="es-ES"/>
        </w:rPr>
        <w:t xml:space="preserve"> del </w:t>
      </w:r>
      <w:proofErr w:type="spellStart"/>
      <w:r w:rsidRPr="00156D25">
        <w:rPr>
          <w:rFonts w:cstheme="minorHAnsi"/>
          <w:color w:val="00B050"/>
          <w:lang w:val="es-ES"/>
        </w:rPr>
        <w:t>mateix</w:t>
      </w:r>
      <w:proofErr w:type="spellEnd"/>
      <w:r w:rsidRPr="00156D25">
        <w:rPr>
          <w:rFonts w:cstheme="minorHAnsi"/>
          <w:color w:val="00B050"/>
          <w:lang w:val="es-ES"/>
        </w:rPr>
        <w:t xml:space="preserve">. </w:t>
      </w:r>
      <w:r w:rsidRPr="00156D25">
        <w:rPr>
          <w:rFonts w:cstheme="minorHAnsi"/>
          <w:color w:val="FF0000"/>
          <w:lang w:val="es-ES"/>
        </w:rPr>
        <w:t xml:space="preserve">(Indicar si </w:t>
      </w:r>
      <w:proofErr w:type="spellStart"/>
      <w:r w:rsidRPr="00156D25">
        <w:rPr>
          <w:rFonts w:cstheme="minorHAnsi"/>
          <w:color w:val="FF0000"/>
          <w:lang w:val="es-ES"/>
        </w:rPr>
        <w:t>addicionalment</w:t>
      </w:r>
      <w:proofErr w:type="spellEnd"/>
      <w:r w:rsidRPr="00156D25">
        <w:rPr>
          <w:rFonts w:cstheme="minorHAnsi"/>
          <w:color w:val="FF0000"/>
          <w:lang w:val="es-ES"/>
        </w:rPr>
        <w:t xml:space="preserve"> </w:t>
      </w:r>
      <w:proofErr w:type="spellStart"/>
      <w:r w:rsidRPr="00156D25">
        <w:rPr>
          <w:rFonts w:cstheme="minorHAnsi"/>
          <w:color w:val="FF0000"/>
          <w:lang w:val="es-ES"/>
        </w:rPr>
        <w:t>aquest</w:t>
      </w:r>
      <w:proofErr w:type="spellEnd"/>
      <w:r w:rsidRPr="00156D25">
        <w:rPr>
          <w:rFonts w:cstheme="minorHAnsi"/>
          <w:color w:val="FF0000"/>
          <w:lang w:val="es-ES"/>
        </w:rPr>
        <w:t xml:space="preserve"> </w:t>
      </w:r>
      <w:proofErr w:type="spellStart"/>
      <w:r w:rsidRPr="00156D25">
        <w:rPr>
          <w:rFonts w:cstheme="minorHAnsi"/>
          <w:color w:val="FF0000"/>
          <w:lang w:val="es-ES"/>
        </w:rPr>
        <w:t>espai</w:t>
      </w:r>
      <w:proofErr w:type="spellEnd"/>
      <w:r w:rsidRPr="00156D25">
        <w:rPr>
          <w:rFonts w:cstheme="minorHAnsi"/>
          <w:color w:val="FF0000"/>
          <w:lang w:val="es-ES"/>
        </w:rPr>
        <w:t xml:space="preserve"> també </w:t>
      </w:r>
      <w:proofErr w:type="spellStart"/>
      <w:r w:rsidRPr="00156D25">
        <w:rPr>
          <w:rFonts w:cstheme="minorHAnsi"/>
          <w:color w:val="FF0000"/>
          <w:lang w:val="es-ES"/>
        </w:rPr>
        <w:t>recull</w:t>
      </w:r>
      <w:proofErr w:type="spellEnd"/>
      <w:r w:rsidRPr="00156D25">
        <w:rPr>
          <w:rFonts w:cstheme="minorHAnsi"/>
          <w:color w:val="FF0000"/>
          <w:lang w:val="es-ES"/>
        </w:rPr>
        <w:t xml:space="preserve"> </w:t>
      </w:r>
      <w:proofErr w:type="spellStart"/>
      <w:r w:rsidRPr="00156D25">
        <w:rPr>
          <w:rFonts w:cstheme="minorHAnsi"/>
          <w:color w:val="FF0000"/>
          <w:lang w:val="es-ES"/>
        </w:rPr>
        <w:t>altra</w:t>
      </w:r>
      <w:proofErr w:type="spellEnd"/>
      <w:r w:rsidRPr="00156D25">
        <w:rPr>
          <w:rFonts w:cstheme="minorHAnsi"/>
          <w:color w:val="FF0000"/>
          <w:lang w:val="es-ES"/>
        </w:rPr>
        <w:t xml:space="preserve"> </w:t>
      </w:r>
      <w:proofErr w:type="spellStart"/>
      <w:r w:rsidRPr="00156D25">
        <w:rPr>
          <w:rFonts w:cstheme="minorHAnsi"/>
          <w:color w:val="FF0000"/>
          <w:lang w:val="es-ES"/>
        </w:rPr>
        <w:t>documentació</w:t>
      </w:r>
      <w:proofErr w:type="spellEnd"/>
      <w:r w:rsidRPr="00156D25">
        <w:rPr>
          <w:rFonts w:cstheme="minorHAnsi"/>
          <w:color w:val="FF0000"/>
          <w:lang w:val="es-ES"/>
        </w:rPr>
        <w:t xml:space="preserve"> </w:t>
      </w:r>
      <w:proofErr w:type="spellStart"/>
      <w:r w:rsidRPr="00156D25">
        <w:rPr>
          <w:rFonts w:cstheme="minorHAnsi"/>
          <w:color w:val="FF0000"/>
          <w:lang w:val="es-ES"/>
        </w:rPr>
        <w:t>com</w:t>
      </w:r>
      <w:proofErr w:type="spellEnd"/>
      <w:r w:rsidRPr="00156D25">
        <w:rPr>
          <w:rFonts w:cstheme="minorHAnsi"/>
          <w:color w:val="FF0000"/>
          <w:lang w:val="es-ES"/>
        </w:rPr>
        <w:t xml:space="preserve"> </w:t>
      </w:r>
      <w:proofErr w:type="spellStart"/>
      <w:r w:rsidRPr="00156D25">
        <w:rPr>
          <w:rFonts w:cstheme="minorHAnsi"/>
          <w:color w:val="FF0000"/>
          <w:lang w:val="es-ES"/>
        </w:rPr>
        <w:t>actes</w:t>
      </w:r>
      <w:proofErr w:type="spellEnd"/>
      <w:r w:rsidRPr="00156D25">
        <w:rPr>
          <w:rFonts w:cstheme="minorHAnsi"/>
          <w:color w:val="FF0000"/>
          <w:lang w:val="es-ES"/>
        </w:rPr>
        <w:t xml:space="preserve"> </w:t>
      </w:r>
      <w:proofErr w:type="spellStart"/>
      <w:r w:rsidRPr="00156D25">
        <w:rPr>
          <w:rFonts w:cstheme="minorHAnsi"/>
          <w:color w:val="FF0000"/>
          <w:lang w:val="es-ES"/>
        </w:rPr>
        <w:t>dels</w:t>
      </w:r>
      <w:proofErr w:type="spellEnd"/>
      <w:r w:rsidRPr="00156D25">
        <w:rPr>
          <w:rFonts w:cstheme="minorHAnsi"/>
          <w:color w:val="FF0000"/>
          <w:lang w:val="es-ES"/>
        </w:rPr>
        <w:t xml:space="preserve"> </w:t>
      </w:r>
      <w:proofErr w:type="spellStart"/>
      <w:r w:rsidRPr="00156D25">
        <w:rPr>
          <w:rFonts w:cstheme="minorHAnsi"/>
          <w:color w:val="FF0000"/>
          <w:lang w:val="es-ES"/>
        </w:rPr>
        <w:t>òrgans</w:t>
      </w:r>
      <w:proofErr w:type="spellEnd"/>
      <w:r w:rsidRPr="00156D25">
        <w:rPr>
          <w:rFonts w:cstheme="minorHAnsi"/>
          <w:color w:val="FF0000"/>
          <w:lang w:val="es-ES"/>
        </w:rPr>
        <w:t xml:space="preserve"> de </w:t>
      </w:r>
      <w:proofErr w:type="spellStart"/>
      <w:r w:rsidRPr="00156D25">
        <w:rPr>
          <w:rFonts w:cstheme="minorHAnsi"/>
          <w:color w:val="FF0000"/>
          <w:lang w:val="es-ES"/>
        </w:rPr>
        <w:t>govern</w:t>
      </w:r>
      <w:proofErr w:type="spellEnd"/>
      <w:r w:rsidRPr="00156D25">
        <w:rPr>
          <w:rFonts w:cstheme="minorHAnsi"/>
          <w:color w:val="FF0000"/>
          <w:lang w:val="es-ES"/>
        </w:rPr>
        <w:t xml:space="preserve">, </w:t>
      </w:r>
      <w:proofErr w:type="spellStart"/>
      <w:r w:rsidRPr="00156D25">
        <w:rPr>
          <w:rFonts w:cstheme="minorHAnsi"/>
          <w:color w:val="FF0000"/>
          <w:lang w:val="es-ES"/>
        </w:rPr>
        <w:t>resultats</w:t>
      </w:r>
      <w:proofErr w:type="spellEnd"/>
      <w:r w:rsidRPr="00156D25">
        <w:rPr>
          <w:rFonts w:cstheme="minorHAnsi"/>
          <w:color w:val="FF0000"/>
          <w:lang w:val="es-ES"/>
        </w:rPr>
        <w:t xml:space="preserve"> </w:t>
      </w:r>
      <w:proofErr w:type="spellStart"/>
      <w:r w:rsidRPr="00156D25">
        <w:rPr>
          <w:rFonts w:cstheme="minorHAnsi"/>
          <w:color w:val="FF0000"/>
          <w:lang w:val="es-ES"/>
        </w:rPr>
        <w:t>d’enquestes</w:t>
      </w:r>
      <w:proofErr w:type="spellEnd"/>
      <w:r w:rsidRPr="00156D25">
        <w:rPr>
          <w:rFonts w:cstheme="minorHAnsi"/>
          <w:color w:val="FF0000"/>
          <w:lang w:val="es-ES"/>
        </w:rPr>
        <w:t>, etc.)</w:t>
      </w:r>
    </w:p>
    <w:p w14:paraId="5F8E1553" w14:textId="77777777" w:rsidR="00BD12C4" w:rsidRPr="00BD12C4" w:rsidRDefault="00BD12C4" w:rsidP="00E65AD7">
      <w:pPr>
        <w:spacing w:after="0" w:line="240" w:lineRule="auto"/>
        <w:jc w:val="both"/>
        <w:rPr>
          <w:rFonts w:cstheme="minorHAnsi"/>
          <w:color w:val="00B050"/>
          <w:lang w:val="es-ES"/>
        </w:rPr>
      </w:pPr>
    </w:p>
    <w:p w14:paraId="5AFCEB1F" w14:textId="77777777" w:rsidR="00E65AD7" w:rsidRPr="00491546" w:rsidRDefault="00E65AD7" w:rsidP="00E65AD7">
      <w:pPr>
        <w:spacing w:after="0" w:line="240" w:lineRule="auto"/>
        <w:jc w:val="both"/>
        <w:rPr>
          <w:rFonts w:cstheme="minorHAnsi"/>
          <w:i/>
          <w:color w:val="FF0000"/>
        </w:rPr>
      </w:pPr>
      <w:r w:rsidRPr="00491546">
        <w:rPr>
          <w:rFonts w:cstheme="minorHAnsi"/>
          <w:color w:val="00B050"/>
        </w:rPr>
        <w:t>Per a la gestió de les queixes/suggeriments la Facultat utilitza el procés de suport “</w:t>
      </w:r>
      <w:r w:rsidRPr="00491546">
        <w:rPr>
          <w:rFonts w:cstheme="minorHAnsi"/>
          <w:color w:val="FF0000"/>
        </w:rPr>
        <w:t>XXX</w:t>
      </w:r>
      <w:r w:rsidRPr="00491546">
        <w:rPr>
          <w:rFonts w:cstheme="minorHAnsi"/>
          <w:color w:val="00B050"/>
        </w:rPr>
        <w:t xml:space="preserve">-Gestió de les queixes/suggeriments”, que concreta de forma detallada i completa les tasques i els agents implicats </w:t>
      </w:r>
      <w:r w:rsidRPr="00491546">
        <w:rPr>
          <w:rFonts w:cstheme="minorHAnsi"/>
          <w:i/>
          <w:color w:val="FF0000"/>
        </w:rPr>
        <w:t>(incorporeu enllaç al procés del centre)</w:t>
      </w:r>
    </w:p>
    <w:p w14:paraId="33D4F687" w14:textId="77777777" w:rsidR="00E65AD7" w:rsidRPr="00491546" w:rsidRDefault="00E65AD7" w:rsidP="00E65AD7">
      <w:pPr>
        <w:spacing w:after="0" w:line="240" w:lineRule="auto"/>
        <w:jc w:val="both"/>
        <w:rPr>
          <w:rFonts w:cstheme="minorHAnsi"/>
          <w:i/>
          <w:color w:val="FF0000"/>
        </w:rPr>
      </w:pPr>
    </w:p>
    <w:p w14:paraId="0C0272F6" w14:textId="77777777" w:rsidR="00E65AD7" w:rsidRPr="00491546" w:rsidRDefault="00E65AD7" w:rsidP="00E65AD7">
      <w:pPr>
        <w:spacing w:after="0" w:line="240" w:lineRule="auto"/>
        <w:jc w:val="both"/>
        <w:rPr>
          <w:rFonts w:cstheme="minorHAnsi"/>
          <w:i/>
          <w:color w:val="FF0000"/>
        </w:rPr>
      </w:pPr>
      <w:r w:rsidRPr="00491546">
        <w:rPr>
          <w:rFonts w:cstheme="minorHAnsi"/>
          <w:i/>
          <w:color w:val="FF0000"/>
        </w:rPr>
        <w:t>Valoreu el procés indicant el volum i la seva resposta (incorporeu com a evidència un annex amb mostres de queixes/suggeriments i la seva resolució).</w:t>
      </w:r>
    </w:p>
    <w:p w14:paraId="37AAAE1F" w14:textId="77777777" w:rsidR="006E4870" w:rsidRPr="00C31F0F" w:rsidRDefault="006E4870" w:rsidP="006E4870">
      <w:pPr>
        <w:rPr>
          <w:rFonts w:cstheme="minorHAnsi"/>
        </w:rPr>
      </w:pPr>
    </w:p>
    <w:p w14:paraId="11DE4235" w14:textId="01B83617" w:rsidR="006E4870" w:rsidRPr="00D75CAC" w:rsidRDefault="006E4870" w:rsidP="006E4870">
      <w:pPr>
        <w:rPr>
          <w:rFonts w:cstheme="minorHAnsi"/>
          <w:b/>
          <w:bCs/>
          <w:color w:val="FF0000"/>
        </w:rPr>
      </w:pPr>
      <w:r w:rsidRPr="00D75CAC">
        <w:rPr>
          <w:rFonts w:cstheme="minorHAnsi"/>
          <w:b/>
          <w:bCs/>
          <w:color w:val="FF0000"/>
        </w:rPr>
        <w:t>Evidències</w:t>
      </w:r>
    </w:p>
    <w:p w14:paraId="169EACD2" w14:textId="77777777" w:rsidR="006E4870" w:rsidRPr="00156D25" w:rsidRDefault="006E4870" w:rsidP="006E4870">
      <w:pPr>
        <w:rPr>
          <w:rFonts w:cstheme="minorHAnsi"/>
          <w:color w:val="FF0000"/>
        </w:rPr>
      </w:pPr>
      <w:r w:rsidRPr="00156D25">
        <w:rPr>
          <w:rFonts w:cstheme="minorHAnsi"/>
          <w:color w:val="FF0000"/>
        </w:rPr>
        <w:t>Les evidències que poden demostrar l’assoliment de l’estàndard són les següents:</w:t>
      </w:r>
    </w:p>
    <w:p w14:paraId="6058A54A" w14:textId="264E58F1" w:rsidR="006E4870" w:rsidRPr="00156D25" w:rsidRDefault="006E4870">
      <w:pPr>
        <w:pStyle w:val="Pargrafdellista"/>
        <w:numPr>
          <w:ilvl w:val="0"/>
          <w:numId w:val="17"/>
        </w:numPr>
        <w:jc w:val="both"/>
        <w:rPr>
          <w:rFonts w:cstheme="minorHAnsi"/>
          <w:color w:val="FF0000"/>
        </w:rPr>
      </w:pPr>
      <w:r w:rsidRPr="00156D25">
        <w:rPr>
          <w:rFonts w:cstheme="minorHAnsi"/>
          <w:color w:val="FF0000"/>
        </w:rPr>
        <w:t>Pla(</w:t>
      </w:r>
      <w:proofErr w:type="spellStart"/>
      <w:r w:rsidRPr="00156D25">
        <w:rPr>
          <w:rFonts w:cstheme="minorHAnsi"/>
          <w:color w:val="FF0000"/>
        </w:rPr>
        <w:t>ns</w:t>
      </w:r>
      <w:proofErr w:type="spellEnd"/>
      <w:r w:rsidRPr="00156D25">
        <w:rPr>
          <w:rFonts w:cstheme="minorHAnsi"/>
          <w:color w:val="FF0000"/>
        </w:rPr>
        <w:t>) de millora</w:t>
      </w:r>
    </w:p>
    <w:p w14:paraId="43CA0025" w14:textId="1B58CAB1" w:rsidR="006E4870" w:rsidRPr="00156D25" w:rsidRDefault="006E4870">
      <w:pPr>
        <w:pStyle w:val="Pargrafdellista"/>
        <w:numPr>
          <w:ilvl w:val="0"/>
          <w:numId w:val="17"/>
        </w:numPr>
        <w:jc w:val="both"/>
        <w:rPr>
          <w:rFonts w:cstheme="minorHAnsi"/>
          <w:color w:val="FF0000"/>
        </w:rPr>
      </w:pPr>
      <w:r w:rsidRPr="00156D25">
        <w:rPr>
          <w:rFonts w:cstheme="minorHAnsi"/>
          <w:color w:val="FF0000"/>
        </w:rPr>
        <w:t>Informes de seguiment del centre i les titulacions</w:t>
      </w:r>
    </w:p>
    <w:p w14:paraId="04AF4BBE" w14:textId="6F944905" w:rsidR="006E4870" w:rsidRPr="00156D25" w:rsidRDefault="006E4870">
      <w:pPr>
        <w:pStyle w:val="Pargrafdellista"/>
        <w:numPr>
          <w:ilvl w:val="0"/>
          <w:numId w:val="17"/>
        </w:numPr>
        <w:jc w:val="both"/>
        <w:rPr>
          <w:rFonts w:cstheme="minorHAnsi"/>
          <w:color w:val="FF0000"/>
        </w:rPr>
      </w:pPr>
      <w:r w:rsidRPr="00156D25">
        <w:rPr>
          <w:rFonts w:cstheme="minorHAnsi"/>
          <w:color w:val="FF0000"/>
        </w:rPr>
        <w:t>Processos i procediments del SIGQ relacionats (procediments de recollida d’informació del desplegament i resultats de la titulació, i de recollida d’informació sobre la satisfacció dels principals grups d’interès: estudiantat, professorat, personal d’administració i serveis, persones graduades i col·lectiu ocupadors)</w:t>
      </w:r>
    </w:p>
    <w:p w14:paraId="53F95E89" w14:textId="6836970F" w:rsidR="006E4870" w:rsidRPr="00B60B96" w:rsidRDefault="006E4870">
      <w:pPr>
        <w:pStyle w:val="Pargrafdellista"/>
        <w:numPr>
          <w:ilvl w:val="0"/>
          <w:numId w:val="17"/>
        </w:numPr>
        <w:jc w:val="both"/>
        <w:rPr>
          <w:rFonts w:cstheme="minorHAnsi"/>
          <w:color w:val="FF0000"/>
        </w:rPr>
      </w:pPr>
      <w:r w:rsidRPr="00B60B96">
        <w:rPr>
          <w:rFonts w:cstheme="minorHAnsi"/>
          <w:color w:val="FF0000"/>
        </w:rPr>
        <w:t>Eines de gestió documental</w:t>
      </w:r>
      <w:r w:rsidR="00A149F0" w:rsidRPr="00B60B96">
        <w:rPr>
          <w:rFonts w:cstheme="minorHAnsi"/>
          <w:color w:val="FF0000"/>
        </w:rPr>
        <w:t xml:space="preserve"> (</w:t>
      </w:r>
      <w:proofErr w:type="spellStart"/>
      <w:r w:rsidR="00A149F0" w:rsidRPr="00B60B96">
        <w:rPr>
          <w:rFonts w:cstheme="minorHAnsi"/>
          <w:color w:val="FF0000"/>
        </w:rPr>
        <w:t>onedrive</w:t>
      </w:r>
      <w:proofErr w:type="spellEnd"/>
      <w:r w:rsidR="00A149F0" w:rsidRPr="00B60B96">
        <w:rPr>
          <w:rFonts w:cstheme="minorHAnsi"/>
          <w:color w:val="FF0000"/>
        </w:rPr>
        <w:t>, amb accessos restringits</w:t>
      </w:r>
      <w:r w:rsidR="005D1DE1" w:rsidRPr="00B60B96">
        <w:rPr>
          <w:rFonts w:cstheme="minorHAnsi"/>
          <w:color w:val="FF0000"/>
        </w:rPr>
        <w:t xml:space="preserve"> i</w:t>
      </w:r>
      <w:r w:rsidR="00A149F0" w:rsidRPr="00B60B96">
        <w:rPr>
          <w:rFonts w:cstheme="minorHAnsi"/>
          <w:color w:val="FF0000"/>
        </w:rPr>
        <w:t xml:space="preserve"> control de versions) (incorporar enllaç a </w:t>
      </w:r>
      <w:proofErr w:type="spellStart"/>
      <w:r w:rsidR="00A149F0" w:rsidRPr="00B60B96">
        <w:rPr>
          <w:rFonts w:cstheme="minorHAnsi"/>
          <w:color w:val="FF0000"/>
        </w:rPr>
        <w:t>onedrive</w:t>
      </w:r>
      <w:proofErr w:type="spellEnd"/>
      <w:r w:rsidR="00A149F0" w:rsidRPr="00B60B96">
        <w:rPr>
          <w:rFonts w:cstheme="minorHAnsi"/>
          <w:color w:val="FF0000"/>
        </w:rPr>
        <w:t>)</w:t>
      </w:r>
    </w:p>
    <w:p w14:paraId="35F62206" w14:textId="089477D8" w:rsidR="006E4870" w:rsidRPr="00D75CAC" w:rsidRDefault="006E4870" w:rsidP="006E4870">
      <w:pPr>
        <w:rPr>
          <w:rFonts w:cstheme="minorHAnsi"/>
          <w:b/>
          <w:bCs/>
          <w:color w:val="FF0000"/>
        </w:rPr>
      </w:pPr>
      <w:r w:rsidRPr="00D75CAC">
        <w:rPr>
          <w:rFonts w:cstheme="minorHAnsi"/>
          <w:b/>
          <w:bCs/>
          <w:color w:val="FF0000"/>
        </w:rPr>
        <w:t>Indicadors</w:t>
      </w:r>
    </w:p>
    <w:p w14:paraId="6A1B43B0" w14:textId="28583C95" w:rsidR="006E4870" w:rsidRDefault="006E4870" w:rsidP="006E4870">
      <w:pPr>
        <w:rPr>
          <w:rFonts w:cstheme="minorHAnsi"/>
          <w:color w:val="FF0000"/>
        </w:rPr>
      </w:pPr>
      <w:r w:rsidRPr="00156D25">
        <w:rPr>
          <w:rFonts w:cstheme="minorHAnsi"/>
          <w:color w:val="FF0000"/>
        </w:rPr>
        <w:t>Aquest apartat no disposa d’indicadors específics a considerar més enllà dels que puguin derivar del pla de millora.</w:t>
      </w:r>
    </w:p>
    <w:p w14:paraId="32031B0F" w14:textId="77777777" w:rsidR="009F121E" w:rsidRDefault="009F121E" w:rsidP="00F113F0">
      <w:pPr>
        <w:pStyle w:val="Ttol2"/>
        <w:rPr>
          <w:rFonts w:asciiTheme="minorHAnsi" w:hAnsiTheme="minorHAnsi" w:cstheme="minorHAnsi"/>
          <w:b/>
          <w:bCs/>
          <w:color w:val="auto"/>
          <w:sz w:val="22"/>
          <w:szCs w:val="22"/>
        </w:rPr>
      </w:pPr>
      <w:bookmarkStart w:id="17" w:name="_Toc127884833"/>
    </w:p>
    <w:p w14:paraId="508FFB21" w14:textId="77777777" w:rsidR="009F121E" w:rsidRDefault="009F121E" w:rsidP="009F121E"/>
    <w:p w14:paraId="666E30B4" w14:textId="77777777" w:rsidR="009F121E" w:rsidRPr="009F121E" w:rsidRDefault="009F121E" w:rsidP="009F121E"/>
    <w:p w14:paraId="3BFAA336" w14:textId="21F7945B" w:rsidR="006E4870" w:rsidRDefault="00F755FA" w:rsidP="00F113F0">
      <w:pPr>
        <w:pStyle w:val="Ttol2"/>
        <w:rPr>
          <w:rFonts w:asciiTheme="minorHAnsi" w:hAnsiTheme="minorHAnsi" w:cstheme="minorHAnsi"/>
          <w:b/>
          <w:bCs/>
          <w:color w:val="auto"/>
          <w:sz w:val="22"/>
          <w:szCs w:val="22"/>
        </w:rPr>
      </w:pPr>
      <w:r w:rsidRPr="00F45C33">
        <w:rPr>
          <w:rFonts w:asciiTheme="minorHAnsi" w:hAnsiTheme="minorHAnsi" w:cstheme="minorHAnsi"/>
          <w:b/>
          <w:bCs/>
          <w:color w:val="auto"/>
          <w:sz w:val="22"/>
          <w:szCs w:val="22"/>
        </w:rPr>
        <w:lastRenderedPageBreak/>
        <w:t>3.</w:t>
      </w:r>
      <w:r w:rsidR="006E4870" w:rsidRPr="00F45C33">
        <w:rPr>
          <w:rFonts w:asciiTheme="minorHAnsi" w:hAnsiTheme="minorHAnsi" w:cstheme="minorHAnsi"/>
          <w:b/>
          <w:bCs/>
          <w:color w:val="auto"/>
          <w:sz w:val="22"/>
          <w:szCs w:val="22"/>
        </w:rPr>
        <w:t>3.3</w:t>
      </w:r>
      <w:r w:rsidR="006E4870" w:rsidRPr="00F45C33">
        <w:rPr>
          <w:rFonts w:asciiTheme="minorHAnsi" w:hAnsiTheme="minorHAnsi" w:cstheme="minorHAnsi"/>
          <w:b/>
          <w:bCs/>
          <w:color w:val="auto"/>
          <w:sz w:val="22"/>
          <w:szCs w:val="22"/>
        </w:rPr>
        <w:tab/>
        <w:t>Revisió del SIGQ</w:t>
      </w:r>
      <w:bookmarkEnd w:id="17"/>
    </w:p>
    <w:p w14:paraId="61FF6CAC" w14:textId="77777777" w:rsidR="009F121E" w:rsidRPr="009F121E" w:rsidRDefault="009F121E" w:rsidP="009F121E">
      <w:pPr>
        <w:spacing w:after="0"/>
      </w:pPr>
    </w:p>
    <w:p w14:paraId="2F783A4E" w14:textId="77777777" w:rsidR="00E65AD7" w:rsidRPr="00491546" w:rsidRDefault="00E65AD7" w:rsidP="00E65AD7">
      <w:pPr>
        <w:spacing w:after="0" w:line="240" w:lineRule="auto"/>
        <w:jc w:val="both"/>
        <w:rPr>
          <w:rFonts w:cstheme="minorHAnsi"/>
          <w:color w:val="00B050"/>
        </w:rPr>
      </w:pPr>
      <w:r w:rsidRPr="00491546">
        <w:rPr>
          <w:rFonts w:cstheme="minorHAnsi"/>
          <w:color w:val="00B050"/>
        </w:rPr>
        <w:t>El SGIQ del centre disposa del procés estratègic “</w:t>
      </w:r>
      <w:r w:rsidRPr="00491546">
        <w:rPr>
          <w:rFonts w:cstheme="minorHAnsi"/>
          <w:color w:val="FF0000"/>
        </w:rPr>
        <w:t>XXX</w:t>
      </w:r>
      <w:r w:rsidRPr="00491546">
        <w:rPr>
          <w:rFonts w:cstheme="minorHAnsi"/>
          <w:color w:val="00B050"/>
        </w:rPr>
        <w:t xml:space="preserve">-Definició, desplegament i seguiment del SGIQ” </w:t>
      </w:r>
      <w:r w:rsidRPr="00491546">
        <w:rPr>
          <w:rFonts w:cstheme="minorHAnsi"/>
          <w:color w:val="FF0000"/>
        </w:rPr>
        <w:t xml:space="preserve">(incorporeu enllaç al procés del centre) </w:t>
      </w:r>
      <w:r w:rsidRPr="00491546">
        <w:rPr>
          <w:rFonts w:cstheme="minorHAnsi"/>
          <w:color w:val="00B050"/>
        </w:rPr>
        <w:t>que recull la sistemàtica de revisió amb els seus responsables i, si escau, d’actualització del SGIQ.</w:t>
      </w:r>
    </w:p>
    <w:p w14:paraId="3261810D" w14:textId="77777777" w:rsidR="00E65AD7" w:rsidRPr="00491546" w:rsidRDefault="00E65AD7" w:rsidP="00E65AD7">
      <w:pPr>
        <w:spacing w:after="0" w:line="240" w:lineRule="auto"/>
        <w:jc w:val="both"/>
        <w:rPr>
          <w:rFonts w:cstheme="minorHAnsi"/>
          <w:color w:val="00B050"/>
        </w:rPr>
      </w:pPr>
    </w:p>
    <w:p w14:paraId="61A0AAD5" w14:textId="055BAC19" w:rsidR="00E65AD7" w:rsidRPr="00156D25" w:rsidRDefault="00E65AD7" w:rsidP="00E65AD7">
      <w:pPr>
        <w:spacing w:after="0" w:line="240" w:lineRule="auto"/>
        <w:jc w:val="both"/>
        <w:rPr>
          <w:rFonts w:cstheme="minorHAnsi"/>
          <w:color w:val="00B050"/>
        </w:rPr>
      </w:pPr>
      <w:r w:rsidRPr="00491546">
        <w:rPr>
          <w:rFonts w:cstheme="minorHAnsi"/>
          <w:color w:val="00B050"/>
        </w:rPr>
        <w:t xml:space="preserve">Seguint les indicacions d’aquest </w:t>
      </w:r>
      <w:r w:rsidRPr="00156D25">
        <w:rPr>
          <w:rFonts w:cstheme="minorHAnsi"/>
          <w:color w:val="00B050"/>
        </w:rPr>
        <w:t>procés, el centre revisa el seu sistema de gestió de forma periòdica. La darrera revisió, corresponent al curs acadèmic 20</w:t>
      </w:r>
      <w:r w:rsidR="00B9443D" w:rsidRPr="00156D25">
        <w:rPr>
          <w:rFonts w:cstheme="minorHAnsi"/>
          <w:color w:val="00B050"/>
        </w:rPr>
        <w:t xml:space="preserve">XX/XX, </w:t>
      </w:r>
      <w:r w:rsidRPr="00156D25">
        <w:rPr>
          <w:rFonts w:cstheme="minorHAnsi"/>
          <w:color w:val="00B050"/>
        </w:rPr>
        <w:t xml:space="preserve">es va aprovar per </w:t>
      </w:r>
      <w:r w:rsidRPr="00156D25">
        <w:rPr>
          <w:rFonts w:cstheme="minorHAnsi"/>
          <w:color w:val="FF0000"/>
        </w:rPr>
        <w:t>XXXXXX</w:t>
      </w:r>
      <w:r w:rsidRPr="00156D25">
        <w:rPr>
          <w:rFonts w:cstheme="minorHAnsi"/>
          <w:color w:val="00B050"/>
        </w:rPr>
        <w:t xml:space="preserve"> en data </w:t>
      </w:r>
      <w:r w:rsidRPr="00156D25">
        <w:rPr>
          <w:rFonts w:cstheme="minorHAnsi"/>
          <w:color w:val="FF0000"/>
        </w:rPr>
        <w:t>XXXXXX</w:t>
      </w:r>
      <w:r w:rsidRPr="00156D25">
        <w:rPr>
          <w:rFonts w:cstheme="minorHAnsi"/>
          <w:color w:val="00B050"/>
        </w:rPr>
        <w:t xml:space="preserve">. </w:t>
      </w:r>
    </w:p>
    <w:p w14:paraId="6BC6A8C9" w14:textId="77777777" w:rsidR="00E65AD7" w:rsidRPr="00156D25" w:rsidRDefault="00E65AD7" w:rsidP="00E65AD7">
      <w:pPr>
        <w:spacing w:after="0" w:line="240" w:lineRule="auto"/>
        <w:jc w:val="both"/>
        <w:rPr>
          <w:rFonts w:cstheme="minorHAnsi"/>
          <w:color w:val="00B050"/>
        </w:rPr>
      </w:pPr>
    </w:p>
    <w:p w14:paraId="3F460714" w14:textId="77777777" w:rsidR="00E65AD7" w:rsidRPr="00491546" w:rsidRDefault="00E65AD7" w:rsidP="00E65AD7">
      <w:pPr>
        <w:pStyle w:val="Pargrafdellista"/>
        <w:tabs>
          <w:tab w:val="left" w:pos="567"/>
        </w:tabs>
        <w:spacing w:after="0" w:line="240" w:lineRule="auto"/>
        <w:ind w:left="0"/>
        <w:jc w:val="both"/>
        <w:rPr>
          <w:rFonts w:cstheme="minorHAnsi"/>
          <w:color w:val="00B050"/>
        </w:rPr>
      </w:pPr>
      <w:r w:rsidRPr="00156D25">
        <w:rPr>
          <w:rFonts w:cstheme="minorHAnsi"/>
          <w:color w:val="00B050"/>
        </w:rPr>
        <w:t>Els resultats de la revisió del sistema de gestió</w:t>
      </w:r>
      <w:r w:rsidRPr="00491546">
        <w:rPr>
          <w:rFonts w:cstheme="minorHAnsi"/>
          <w:color w:val="00B050"/>
        </w:rPr>
        <w:t xml:space="preserve"> són:</w:t>
      </w:r>
    </w:p>
    <w:p w14:paraId="7C8A5F02" w14:textId="77777777" w:rsidR="00E65AD7" w:rsidRPr="00491546" w:rsidRDefault="00E65AD7" w:rsidP="00E65AD7">
      <w:pPr>
        <w:pStyle w:val="Pargrafdellista"/>
        <w:tabs>
          <w:tab w:val="left" w:pos="567"/>
        </w:tabs>
        <w:spacing w:after="0" w:line="240" w:lineRule="auto"/>
        <w:ind w:left="0"/>
        <w:jc w:val="both"/>
        <w:rPr>
          <w:rFonts w:cstheme="minorHAnsi"/>
          <w:color w:val="00B050"/>
        </w:rPr>
      </w:pPr>
    </w:p>
    <w:p w14:paraId="636BBA46" w14:textId="77777777" w:rsidR="00E65AD7" w:rsidRPr="00491546" w:rsidRDefault="00E65AD7" w:rsidP="00E830EC">
      <w:pPr>
        <w:pStyle w:val="Pargrafdellista"/>
        <w:numPr>
          <w:ilvl w:val="0"/>
          <w:numId w:val="39"/>
        </w:numPr>
        <w:tabs>
          <w:tab w:val="left" w:pos="567"/>
        </w:tabs>
        <w:spacing w:after="0" w:line="240" w:lineRule="auto"/>
        <w:ind w:left="567" w:hanging="294"/>
        <w:jc w:val="both"/>
        <w:rPr>
          <w:rFonts w:cstheme="minorHAnsi"/>
          <w:color w:val="00B050"/>
        </w:rPr>
      </w:pPr>
      <w:r w:rsidRPr="00491546">
        <w:rPr>
          <w:rFonts w:cstheme="minorHAnsi"/>
          <w:color w:val="00B050"/>
        </w:rPr>
        <w:t xml:space="preserve">el pla global de millora del centre </w:t>
      </w:r>
      <w:r w:rsidRPr="00491546">
        <w:rPr>
          <w:rFonts w:cstheme="minorHAnsi"/>
          <w:i/>
          <w:color w:val="FF0000"/>
        </w:rPr>
        <w:t>(incorporeu enllaç)</w:t>
      </w:r>
      <w:r w:rsidRPr="00491546">
        <w:rPr>
          <w:rFonts w:cstheme="minorHAnsi"/>
          <w:color w:val="FF0000"/>
        </w:rPr>
        <w:t xml:space="preserve"> </w:t>
      </w:r>
      <w:r w:rsidRPr="00491546">
        <w:rPr>
          <w:rFonts w:cstheme="minorHAnsi"/>
          <w:color w:val="00B050"/>
        </w:rPr>
        <w:t>que garanteix la traçabilitat i actualització de les propostes de millora i recull:</w:t>
      </w:r>
    </w:p>
    <w:p w14:paraId="36D5F4A9" w14:textId="77777777" w:rsidR="00E65AD7" w:rsidRPr="00491546" w:rsidRDefault="00E65AD7" w:rsidP="00E830EC">
      <w:pPr>
        <w:pStyle w:val="Pargrafdellista"/>
        <w:numPr>
          <w:ilvl w:val="1"/>
          <w:numId w:val="39"/>
        </w:numPr>
        <w:tabs>
          <w:tab w:val="left" w:pos="567"/>
        </w:tabs>
        <w:spacing w:after="0" w:line="240" w:lineRule="auto"/>
        <w:jc w:val="both"/>
        <w:rPr>
          <w:rFonts w:cstheme="minorHAnsi"/>
          <w:color w:val="00B050"/>
        </w:rPr>
      </w:pPr>
      <w:r w:rsidRPr="00491546">
        <w:rPr>
          <w:rFonts w:cstheme="minorHAnsi"/>
          <w:color w:val="00B050"/>
        </w:rPr>
        <w:t>les propostes de millora detectades fruit dels processos de:</w:t>
      </w:r>
    </w:p>
    <w:p w14:paraId="4917BA15" w14:textId="77777777" w:rsidR="00E65AD7" w:rsidRPr="00491546" w:rsidRDefault="00E65AD7" w:rsidP="00E830EC">
      <w:pPr>
        <w:pStyle w:val="Pargrafdellista"/>
        <w:numPr>
          <w:ilvl w:val="2"/>
          <w:numId w:val="39"/>
        </w:numPr>
        <w:tabs>
          <w:tab w:val="left" w:pos="567"/>
        </w:tabs>
        <w:spacing w:after="0" w:line="240" w:lineRule="auto"/>
        <w:jc w:val="both"/>
        <w:rPr>
          <w:rFonts w:cstheme="minorHAnsi"/>
          <w:color w:val="00B050"/>
        </w:rPr>
      </w:pPr>
      <w:r w:rsidRPr="00491546">
        <w:rPr>
          <w:rFonts w:cstheme="minorHAnsi"/>
          <w:color w:val="00B050"/>
        </w:rPr>
        <w:t>seguiment (informe de seguiment anterior)</w:t>
      </w:r>
    </w:p>
    <w:p w14:paraId="2E4A846F" w14:textId="77777777" w:rsidR="00E65AD7" w:rsidRPr="00491546" w:rsidRDefault="00E65AD7" w:rsidP="00E830EC">
      <w:pPr>
        <w:pStyle w:val="Pargrafdellista"/>
        <w:numPr>
          <w:ilvl w:val="2"/>
          <w:numId w:val="39"/>
        </w:numPr>
        <w:tabs>
          <w:tab w:val="left" w:pos="567"/>
        </w:tabs>
        <w:spacing w:after="0" w:line="240" w:lineRule="auto"/>
        <w:jc w:val="both"/>
        <w:rPr>
          <w:rFonts w:cstheme="minorHAnsi"/>
          <w:color w:val="00B050"/>
        </w:rPr>
      </w:pPr>
      <w:r w:rsidRPr="00491546">
        <w:rPr>
          <w:rFonts w:cstheme="minorHAnsi"/>
          <w:color w:val="00B050"/>
        </w:rPr>
        <w:t>acreditació</w:t>
      </w:r>
    </w:p>
    <w:p w14:paraId="7BC750C4" w14:textId="77777777" w:rsidR="00E65AD7" w:rsidRPr="00491546" w:rsidRDefault="00E65AD7" w:rsidP="00E830EC">
      <w:pPr>
        <w:pStyle w:val="Pargrafdellista"/>
        <w:numPr>
          <w:ilvl w:val="2"/>
          <w:numId w:val="39"/>
        </w:numPr>
        <w:tabs>
          <w:tab w:val="left" w:pos="567"/>
        </w:tabs>
        <w:spacing w:after="0" w:line="240" w:lineRule="auto"/>
        <w:jc w:val="both"/>
        <w:rPr>
          <w:rFonts w:cstheme="minorHAnsi"/>
          <w:color w:val="00B050"/>
        </w:rPr>
      </w:pPr>
      <w:r w:rsidRPr="00491546">
        <w:rPr>
          <w:rFonts w:cstheme="minorHAnsi"/>
          <w:color w:val="00B050"/>
        </w:rPr>
        <w:t>revisió del SGIQ</w:t>
      </w:r>
    </w:p>
    <w:p w14:paraId="2872631E" w14:textId="77777777" w:rsidR="00E65AD7" w:rsidRPr="00491546" w:rsidRDefault="00E65AD7" w:rsidP="00E830EC">
      <w:pPr>
        <w:pStyle w:val="Pargrafdellista"/>
        <w:numPr>
          <w:ilvl w:val="1"/>
          <w:numId w:val="39"/>
        </w:numPr>
        <w:tabs>
          <w:tab w:val="left" w:pos="567"/>
        </w:tabs>
        <w:spacing w:after="0" w:line="240" w:lineRule="auto"/>
        <w:jc w:val="both"/>
        <w:rPr>
          <w:rFonts w:cstheme="minorHAnsi"/>
          <w:color w:val="00B050"/>
        </w:rPr>
      </w:pPr>
      <w:r w:rsidRPr="00491546">
        <w:rPr>
          <w:rFonts w:cstheme="minorHAnsi"/>
          <w:color w:val="00B050"/>
        </w:rPr>
        <w:t>les recomanacions de possibles informes d’AQU</w:t>
      </w:r>
    </w:p>
    <w:p w14:paraId="47514FBD" w14:textId="77777777" w:rsidR="00E65AD7" w:rsidRPr="00491546" w:rsidRDefault="00E65AD7" w:rsidP="00E65AD7">
      <w:pPr>
        <w:pStyle w:val="Pargrafdellista"/>
        <w:tabs>
          <w:tab w:val="left" w:pos="567"/>
        </w:tabs>
        <w:spacing w:after="0" w:line="240" w:lineRule="auto"/>
        <w:ind w:left="1440"/>
        <w:jc w:val="both"/>
        <w:rPr>
          <w:rFonts w:cstheme="minorHAnsi"/>
          <w:color w:val="00B050"/>
        </w:rPr>
      </w:pPr>
    </w:p>
    <w:p w14:paraId="156CD756" w14:textId="77777777" w:rsidR="00E65AD7" w:rsidRPr="00491546" w:rsidRDefault="00E65AD7" w:rsidP="00E830EC">
      <w:pPr>
        <w:pStyle w:val="Pargrafdellista"/>
        <w:numPr>
          <w:ilvl w:val="0"/>
          <w:numId w:val="39"/>
        </w:numPr>
        <w:shd w:val="clear" w:color="auto" w:fill="FFFFFF" w:themeFill="background1"/>
        <w:tabs>
          <w:tab w:val="left" w:pos="567"/>
        </w:tabs>
        <w:spacing w:after="0" w:line="240" w:lineRule="auto"/>
        <w:jc w:val="both"/>
        <w:rPr>
          <w:rFonts w:cstheme="minorHAnsi"/>
          <w:color w:val="00B050"/>
        </w:rPr>
      </w:pPr>
      <w:r w:rsidRPr="00491546">
        <w:rPr>
          <w:rFonts w:cstheme="minorHAnsi"/>
          <w:color w:val="00B050"/>
          <w:shd w:val="clear" w:color="auto" w:fill="FFFFFF" w:themeFill="background1"/>
        </w:rPr>
        <w:t xml:space="preserve">els informes de revisió de cadascun del processos del SGIQ de la Facultat </w:t>
      </w:r>
      <w:r w:rsidRPr="00491546">
        <w:rPr>
          <w:rFonts w:cstheme="minorHAnsi"/>
          <w:color w:val="FF0000"/>
          <w:shd w:val="clear" w:color="auto" w:fill="FFFFFF" w:themeFill="background1"/>
        </w:rPr>
        <w:t>(</w:t>
      </w:r>
      <w:r w:rsidRPr="00491546">
        <w:rPr>
          <w:rFonts w:cstheme="minorHAnsi"/>
          <w:i/>
          <w:color w:val="FF0000"/>
          <w:shd w:val="clear" w:color="auto" w:fill="FFFFFF" w:themeFill="background1"/>
        </w:rPr>
        <w:t>incorporeu enllaç)</w:t>
      </w:r>
    </w:p>
    <w:p w14:paraId="0B8DB146" w14:textId="77777777" w:rsidR="00E65AD7" w:rsidRPr="00491546" w:rsidRDefault="00E65AD7" w:rsidP="00E65AD7">
      <w:pPr>
        <w:shd w:val="clear" w:color="auto" w:fill="FFFFFF" w:themeFill="background1"/>
        <w:spacing w:after="0" w:line="240" w:lineRule="auto"/>
        <w:jc w:val="both"/>
        <w:rPr>
          <w:rFonts w:cstheme="minorHAnsi"/>
          <w:color w:val="00B050"/>
        </w:rPr>
      </w:pPr>
    </w:p>
    <w:p w14:paraId="55D6724A" w14:textId="77777777" w:rsidR="00E65AD7" w:rsidRPr="00491546" w:rsidRDefault="00E65AD7" w:rsidP="00E830EC">
      <w:pPr>
        <w:pStyle w:val="Pargrafdellista"/>
        <w:numPr>
          <w:ilvl w:val="0"/>
          <w:numId w:val="39"/>
        </w:numPr>
        <w:shd w:val="clear" w:color="auto" w:fill="FFFFFF" w:themeFill="background1"/>
        <w:tabs>
          <w:tab w:val="left" w:pos="567"/>
        </w:tabs>
        <w:spacing w:after="0" w:line="240" w:lineRule="auto"/>
        <w:ind w:left="567" w:hanging="294"/>
        <w:jc w:val="both"/>
        <w:rPr>
          <w:rFonts w:cstheme="minorHAnsi"/>
          <w:color w:val="00B050"/>
        </w:rPr>
      </w:pPr>
      <w:r w:rsidRPr="00491546">
        <w:rPr>
          <w:rFonts w:cstheme="minorHAnsi"/>
          <w:color w:val="00B050"/>
          <w:shd w:val="clear" w:color="auto" w:fill="FFFFFF" w:themeFill="background1"/>
        </w:rPr>
        <w:t xml:space="preserve">els processos actualitzats, disponibles de forma pública al web del SGIQ del Centre </w:t>
      </w:r>
      <w:r w:rsidRPr="00491546">
        <w:rPr>
          <w:rFonts w:cstheme="minorHAnsi"/>
          <w:i/>
          <w:color w:val="FF0000"/>
          <w:shd w:val="clear" w:color="auto" w:fill="FFFFFF" w:themeFill="background1"/>
        </w:rPr>
        <w:t>(incorporeu enllaç)</w:t>
      </w:r>
    </w:p>
    <w:p w14:paraId="1EEB7300" w14:textId="77777777" w:rsidR="00E65AD7" w:rsidRPr="00491546" w:rsidRDefault="00E65AD7" w:rsidP="00E65AD7">
      <w:pPr>
        <w:spacing w:after="0" w:line="240" w:lineRule="auto"/>
        <w:jc w:val="both"/>
        <w:rPr>
          <w:rFonts w:cstheme="minorHAnsi"/>
          <w:color w:val="00B050"/>
        </w:rPr>
      </w:pPr>
    </w:p>
    <w:p w14:paraId="49A792FA" w14:textId="77777777" w:rsidR="00E65AD7" w:rsidRPr="00491546" w:rsidRDefault="00E65AD7" w:rsidP="00E65AD7">
      <w:pPr>
        <w:spacing w:after="0" w:line="240" w:lineRule="auto"/>
        <w:jc w:val="both"/>
        <w:rPr>
          <w:rFonts w:cstheme="minorHAnsi"/>
          <w:color w:val="00B050"/>
        </w:rPr>
      </w:pPr>
      <w:r w:rsidRPr="00491546">
        <w:rPr>
          <w:rFonts w:cstheme="minorHAnsi"/>
          <w:color w:val="00B050"/>
        </w:rPr>
        <w:t>Valoració:</w:t>
      </w:r>
    </w:p>
    <w:p w14:paraId="3CBE61B4" w14:textId="77777777" w:rsidR="00E65AD7" w:rsidRPr="00491546" w:rsidRDefault="00E65AD7" w:rsidP="00E830EC">
      <w:pPr>
        <w:pStyle w:val="Pargrafdellista"/>
        <w:numPr>
          <w:ilvl w:val="0"/>
          <w:numId w:val="38"/>
        </w:numPr>
        <w:spacing w:after="0" w:line="240" w:lineRule="auto"/>
        <w:jc w:val="both"/>
        <w:rPr>
          <w:rFonts w:cstheme="minorHAnsi"/>
          <w:b/>
          <w:color w:val="FF0000"/>
        </w:rPr>
      </w:pPr>
      <w:r w:rsidRPr="00491546">
        <w:rPr>
          <w:rFonts w:cstheme="minorHAnsi"/>
          <w:b/>
          <w:color w:val="FF0000"/>
        </w:rPr>
        <w:t>Indiqueu si es mantenen les condicions de l’acreditació o explicar el canvis o modificacions que s’hagin produït des del darrer informe de seguiment o d’acreditació.</w:t>
      </w:r>
    </w:p>
    <w:p w14:paraId="6EB70AE8" w14:textId="77777777" w:rsidR="00E65AD7" w:rsidRPr="00156D25" w:rsidRDefault="00E65AD7" w:rsidP="00E830EC">
      <w:pPr>
        <w:pStyle w:val="Pargrafdellista"/>
        <w:numPr>
          <w:ilvl w:val="0"/>
          <w:numId w:val="38"/>
        </w:numPr>
        <w:spacing w:after="0" w:line="240" w:lineRule="auto"/>
        <w:jc w:val="both"/>
        <w:rPr>
          <w:rFonts w:cstheme="minorHAnsi"/>
          <w:color w:val="FF0000"/>
        </w:rPr>
      </w:pPr>
      <w:r w:rsidRPr="00156D25">
        <w:rPr>
          <w:rFonts w:cstheme="minorHAnsi"/>
          <w:color w:val="FF0000"/>
        </w:rPr>
        <w:t>Indiqueu si s’han implantat nous processos</w:t>
      </w:r>
    </w:p>
    <w:p w14:paraId="7F2A6249" w14:textId="112C3135" w:rsidR="00E65AD7" w:rsidRPr="00156D25" w:rsidRDefault="00E65AD7" w:rsidP="00E830EC">
      <w:pPr>
        <w:pStyle w:val="Pargrafdellista"/>
        <w:numPr>
          <w:ilvl w:val="0"/>
          <w:numId w:val="38"/>
        </w:numPr>
        <w:shd w:val="clear" w:color="auto" w:fill="FFFFFF" w:themeFill="background1"/>
        <w:spacing w:after="0" w:line="240" w:lineRule="auto"/>
        <w:jc w:val="both"/>
        <w:rPr>
          <w:rFonts w:cstheme="minorHAnsi"/>
          <w:color w:val="FF0000"/>
        </w:rPr>
      </w:pPr>
      <w:r w:rsidRPr="00156D25">
        <w:rPr>
          <w:rFonts w:cstheme="minorHAnsi"/>
          <w:color w:val="FF0000"/>
        </w:rPr>
        <w:t>Indiqueu la valoració que fa el centre respecte a la utilitat del SGIQ i de la seva revisió</w:t>
      </w:r>
    </w:p>
    <w:p w14:paraId="67687972" w14:textId="30EBEFB8" w:rsidR="00110F70" w:rsidRPr="00156D25" w:rsidRDefault="00110F70" w:rsidP="00E830EC">
      <w:pPr>
        <w:pStyle w:val="Pargrafdellista"/>
        <w:numPr>
          <w:ilvl w:val="0"/>
          <w:numId w:val="38"/>
        </w:numPr>
        <w:shd w:val="clear" w:color="auto" w:fill="FFFFFF" w:themeFill="background1"/>
        <w:spacing w:after="0" w:line="240" w:lineRule="auto"/>
        <w:jc w:val="both"/>
        <w:rPr>
          <w:rFonts w:cstheme="minorHAnsi"/>
          <w:color w:val="FF0000"/>
        </w:rPr>
      </w:pPr>
      <w:r w:rsidRPr="00156D25">
        <w:rPr>
          <w:rFonts w:cstheme="minorHAnsi"/>
          <w:color w:val="FF0000"/>
        </w:rPr>
        <w:t>Indiqueu si s’està en procés de certificació del SGIQ o d’acreditació institucional</w:t>
      </w:r>
    </w:p>
    <w:p w14:paraId="5A2DF0B5" w14:textId="77777777" w:rsidR="00E65AD7" w:rsidRPr="00C31F0F" w:rsidRDefault="00E65AD7" w:rsidP="006E4870">
      <w:pPr>
        <w:rPr>
          <w:rFonts w:cstheme="minorHAnsi"/>
        </w:rPr>
      </w:pPr>
    </w:p>
    <w:p w14:paraId="2974D5E9" w14:textId="42C64347" w:rsidR="006E4870" w:rsidRPr="00D75CAC" w:rsidRDefault="006E4870" w:rsidP="006E4870">
      <w:pPr>
        <w:rPr>
          <w:rFonts w:cstheme="minorHAnsi"/>
          <w:b/>
          <w:bCs/>
          <w:color w:val="FF0000"/>
        </w:rPr>
      </w:pPr>
      <w:r w:rsidRPr="00D75CAC">
        <w:rPr>
          <w:rFonts w:cstheme="minorHAnsi"/>
          <w:b/>
          <w:bCs/>
          <w:color w:val="FF0000"/>
        </w:rPr>
        <w:t>Evidències</w:t>
      </w:r>
    </w:p>
    <w:p w14:paraId="4A8B235C" w14:textId="4B0FE245" w:rsidR="006E4870" w:rsidRPr="00D75CAC" w:rsidRDefault="006E4870" w:rsidP="006E4870">
      <w:pPr>
        <w:rPr>
          <w:rFonts w:cstheme="minorHAnsi"/>
          <w:color w:val="FF0000"/>
        </w:rPr>
      </w:pPr>
      <w:r w:rsidRPr="00D75CAC">
        <w:rPr>
          <w:rFonts w:cstheme="minorHAnsi"/>
          <w:color w:val="FF0000"/>
        </w:rPr>
        <w:t xml:space="preserve">Les evidències que poden demostrar l’assoliment de l’estàndard són les següents: </w:t>
      </w:r>
    </w:p>
    <w:p w14:paraId="56D84D13" w14:textId="6F5EF8FB" w:rsidR="006E4870" w:rsidRPr="009F121E" w:rsidRDefault="006E4870">
      <w:pPr>
        <w:pStyle w:val="Pargrafdellista"/>
        <w:numPr>
          <w:ilvl w:val="0"/>
          <w:numId w:val="18"/>
        </w:numPr>
        <w:rPr>
          <w:rFonts w:cstheme="minorHAnsi"/>
          <w:color w:val="FF0000"/>
        </w:rPr>
      </w:pPr>
      <w:r w:rsidRPr="009F121E">
        <w:rPr>
          <w:rFonts w:cstheme="minorHAnsi"/>
          <w:color w:val="FF0000"/>
        </w:rPr>
        <w:t>Quadre de comandament o similar</w:t>
      </w:r>
    </w:p>
    <w:p w14:paraId="4311BBC7" w14:textId="38566B4A" w:rsidR="006E4870" w:rsidRPr="009F121E" w:rsidRDefault="006E4870">
      <w:pPr>
        <w:pStyle w:val="Pargrafdellista"/>
        <w:numPr>
          <w:ilvl w:val="0"/>
          <w:numId w:val="18"/>
        </w:numPr>
        <w:rPr>
          <w:rFonts w:cstheme="minorHAnsi"/>
          <w:color w:val="FF0000"/>
        </w:rPr>
      </w:pPr>
      <w:r w:rsidRPr="009F121E">
        <w:rPr>
          <w:rFonts w:cstheme="minorHAnsi"/>
          <w:color w:val="FF0000"/>
        </w:rPr>
        <w:t>Pla(</w:t>
      </w:r>
      <w:proofErr w:type="spellStart"/>
      <w:r w:rsidRPr="009F121E">
        <w:rPr>
          <w:rFonts w:cstheme="minorHAnsi"/>
          <w:color w:val="FF0000"/>
        </w:rPr>
        <w:t>ns</w:t>
      </w:r>
      <w:proofErr w:type="spellEnd"/>
      <w:r w:rsidRPr="009F121E">
        <w:rPr>
          <w:rFonts w:cstheme="minorHAnsi"/>
          <w:color w:val="FF0000"/>
        </w:rPr>
        <w:t>) de millora</w:t>
      </w:r>
    </w:p>
    <w:p w14:paraId="1A5D8E06" w14:textId="7C35002D" w:rsidR="006E4870" w:rsidRPr="009F121E" w:rsidRDefault="006E4870">
      <w:pPr>
        <w:pStyle w:val="Pargrafdellista"/>
        <w:numPr>
          <w:ilvl w:val="0"/>
          <w:numId w:val="18"/>
        </w:numPr>
        <w:rPr>
          <w:rFonts w:cstheme="minorHAnsi"/>
          <w:color w:val="FF0000"/>
        </w:rPr>
      </w:pPr>
      <w:r w:rsidRPr="009F121E">
        <w:rPr>
          <w:rFonts w:cstheme="minorHAnsi"/>
          <w:color w:val="FF0000"/>
        </w:rPr>
        <w:t>Informes de seguiment del centre i les titulacions</w:t>
      </w:r>
    </w:p>
    <w:p w14:paraId="121E2FA9" w14:textId="592052C5" w:rsidR="006E4870" w:rsidRPr="009F121E" w:rsidRDefault="006E4870">
      <w:pPr>
        <w:pStyle w:val="Pargrafdellista"/>
        <w:numPr>
          <w:ilvl w:val="0"/>
          <w:numId w:val="18"/>
        </w:numPr>
        <w:rPr>
          <w:rFonts w:cstheme="minorHAnsi"/>
          <w:color w:val="FF0000"/>
        </w:rPr>
      </w:pPr>
      <w:r w:rsidRPr="009F121E">
        <w:rPr>
          <w:rFonts w:cstheme="minorHAnsi"/>
          <w:color w:val="FF0000"/>
        </w:rPr>
        <w:t>Processos i procediments del SIGQ (especialment de revisió del sistema)</w:t>
      </w:r>
    </w:p>
    <w:p w14:paraId="2B1711B4" w14:textId="463506D3" w:rsidR="006E4870" w:rsidRPr="009F121E" w:rsidRDefault="006E4870">
      <w:pPr>
        <w:pStyle w:val="Pargrafdellista"/>
        <w:numPr>
          <w:ilvl w:val="0"/>
          <w:numId w:val="18"/>
        </w:numPr>
        <w:rPr>
          <w:rFonts w:cstheme="minorHAnsi"/>
          <w:color w:val="FF0000"/>
        </w:rPr>
      </w:pPr>
      <w:r w:rsidRPr="009F121E">
        <w:rPr>
          <w:rFonts w:cstheme="minorHAnsi"/>
          <w:color w:val="FF0000"/>
        </w:rPr>
        <w:t>Informes de revisió del SIGQ</w:t>
      </w:r>
    </w:p>
    <w:p w14:paraId="1925CEDB" w14:textId="0B3712DD" w:rsidR="006E4870" w:rsidRPr="009F121E" w:rsidRDefault="006E4870" w:rsidP="006E4870">
      <w:pPr>
        <w:rPr>
          <w:rFonts w:cstheme="minorHAnsi"/>
          <w:b/>
          <w:bCs/>
          <w:color w:val="FF0000"/>
        </w:rPr>
      </w:pPr>
      <w:r w:rsidRPr="009F121E">
        <w:rPr>
          <w:rFonts w:cstheme="minorHAnsi"/>
          <w:b/>
          <w:bCs/>
          <w:color w:val="FF0000"/>
        </w:rPr>
        <w:t>Indicadors</w:t>
      </w:r>
    </w:p>
    <w:p w14:paraId="5A7D739C" w14:textId="77777777" w:rsidR="006E4870" w:rsidRPr="009F121E" w:rsidRDefault="006E4870" w:rsidP="006E4870">
      <w:pPr>
        <w:rPr>
          <w:rFonts w:cstheme="minorHAnsi"/>
          <w:color w:val="FF0000"/>
        </w:rPr>
      </w:pPr>
      <w:r w:rsidRPr="009F121E">
        <w:rPr>
          <w:rFonts w:cstheme="minorHAnsi"/>
          <w:color w:val="FF0000"/>
        </w:rPr>
        <w:t>Els indicadors que poden acompanyar aquestes evidències són els següents:</w:t>
      </w:r>
    </w:p>
    <w:p w14:paraId="19C90F86" w14:textId="43A493EC" w:rsidR="006E4870" w:rsidRPr="009F121E" w:rsidRDefault="006E4870">
      <w:pPr>
        <w:pStyle w:val="Pargrafdellista"/>
        <w:numPr>
          <w:ilvl w:val="0"/>
          <w:numId w:val="19"/>
        </w:numPr>
        <w:rPr>
          <w:rFonts w:cstheme="minorHAnsi"/>
          <w:color w:val="FF0000"/>
        </w:rPr>
      </w:pPr>
      <w:r w:rsidRPr="009F121E">
        <w:rPr>
          <w:rFonts w:cstheme="minorHAnsi"/>
          <w:color w:val="FF0000"/>
        </w:rPr>
        <w:t>Percentatge d’accions de millora no implantades</w:t>
      </w:r>
    </w:p>
    <w:p w14:paraId="51655814" w14:textId="4212F2A6" w:rsidR="006E4870" w:rsidRPr="009F121E" w:rsidRDefault="006E4870">
      <w:pPr>
        <w:pStyle w:val="Pargrafdellista"/>
        <w:numPr>
          <w:ilvl w:val="0"/>
          <w:numId w:val="19"/>
        </w:numPr>
        <w:rPr>
          <w:rFonts w:cstheme="minorHAnsi"/>
          <w:color w:val="FF0000"/>
        </w:rPr>
      </w:pPr>
      <w:r w:rsidRPr="009F121E">
        <w:rPr>
          <w:rFonts w:cstheme="minorHAnsi"/>
          <w:color w:val="FF0000"/>
        </w:rPr>
        <w:t>Percentatge d’assoliment dels objectius associats als indicadors del quadre de comandament</w:t>
      </w:r>
    </w:p>
    <w:p w14:paraId="6BF3ACAF" w14:textId="41BF01AC" w:rsidR="000828B7" w:rsidRDefault="000828B7" w:rsidP="000828B7">
      <w:pPr>
        <w:rPr>
          <w:rFonts w:cstheme="minorHAnsi"/>
          <w:color w:val="FF0000"/>
          <w:sz w:val="20"/>
          <w:szCs w:val="20"/>
          <w:highlight w:val="cyan"/>
        </w:rPr>
      </w:pPr>
    </w:p>
    <w:p w14:paraId="1265CF8E" w14:textId="77777777" w:rsidR="000828B7" w:rsidRPr="00D75CAC" w:rsidRDefault="000828B7" w:rsidP="000828B7">
      <w:pPr>
        <w:tabs>
          <w:tab w:val="left" w:pos="284"/>
        </w:tabs>
        <w:spacing w:after="0" w:line="276" w:lineRule="auto"/>
        <w:contextualSpacing/>
        <w:jc w:val="both"/>
        <w:rPr>
          <w:rFonts w:ascii="Calibri" w:eastAsia="Calibri" w:hAnsi="Calibri" w:cs="Arial"/>
          <w:noProof/>
          <w:color w:val="FF0000"/>
        </w:rPr>
      </w:pPr>
      <w:r w:rsidRPr="00D75CAC">
        <w:rPr>
          <w:rFonts w:ascii="Calibri" w:eastAsia="Calibri" w:hAnsi="Calibri" w:cs="Arial"/>
          <w:b/>
          <w:noProof/>
        </w:rPr>
        <w:t>Autovaloració</w:t>
      </w:r>
      <w:r w:rsidRPr="00D75CAC">
        <w:rPr>
          <w:rFonts w:ascii="Calibri" w:eastAsia="Calibri" w:hAnsi="Calibri" w:cs="Arial"/>
          <w:b/>
          <w:noProof/>
          <w:spacing w:val="-12"/>
        </w:rPr>
        <w:t xml:space="preserve"> </w:t>
      </w:r>
      <w:r w:rsidRPr="00D75CAC">
        <w:rPr>
          <w:rFonts w:ascii="Calibri" w:eastAsia="Calibri" w:hAnsi="Calibri" w:cs="Arial"/>
          <w:b/>
          <w:noProof/>
        </w:rPr>
        <w:t>de</w:t>
      </w:r>
      <w:r w:rsidRPr="00D75CAC">
        <w:rPr>
          <w:rFonts w:ascii="Calibri" w:eastAsia="Calibri" w:hAnsi="Calibri" w:cs="Arial"/>
          <w:b/>
          <w:noProof/>
          <w:spacing w:val="-12"/>
        </w:rPr>
        <w:t xml:space="preserve"> </w:t>
      </w:r>
      <w:r w:rsidRPr="00D75CAC">
        <w:rPr>
          <w:rFonts w:ascii="Calibri" w:eastAsia="Calibri" w:hAnsi="Calibri" w:cs="Arial"/>
          <w:b/>
          <w:noProof/>
        </w:rPr>
        <w:t>l’estàndard</w:t>
      </w:r>
    </w:p>
    <w:p w14:paraId="66D84117" w14:textId="77777777" w:rsidR="000828B7" w:rsidRPr="00D75CAC" w:rsidRDefault="000828B7" w:rsidP="000828B7">
      <w:pPr>
        <w:tabs>
          <w:tab w:val="left" w:pos="284"/>
        </w:tabs>
        <w:spacing w:after="0" w:line="276" w:lineRule="auto"/>
        <w:contextualSpacing/>
        <w:jc w:val="both"/>
        <w:rPr>
          <w:rFonts w:ascii="Calibri" w:eastAsia="Calibri" w:hAnsi="Calibri" w:cs="Arial"/>
          <w:color w:val="FF0000"/>
        </w:rPr>
      </w:pPr>
      <w:r w:rsidRPr="00D75CAC">
        <w:rPr>
          <w:rFonts w:ascii="Calibri" w:eastAsia="Calibri" w:hAnsi="Calibri" w:cs="Arial"/>
          <w:noProof/>
          <w:color w:val="FF0000"/>
        </w:rPr>
        <w:t xml:space="preserve">En base a les rubriques de la guia d’acreditació argumenteu la valoració </w:t>
      </w:r>
    </w:p>
    <w:p w14:paraId="12B65415" w14:textId="77777777" w:rsidR="009F121E" w:rsidRDefault="0041408F" w:rsidP="003E436F">
      <w:pPr>
        <w:tabs>
          <w:tab w:val="left" w:pos="284"/>
        </w:tabs>
        <w:spacing w:after="0" w:line="276" w:lineRule="auto"/>
        <w:contextualSpacing/>
        <w:jc w:val="both"/>
        <w:rPr>
          <w:rFonts w:ascii="Calibri" w:eastAsia="Calibri" w:hAnsi="Calibri" w:cs="Calibri"/>
          <w:color w:val="FF0000"/>
        </w:rPr>
      </w:pPr>
      <w:r w:rsidRPr="00D75CAC">
        <w:rPr>
          <w:rFonts w:ascii="Calibri" w:eastAsia="Calibri" w:hAnsi="Calibri" w:cs="Arial"/>
          <w:noProof/>
          <w:color w:val="00B050"/>
        </w:rPr>
        <w:t xml:space="preserve">En conseqüència, es considera que aquest estàndard “...” </w:t>
      </w:r>
      <w:r w:rsidRPr="00D75CAC">
        <w:rPr>
          <w:rFonts w:ascii="Calibri" w:eastAsia="Calibri" w:hAnsi="Calibri" w:cs="Calibri"/>
          <w:color w:val="FF0000"/>
        </w:rPr>
        <w:t>(incloure la valoració)</w:t>
      </w:r>
    </w:p>
    <w:p w14:paraId="466AC17E" w14:textId="77777777" w:rsidR="009F121E" w:rsidRDefault="009F121E" w:rsidP="003E436F">
      <w:pPr>
        <w:tabs>
          <w:tab w:val="left" w:pos="284"/>
        </w:tabs>
        <w:spacing w:after="0" w:line="276" w:lineRule="auto"/>
        <w:contextualSpacing/>
        <w:jc w:val="both"/>
        <w:rPr>
          <w:rFonts w:ascii="Calibri" w:eastAsia="Calibri" w:hAnsi="Calibri" w:cs="Calibri"/>
          <w:color w:val="FF0000"/>
        </w:rPr>
      </w:pPr>
    </w:p>
    <w:p w14:paraId="7BB84008" w14:textId="1A307F8E" w:rsidR="006E4870" w:rsidRPr="00D54AE0" w:rsidRDefault="00F755FA" w:rsidP="007A3F32">
      <w:pPr>
        <w:pStyle w:val="Ttol1"/>
        <w:rPr>
          <w:rFonts w:asciiTheme="minorHAnsi" w:hAnsiTheme="minorHAnsi" w:cstheme="minorHAnsi"/>
          <w:b/>
          <w:bCs/>
          <w:color w:val="auto"/>
          <w:sz w:val="24"/>
          <w:szCs w:val="24"/>
        </w:rPr>
      </w:pPr>
      <w:r w:rsidRPr="00D54AE0">
        <w:rPr>
          <w:rFonts w:asciiTheme="minorHAnsi" w:hAnsiTheme="minorHAnsi" w:cstheme="minorHAnsi"/>
          <w:b/>
          <w:bCs/>
          <w:color w:val="auto"/>
          <w:sz w:val="24"/>
          <w:szCs w:val="24"/>
        </w:rPr>
        <w:t>3.</w:t>
      </w:r>
      <w:r w:rsidR="006E4870" w:rsidRPr="00D54AE0">
        <w:rPr>
          <w:rFonts w:asciiTheme="minorHAnsi" w:hAnsiTheme="minorHAnsi" w:cstheme="minorHAnsi"/>
          <w:b/>
          <w:bCs/>
          <w:color w:val="auto"/>
          <w:sz w:val="24"/>
          <w:szCs w:val="24"/>
        </w:rPr>
        <w:t>4.</w:t>
      </w:r>
      <w:r w:rsidR="006E4870" w:rsidRPr="00D54AE0">
        <w:rPr>
          <w:rFonts w:asciiTheme="minorHAnsi" w:hAnsiTheme="minorHAnsi" w:cstheme="minorHAnsi"/>
          <w:b/>
          <w:bCs/>
          <w:color w:val="auto"/>
          <w:sz w:val="24"/>
          <w:szCs w:val="24"/>
        </w:rPr>
        <w:tab/>
      </w:r>
      <w:r w:rsidRPr="00D54AE0">
        <w:rPr>
          <w:rFonts w:asciiTheme="minorHAnsi" w:hAnsiTheme="minorHAnsi" w:cstheme="minorHAnsi"/>
          <w:b/>
          <w:bCs/>
          <w:color w:val="auto"/>
          <w:sz w:val="24"/>
          <w:szCs w:val="24"/>
        </w:rPr>
        <w:t>Estàndard 4. Adequació del professorat al programa formatiu</w:t>
      </w:r>
    </w:p>
    <w:p w14:paraId="78E995B0" w14:textId="77777777" w:rsidR="00F66FDB" w:rsidRDefault="00F66FDB" w:rsidP="00642710">
      <w:pPr>
        <w:spacing w:after="0" w:line="240" w:lineRule="auto"/>
        <w:jc w:val="both"/>
        <w:rPr>
          <w:rFonts w:cstheme="minorHAnsi"/>
          <w:i/>
          <w:color w:val="FF0000"/>
        </w:rPr>
      </w:pPr>
    </w:p>
    <w:p w14:paraId="1C2D55DA" w14:textId="42E22671" w:rsidR="00642710" w:rsidRPr="00491546" w:rsidRDefault="00642710" w:rsidP="00642710">
      <w:pPr>
        <w:spacing w:after="0" w:line="240" w:lineRule="auto"/>
        <w:jc w:val="both"/>
        <w:rPr>
          <w:rFonts w:cstheme="minorHAnsi"/>
          <w:i/>
          <w:color w:val="FF0000"/>
        </w:rPr>
      </w:pPr>
      <w:r w:rsidRPr="00491546">
        <w:rPr>
          <w:rFonts w:cstheme="minorHAnsi"/>
          <w:i/>
          <w:color w:val="FF0000"/>
        </w:rPr>
        <w:t xml:space="preserve">En el cas de reacreditacions indicar el següent: </w:t>
      </w:r>
    </w:p>
    <w:p w14:paraId="12434F2F" w14:textId="77777777" w:rsidR="00642710" w:rsidRPr="00491546" w:rsidRDefault="00642710" w:rsidP="00642710">
      <w:pPr>
        <w:spacing w:after="0" w:line="240" w:lineRule="auto"/>
        <w:jc w:val="both"/>
        <w:rPr>
          <w:rFonts w:cstheme="minorHAnsi"/>
          <w:i/>
          <w:color w:val="FF0000"/>
        </w:rPr>
      </w:pPr>
      <w:r w:rsidRPr="00491546">
        <w:rPr>
          <w:rFonts w:cstheme="minorHAnsi"/>
          <w:i/>
          <w:color w:val="FF0000"/>
        </w:rPr>
        <w:t xml:space="preserve">Durant el procés d’acreditació aquest estàndard va obtenir la valoració: “s’assoleix”/”s’assoleix en progrés vers l’excel·lència”/”s’assoleix </w:t>
      </w:r>
      <w:r>
        <w:rPr>
          <w:rFonts w:cstheme="minorHAnsi"/>
          <w:i/>
          <w:color w:val="FF0000"/>
        </w:rPr>
        <w:t>amb</w:t>
      </w:r>
      <w:r w:rsidRPr="00491546">
        <w:rPr>
          <w:rFonts w:cstheme="minorHAnsi"/>
          <w:i/>
          <w:color w:val="FF0000"/>
        </w:rPr>
        <w:t xml:space="preserve"> condicions”.</w:t>
      </w:r>
    </w:p>
    <w:p w14:paraId="1DE6D68D" w14:textId="5EDDC529" w:rsidR="006E4870" w:rsidRDefault="006E4870" w:rsidP="006E4870">
      <w:pPr>
        <w:rPr>
          <w:rFonts w:cstheme="minorHAnsi"/>
        </w:rPr>
      </w:pPr>
    </w:p>
    <w:p w14:paraId="3BC1A787" w14:textId="11E28EDE" w:rsidR="006E4870" w:rsidRPr="00F45C33" w:rsidRDefault="00F755FA" w:rsidP="00F113F0">
      <w:pPr>
        <w:pStyle w:val="Ttol2"/>
        <w:rPr>
          <w:rFonts w:asciiTheme="minorHAnsi" w:hAnsiTheme="minorHAnsi" w:cstheme="minorHAnsi"/>
          <w:b/>
          <w:bCs/>
          <w:sz w:val="22"/>
          <w:szCs w:val="22"/>
        </w:rPr>
      </w:pPr>
      <w:bookmarkStart w:id="18" w:name="_Toc127884834"/>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4.1</w:t>
      </w:r>
      <w:r w:rsidR="006E4870" w:rsidRPr="00F45C33">
        <w:rPr>
          <w:rFonts w:asciiTheme="minorHAnsi" w:hAnsiTheme="minorHAnsi" w:cstheme="minorHAnsi"/>
          <w:b/>
          <w:bCs/>
          <w:color w:val="auto"/>
          <w:sz w:val="22"/>
          <w:szCs w:val="22"/>
        </w:rPr>
        <w:tab/>
        <w:t>Perfil del professorat i assignació docent</w:t>
      </w:r>
      <w:bookmarkEnd w:id="18"/>
    </w:p>
    <w:p w14:paraId="1687BCC8" w14:textId="309C7F01" w:rsidR="006E4870" w:rsidRPr="00C97B6C" w:rsidRDefault="006E4870" w:rsidP="006E4870">
      <w:pPr>
        <w:rPr>
          <w:rFonts w:cstheme="minorHAnsi"/>
          <w:b/>
          <w:bCs/>
          <w:color w:val="FF0000"/>
        </w:rPr>
      </w:pPr>
      <w:r w:rsidRPr="00C97B6C">
        <w:rPr>
          <w:rFonts w:cstheme="minorHAnsi"/>
          <w:b/>
          <w:bCs/>
          <w:color w:val="FF0000"/>
        </w:rPr>
        <w:t>Evidències</w:t>
      </w:r>
    </w:p>
    <w:p w14:paraId="70621101" w14:textId="77777777" w:rsidR="006E4870" w:rsidRPr="00F66FDB" w:rsidRDefault="006E4870" w:rsidP="006E4870">
      <w:pPr>
        <w:rPr>
          <w:rFonts w:cstheme="minorHAnsi"/>
          <w:color w:val="FF0000"/>
        </w:rPr>
      </w:pPr>
      <w:r w:rsidRPr="00F66FDB">
        <w:rPr>
          <w:rFonts w:cstheme="minorHAnsi"/>
          <w:color w:val="FF0000"/>
        </w:rPr>
        <w:t>Les evidències que poden demostrar l’assoliment de l’estàndard són les següents:</w:t>
      </w:r>
    </w:p>
    <w:p w14:paraId="7D335715" w14:textId="5B3B2936" w:rsidR="006E4870" w:rsidRPr="00F66FDB" w:rsidRDefault="006E4870">
      <w:pPr>
        <w:pStyle w:val="Pargrafdellista"/>
        <w:numPr>
          <w:ilvl w:val="0"/>
          <w:numId w:val="20"/>
        </w:numPr>
        <w:rPr>
          <w:rFonts w:cstheme="minorHAnsi"/>
          <w:color w:val="FF0000"/>
        </w:rPr>
      </w:pPr>
      <w:r w:rsidRPr="00F66FDB">
        <w:rPr>
          <w:rFonts w:cstheme="minorHAnsi"/>
          <w:color w:val="FF0000"/>
        </w:rPr>
        <w:t>Pla(</w:t>
      </w:r>
      <w:proofErr w:type="spellStart"/>
      <w:r w:rsidRPr="00F66FDB">
        <w:rPr>
          <w:rFonts w:cstheme="minorHAnsi"/>
          <w:color w:val="FF0000"/>
        </w:rPr>
        <w:t>ns</w:t>
      </w:r>
      <w:proofErr w:type="spellEnd"/>
      <w:r w:rsidRPr="00F66FDB">
        <w:rPr>
          <w:rFonts w:cstheme="minorHAnsi"/>
          <w:color w:val="FF0000"/>
        </w:rPr>
        <w:t>) de millora</w:t>
      </w:r>
    </w:p>
    <w:p w14:paraId="35A0CD6C" w14:textId="2B4F4F2B" w:rsidR="006E4870" w:rsidRPr="009F121E" w:rsidRDefault="006E4870">
      <w:pPr>
        <w:pStyle w:val="Pargrafdellista"/>
        <w:numPr>
          <w:ilvl w:val="0"/>
          <w:numId w:val="20"/>
        </w:numPr>
        <w:rPr>
          <w:rFonts w:cstheme="minorHAnsi"/>
          <w:color w:val="FF0000"/>
        </w:rPr>
      </w:pPr>
      <w:r w:rsidRPr="009F121E">
        <w:rPr>
          <w:rFonts w:cstheme="minorHAnsi"/>
          <w:color w:val="FF0000"/>
        </w:rPr>
        <w:t>Estructura i plantilla del personal acadèmic del centre</w:t>
      </w:r>
    </w:p>
    <w:p w14:paraId="74F56765" w14:textId="1B8AE859" w:rsidR="006E4870" w:rsidRPr="009F121E" w:rsidRDefault="006E4870">
      <w:pPr>
        <w:pStyle w:val="Pargrafdellista"/>
        <w:numPr>
          <w:ilvl w:val="0"/>
          <w:numId w:val="20"/>
        </w:numPr>
        <w:rPr>
          <w:rFonts w:cstheme="minorHAnsi"/>
          <w:color w:val="FF0000"/>
        </w:rPr>
      </w:pPr>
      <w:r w:rsidRPr="009F121E">
        <w:rPr>
          <w:rFonts w:cstheme="minorHAnsi"/>
          <w:color w:val="FF0000"/>
        </w:rPr>
        <w:t>Informes d’avaluació de la plantilla de professorat i personal de suport</w:t>
      </w:r>
    </w:p>
    <w:p w14:paraId="058C929E" w14:textId="1A0772BD" w:rsidR="006E4870" w:rsidRPr="009F121E" w:rsidRDefault="006E4870">
      <w:pPr>
        <w:pStyle w:val="Pargrafdellista"/>
        <w:numPr>
          <w:ilvl w:val="0"/>
          <w:numId w:val="20"/>
        </w:numPr>
        <w:rPr>
          <w:rFonts w:cstheme="minorHAnsi"/>
          <w:color w:val="FF0000"/>
        </w:rPr>
      </w:pPr>
      <w:r w:rsidRPr="009F121E">
        <w:rPr>
          <w:rFonts w:cstheme="minorHAnsi"/>
          <w:color w:val="FF0000"/>
        </w:rPr>
        <w:t>Pla docent de les titulacions</w:t>
      </w:r>
    </w:p>
    <w:p w14:paraId="7CE173DD" w14:textId="4EF2C4DB" w:rsidR="006E4870" w:rsidRPr="009F121E" w:rsidRDefault="006E4870">
      <w:pPr>
        <w:pStyle w:val="Pargrafdellista"/>
        <w:numPr>
          <w:ilvl w:val="0"/>
          <w:numId w:val="20"/>
        </w:numPr>
        <w:rPr>
          <w:rFonts w:cstheme="minorHAnsi"/>
          <w:color w:val="FF0000"/>
        </w:rPr>
      </w:pPr>
      <w:r w:rsidRPr="009F121E">
        <w:rPr>
          <w:rFonts w:cstheme="minorHAnsi"/>
          <w:color w:val="FF0000"/>
        </w:rPr>
        <w:t>Relació de projectes de recerca actius del professorat (només màsters)</w:t>
      </w:r>
    </w:p>
    <w:p w14:paraId="7026D586" w14:textId="59D42D9E" w:rsidR="006E4870" w:rsidRPr="009F121E" w:rsidRDefault="006E4870">
      <w:pPr>
        <w:pStyle w:val="Pargrafdellista"/>
        <w:numPr>
          <w:ilvl w:val="0"/>
          <w:numId w:val="20"/>
        </w:numPr>
        <w:rPr>
          <w:rFonts w:cstheme="minorHAnsi"/>
          <w:color w:val="FF0000"/>
        </w:rPr>
      </w:pPr>
      <w:r w:rsidRPr="009F121E">
        <w:rPr>
          <w:rFonts w:cstheme="minorHAnsi"/>
          <w:color w:val="FF0000"/>
        </w:rPr>
        <w:t>Experiència professional del professorat</w:t>
      </w:r>
    </w:p>
    <w:p w14:paraId="1CDA79C8" w14:textId="77777777" w:rsidR="006E4870" w:rsidRPr="009F121E" w:rsidRDefault="006E4870" w:rsidP="00C75303">
      <w:pPr>
        <w:spacing w:after="0"/>
        <w:rPr>
          <w:rFonts w:cstheme="minorHAnsi"/>
          <w:sz w:val="24"/>
          <w:szCs w:val="24"/>
        </w:rPr>
      </w:pPr>
    </w:p>
    <w:p w14:paraId="0A515782" w14:textId="53C99954" w:rsidR="006E4870" w:rsidRPr="009F121E" w:rsidRDefault="006E4870" w:rsidP="006E4870">
      <w:pPr>
        <w:rPr>
          <w:rFonts w:cstheme="minorHAnsi"/>
          <w:b/>
          <w:bCs/>
          <w:color w:val="FF0000"/>
        </w:rPr>
      </w:pPr>
      <w:r w:rsidRPr="009F121E">
        <w:rPr>
          <w:rFonts w:cstheme="minorHAnsi"/>
          <w:b/>
          <w:bCs/>
          <w:color w:val="FF0000"/>
        </w:rPr>
        <w:t>Indicadors</w:t>
      </w:r>
    </w:p>
    <w:p w14:paraId="6D96CD72" w14:textId="77777777" w:rsidR="006E4870" w:rsidRPr="009F121E" w:rsidRDefault="006E4870" w:rsidP="006E4870">
      <w:pPr>
        <w:rPr>
          <w:rFonts w:cstheme="minorHAnsi"/>
          <w:color w:val="FF0000"/>
        </w:rPr>
      </w:pPr>
      <w:r w:rsidRPr="009F121E">
        <w:rPr>
          <w:rFonts w:cstheme="minorHAnsi"/>
          <w:color w:val="FF0000"/>
        </w:rPr>
        <w:t>Els indicadors que poden acompanyar aquestes evidències són els següents:</w:t>
      </w:r>
    </w:p>
    <w:p w14:paraId="4D548998" w14:textId="165DC624" w:rsidR="006E4870" w:rsidRPr="009F121E" w:rsidRDefault="006E4870">
      <w:pPr>
        <w:pStyle w:val="Pargrafdellista"/>
        <w:numPr>
          <w:ilvl w:val="0"/>
          <w:numId w:val="21"/>
        </w:numPr>
        <w:rPr>
          <w:rFonts w:cstheme="minorHAnsi"/>
          <w:color w:val="FF0000"/>
        </w:rPr>
      </w:pPr>
      <w:r w:rsidRPr="009F121E">
        <w:rPr>
          <w:rFonts w:cstheme="minorHAnsi"/>
          <w:color w:val="FF0000"/>
        </w:rPr>
        <w:t>Percentatge d</w:t>
      </w:r>
      <w:r w:rsidR="00E5027A" w:rsidRPr="009F121E">
        <w:rPr>
          <w:rFonts w:cstheme="minorHAnsi"/>
          <w:color w:val="FF0000"/>
        </w:rPr>
        <w:t xml:space="preserve">’hores impartides </w:t>
      </w:r>
      <w:r w:rsidRPr="009F121E">
        <w:rPr>
          <w:rFonts w:cstheme="minorHAnsi"/>
          <w:color w:val="FF0000"/>
        </w:rPr>
        <w:t>per professorat doctor i acreditat (de la titulació)</w:t>
      </w:r>
    </w:p>
    <w:p w14:paraId="3F2F7DBC" w14:textId="1B52AA3D" w:rsidR="006E4870" w:rsidRPr="00C75303" w:rsidRDefault="006E4870">
      <w:pPr>
        <w:pStyle w:val="Pargrafdellista"/>
        <w:numPr>
          <w:ilvl w:val="0"/>
          <w:numId w:val="21"/>
        </w:numPr>
        <w:rPr>
          <w:rFonts w:cstheme="minorHAnsi"/>
          <w:color w:val="FF0000"/>
        </w:rPr>
      </w:pPr>
      <w:r w:rsidRPr="009F121E">
        <w:rPr>
          <w:rFonts w:cstheme="minorHAnsi"/>
          <w:color w:val="FF0000"/>
        </w:rPr>
        <w:t>Percentatge d</w:t>
      </w:r>
      <w:r w:rsidR="00E5027A" w:rsidRPr="009F121E">
        <w:rPr>
          <w:rFonts w:cstheme="minorHAnsi"/>
          <w:color w:val="FF0000"/>
        </w:rPr>
        <w:t>’hores impartides</w:t>
      </w:r>
      <w:r w:rsidRPr="009F121E">
        <w:rPr>
          <w:rFonts w:cstheme="minorHAnsi"/>
          <w:color w:val="FF0000"/>
        </w:rPr>
        <w:t xml:space="preserve"> per professorat doctor no acreditat</w:t>
      </w:r>
      <w:r w:rsidRPr="00C75303">
        <w:rPr>
          <w:rFonts w:cstheme="minorHAnsi"/>
          <w:color w:val="FF0000"/>
        </w:rPr>
        <w:t xml:space="preserve"> (de la titulació)</w:t>
      </w:r>
    </w:p>
    <w:p w14:paraId="1BF77642" w14:textId="5FA08C78" w:rsidR="006E4870" w:rsidRPr="00C75303" w:rsidRDefault="006E4870">
      <w:pPr>
        <w:pStyle w:val="Pargrafdellista"/>
        <w:numPr>
          <w:ilvl w:val="0"/>
          <w:numId w:val="21"/>
        </w:numPr>
        <w:rPr>
          <w:rFonts w:cstheme="minorHAnsi"/>
          <w:color w:val="FF0000"/>
        </w:rPr>
      </w:pPr>
      <w:r w:rsidRPr="00C75303">
        <w:rPr>
          <w:rFonts w:cstheme="minorHAnsi"/>
          <w:color w:val="FF0000"/>
        </w:rPr>
        <w:t>Percentatge d</w:t>
      </w:r>
      <w:r w:rsidR="00E5027A" w:rsidRPr="00C75303">
        <w:rPr>
          <w:rFonts w:cstheme="minorHAnsi"/>
          <w:color w:val="FF0000"/>
        </w:rPr>
        <w:t>’hores impartides</w:t>
      </w:r>
      <w:r w:rsidRPr="00C75303">
        <w:rPr>
          <w:rFonts w:cstheme="minorHAnsi"/>
          <w:color w:val="FF0000"/>
        </w:rPr>
        <w:t xml:space="preserve"> per professorat no doctor (de la titulació)</w:t>
      </w:r>
    </w:p>
    <w:p w14:paraId="7F807719" w14:textId="7FC1157C" w:rsidR="006E4870" w:rsidRPr="00C75303" w:rsidRDefault="006E4870">
      <w:pPr>
        <w:pStyle w:val="Pargrafdellista"/>
        <w:numPr>
          <w:ilvl w:val="0"/>
          <w:numId w:val="21"/>
        </w:numPr>
        <w:rPr>
          <w:rFonts w:cstheme="minorHAnsi"/>
          <w:color w:val="FF0000"/>
        </w:rPr>
      </w:pPr>
      <w:r w:rsidRPr="00C75303">
        <w:rPr>
          <w:rFonts w:cstheme="minorHAnsi"/>
          <w:color w:val="FF0000"/>
        </w:rPr>
        <w:t>Percentatge d</w:t>
      </w:r>
      <w:r w:rsidR="00E5027A" w:rsidRPr="00C75303">
        <w:rPr>
          <w:rFonts w:cstheme="minorHAnsi"/>
          <w:color w:val="FF0000"/>
        </w:rPr>
        <w:t>’hores impartides</w:t>
      </w:r>
      <w:r w:rsidRPr="00C75303">
        <w:rPr>
          <w:rFonts w:cstheme="minorHAnsi"/>
          <w:color w:val="FF0000"/>
        </w:rPr>
        <w:t xml:space="preserve"> per professorat permanent (de la titulació)</w:t>
      </w:r>
    </w:p>
    <w:p w14:paraId="7E65F1F7" w14:textId="6944FC33" w:rsidR="006E4870" w:rsidRPr="00F66FDB" w:rsidRDefault="006E4870">
      <w:pPr>
        <w:pStyle w:val="Pargrafdellista"/>
        <w:numPr>
          <w:ilvl w:val="0"/>
          <w:numId w:val="21"/>
        </w:numPr>
        <w:rPr>
          <w:rFonts w:cstheme="minorHAnsi"/>
          <w:color w:val="FF0000"/>
        </w:rPr>
      </w:pPr>
      <w:r w:rsidRPr="00F66FDB">
        <w:rPr>
          <w:rFonts w:cstheme="minorHAnsi"/>
          <w:color w:val="FF0000"/>
        </w:rPr>
        <w:t>Satisfacció de l’alumnat (amb el professorat de la titulació)</w:t>
      </w:r>
    </w:p>
    <w:p w14:paraId="2800828C" w14:textId="47309B55" w:rsidR="006E4870" w:rsidRPr="009F121E" w:rsidRDefault="006E4870">
      <w:pPr>
        <w:pStyle w:val="Pargrafdellista"/>
        <w:numPr>
          <w:ilvl w:val="0"/>
          <w:numId w:val="21"/>
        </w:numPr>
        <w:rPr>
          <w:rFonts w:cstheme="minorHAnsi"/>
          <w:color w:val="FF0000"/>
        </w:rPr>
      </w:pPr>
      <w:r w:rsidRPr="009F121E">
        <w:rPr>
          <w:rFonts w:cstheme="minorHAnsi"/>
          <w:color w:val="FF0000"/>
        </w:rPr>
        <w:t>Percentatge de crèdits impartits per professorat amb sexenni de recerca viu (de la titulació)</w:t>
      </w:r>
    </w:p>
    <w:p w14:paraId="369D0B67" w14:textId="5AD2746E" w:rsidR="006E4870" w:rsidRPr="009F121E" w:rsidRDefault="006E4870">
      <w:pPr>
        <w:pStyle w:val="Pargrafdellista"/>
        <w:numPr>
          <w:ilvl w:val="0"/>
          <w:numId w:val="21"/>
        </w:numPr>
        <w:rPr>
          <w:rFonts w:cstheme="minorHAnsi"/>
          <w:color w:val="FF0000"/>
        </w:rPr>
      </w:pPr>
      <w:r w:rsidRPr="009F121E">
        <w:rPr>
          <w:rFonts w:cstheme="minorHAnsi"/>
          <w:color w:val="FF0000"/>
        </w:rPr>
        <w:t>Percentatge de crèdits impartits per professorat amb quinquenni DOCENTIA viu (universitats públiques) o avaluació positiva en DOCENTIA (universitats privades) (de la titulació)</w:t>
      </w:r>
    </w:p>
    <w:p w14:paraId="41CB4064" w14:textId="7CAD37D4" w:rsidR="006E4870" w:rsidRDefault="00BF6407" w:rsidP="00BF6407">
      <w:pPr>
        <w:jc w:val="both"/>
        <w:rPr>
          <w:rFonts w:cstheme="minorHAnsi"/>
          <w:color w:val="FF0000"/>
        </w:rPr>
      </w:pPr>
      <w:r w:rsidRPr="009F121E">
        <w:rPr>
          <w:rFonts w:cstheme="minorHAnsi"/>
          <w:color w:val="FF0000"/>
        </w:rPr>
        <w:t>La informació que ha de formar part del pla docent, en el qual es recull la dedicació docent en forma de taula, ha d’incloure, per a tot el professorat implicat en el títol (tant si és estable com si no) la informació següent: titulació, grau acadèmic, tipus d’acreditació / figura amb valoració d’agència, assignatures que s’imparteixen (cal indicar el nombre d’ECTS de l’assignatura), hores de dedicació anual a l’assignatura, hores de dedicació totals al títol per curs acadèmic i hores de dedicació totals a la institució per curs acadèmic (diferenciant, si escau, hores de dedicació a la docència presencial i no presencial), reconeixements de les activitats docent i investigadora (quinquennis i sexennis).</w:t>
      </w:r>
    </w:p>
    <w:p w14:paraId="05E4BEC4" w14:textId="7B44A617" w:rsidR="00E4419B" w:rsidRDefault="00E4419B" w:rsidP="00E4419B">
      <w:pPr>
        <w:spacing w:after="0" w:line="240" w:lineRule="auto"/>
        <w:jc w:val="both"/>
        <w:rPr>
          <w:rFonts w:cs="Arial"/>
          <w:b/>
          <w:bCs/>
          <w:sz w:val="20"/>
          <w:szCs w:val="20"/>
        </w:rPr>
      </w:pPr>
    </w:p>
    <w:p w14:paraId="337719F4" w14:textId="2D94B719" w:rsidR="00E4419B" w:rsidRPr="0072557F" w:rsidRDefault="00E4419B" w:rsidP="0072557F">
      <w:pPr>
        <w:pStyle w:val="Ttol4"/>
        <w:spacing w:before="0" w:line="240" w:lineRule="auto"/>
        <w:rPr>
          <w:rFonts w:asciiTheme="minorHAnsi" w:hAnsiTheme="minorHAnsi"/>
          <w:b/>
          <w:bCs/>
          <w:color w:val="auto"/>
          <w:sz w:val="20"/>
          <w:szCs w:val="20"/>
        </w:rPr>
      </w:pPr>
      <w:r w:rsidRPr="0072557F">
        <w:rPr>
          <w:rFonts w:asciiTheme="minorHAnsi" w:hAnsiTheme="minorHAnsi"/>
          <w:b/>
          <w:bCs/>
          <w:color w:val="auto"/>
          <w:sz w:val="20"/>
          <w:szCs w:val="20"/>
        </w:rPr>
        <w:lastRenderedPageBreak/>
        <w:t>Taula 4.1. Professorat per categoria, segons doctorat i acreditació</w:t>
      </w:r>
    </w:p>
    <w:tbl>
      <w:tblPr>
        <w:tblW w:w="8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3"/>
        <w:gridCol w:w="1417"/>
        <w:gridCol w:w="1134"/>
        <w:gridCol w:w="1276"/>
        <w:gridCol w:w="709"/>
        <w:gridCol w:w="992"/>
      </w:tblGrid>
      <w:tr w:rsidR="00416FE6" w:rsidRPr="00491546" w14:paraId="2DA8C607" w14:textId="77777777" w:rsidTr="00416FE6">
        <w:trPr>
          <w:trHeight w:val="630"/>
        </w:trPr>
        <w:tc>
          <w:tcPr>
            <w:tcW w:w="1242" w:type="dxa"/>
            <w:shd w:val="clear" w:color="auto" w:fill="2F5496" w:themeFill="accent1" w:themeFillShade="BF"/>
            <w:vAlign w:val="center"/>
          </w:tcPr>
          <w:p w14:paraId="7B2B7AAE" w14:textId="77777777" w:rsidR="00416FE6" w:rsidRPr="00491546" w:rsidRDefault="00416FE6" w:rsidP="00076B7A">
            <w:pPr>
              <w:autoSpaceDE w:val="0"/>
              <w:autoSpaceDN w:val="0"/>
              <w:adjustRightInd w:val="0"/>
              <w:spacing w:after="0" w:line="240" w:lineRule="auto"/>
              <w:rPr>
                <w:rFonts w:cs="Arial"/>
                <w:color w:val="FFFFFF" w:themeColor="background1"/>
                <w:sz w:val="20"/>
                <w:szCs w:val="20"/>
              </w:rPr>
            </w:pPr>
          </w:p>
        </w:tc>
        <w:tc>
          <w:tcPr>
            <w:tcW w:w="1413" w:type="dxa"/>
            <w:shd w:val="clear" w:color="auto" w:fill="2F5496" w:themeFill="accent1" w:themeFillShade="BF"/>
            <w:vAlign w:val="center"/>
          </w:tcPr>
          <w:p w14:paraId="4E0E6BA2" w14:textId="77777777" w:rsidR="00416FE6" w:rsidRPr="00491546" w:rsidRDefault="00416FE6"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Permanents 1</w:t>
            </w:r>
          </w:p>
        </w:tc>
        <w:tc>
          <w:tcPr>
            <w:tcW w:w="1417" w:type="dxa"/>
            <w:shd w:val="clear" w:color="auto" w:fill="2F5496" w:themeFill="accent1" w:themeFillShade="BF"/>
            <w:vAlign w:val="center"/>
          </w:tcPr>
          <w:p w14:paraId="1A43FA99" w14:textId="77777777" w:rsidR="00416FE6" w:rsidRPr="00491546" w:rsidRDefault="00416FE6"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Permanents 2</w:t>
            </w:r>
          </w:p>
        </w:tc>
        <w:tc>
          <w:tcPr>
            <w:tcW w:w="1134" w:type="dxa"/>
            <w:shd w:val="clear" w:color="auto" w:fill="2F5496" w:themeFill="accent1" w:themeFillShade="BF"/>
            <w:vAlign w:val="center"/>
          </w:tcPr>
          <w:p w14:paraId="3CF183C4" w14:textId="77777777" w:rsidR="00416FE6" w:rsidRPr="00491546" w:rsidRDefault="00416FE6"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Lectors</w:t>
            </w:r>
          </w:p>
        </w:tc>
        <w:tc>
          <w:tcPr>
            <w:tcW w:w="1276" w:type="dxa"/>
            <w:shd w:val="clear" w:color="auto" w:fill="2F5496" w:themeFill="accent1" w:themeFillShade="BF"/>
            <w:vAlign w:val="center"/>
          </w:tcPr>
          <w:p w14:paraId="1858DB49" w14:textId="77777777" w:rsidR="00416FE6" w:rsidRPr="00491546" w:rsidRDefault="00416FE6"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Associats</w:t>
            </w:r>
          </w:p>
        </w:tc>
        <w:tc>
          <w:tcPr>
            <w:tcW w:w="709" w:type="dxa"/>
            <w:shd w:val="clear" w:color="auto" w:fill="2F5496" w:themeFill="accent1" w:themeFillShade="BF"/>
            <w:vAlign w:val="center"/>
          </w:tcPr>
          <w:p w14:paraId="23E13445" w14:textId="77777777" w:rsidR="00416FE6" w:rsidRPr="00491546" w:rsidRDefault="00416FE6"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Altres</w:t>
            </w:r>
          </w:p>
        </w:tc>
        <w:tc>
          <w:tcPr>
            <w:tcW w:w="992" w:type="dxa"/>
            <w:shd w:val="clear" w:color="auto" w:fill="2F5496" w:themeFill="accent1" w:themeFillShade="BF"/>
            <w:vAlign w:val="center"/>
          </w:tcPr>
          <w:p w14:paraId="119F101D" w14:textId="77777777" w:rsidR="00416FE6" w:rsidRPr="00491546" w:rsidRDefault="00416FE6"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Total</w:t>
            </w:r>
          </w:p>
        </w:tc>
      </w:tr>
      <w:tr w:rsidR="00416FE6" w:rsidRPr="00491546" w14:paraId="2378626F" w14:textId="77777777" w:rsidTr="00416FE6">
        <w:trPr>
          <w:trHeight w:val="102"/>
        </w:trPr>
        <w:tc>
          <w:tcPr>
            <w:tcW w:w="8183" w:type="dxa"/>
            <w:gridSpan w:val="7"/>
            <w:shd w:val="clear" w:color="auto" w:fill="D0CECE" w:themeFill="background2" w:themeFillShade="E6"/>
          </w:tcPr>
          <w:p w14:paraId="1ED9C572" w14:textId="13AE4E9B" w:rsidR="00416FE6" w:rsidRPr="00416FE6" w:rsidRDefault="00416FE6" w:rsidP="00416FE6">
            <w:pPr>
              <w:autoSpaceDE w:val="0"/>
              <w:autoSpaceDN w:val="0"/>
              <w:adjustRightInd w:val="0"/>
              <w:spacing w:after="0" w:line="240" w:lineRule="auto"/>
              <w:jc w:val="center"/>
              <w:rPr>
                <w:rFonts w:cs="Arial"/>
                <w:b/>
                <w:bCs/>
                <w:color w:val="004D73"/>
                <w:sz w:val="20"/>
                <w:szCs w:val="20"/>
                <w:highlight w:val="lightGray"/>
              </w:rPr>
            </w:pPr>
            <w:r w:rsidRPr="00416FE6">
              <w:rPr>
                <w:b/>
                <w:sz w:val="20"/>
                <w:szCs w:val="20"/>
                <w:highlight w:val="lightGray"/>
              </w:rPr>
              <w:t xml:space="preserve">Curs </w:t>
            </w:r>
            <w:r w:rsidRPr="00416FE6">
              <w:rPr>
                <w:b/>
                <w:i/>
                <w:sz w:val="20"/>
                <w:szCs w:val="20"/>
                <w:highlight w:val="lightGray"/>
              </w:rPr>
              <w:t>n</w:t>
            </w:r>
          </w:p>
        </w:tc>
      </w:tr>
      <w:tr w:rsidR="00416FE6" w:rsidRPr="00491546" w14:paraId="20E50E0D" w14:textId="77777777" w:rsidTr="00416FE6">
        <w:trPr>
          <w:trHeight w:val="102"/>
        </w:trPr>
        <w:tc>
          <w:tcPr>
            <w:tcW w:w="1242" w:type="dxa"/>
          </w:tcPr>
          <w:p w14:paraId="051BF5C7" w14:textId="77777777" w:rsidR="00416FE6" w:rsidRPr="00491546" w:rsidRDefault="00416FE6" w:rsidP="00076B7A">
            <w:pPr>
              <w:autoSpaceDE w:val="0"/>
              <w:autoSpaceDN w:val="0"/>
              <w:adjustRightInd w:val="0"/>
              <w:spacing w:after="0" w:line="240" w:lineRule="auto"/>
              <w:rPr>
                <w:rFonts w:cs="Arial"/>
                <w:b/>
                <w:bCs/>
                <w:sz w:val="20"/>
                <w:szCs w:val="20"/>
              </w:rPr>
            </w:pPr>
            <w:bookmarkStart w:id="19" w:name="_Hlk125033297"/>
            <w:r w:rsidRPr="00491546">
              <w:rPr>
                <w:rFonts w:cs="Arial"/>
                <w:b/>
                <w:bCs/>
                <w:sz w:val="20"/>
                <w:szCs w:val="20"/>
              </w:rPr>
              <w:t>Doctors</w:t>
            </w:r>
          </w:p>
        </w:tc>
        <w:tc>
          <w:tcPr>
            <w:tcW w:w="1413" w:type="dxa"/>
            <w:tcBorders>
              <w:bottom w:val="single" w:sz="4" w:space="0" w:color="auto"/>
            </w:tcBorders>
          </w:tcPr>
          <w:p w14:paraId="1CB08905"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417" w:type="dxa"/>
          </w:tcPr>
          <w:p w14:paraId="3B85415C"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02293746"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276" w:type="dxa"/>
          </w:tcPr>
          <w:p w14:paraId="023A2B89"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709" w:type="dxa"/>
          </w:tcPr>
          <w:p w14:paraId="0CA4D59B"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992" w:type="dxa"/>
          </w:tcPr>
          <w:p w14:paraId="2AA35394"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r>
      <w:tr w:rsidR="00416FE6" w:rsidRPr="00491546" w14:paraId="5E4DCF99" w14:textId="77777777" w:rsidTr="00416FE6">
        <w:trPr>
          <w:trHeight w:val="102"/>
        </w:trPr>
        <w:tc>
          <w:tcPr>
            <w:tcW w:w="1242" w:type="dxa"/>
          </w:tcPr>
          <w:p w14:paraId="6068477E" w14:textId="1D2078EE" w:rsidR="00416FE6" w:rsidRPr="00491546" w:rsidRDefault="00416FE6" w:rsidP="00076B7A">
            <w:pPr>
              <w:autoSpaceDE w:val="0"/>
              <w:autoSpaceDN w:val="0"/>
              <w:adjustRightInd w:val="0"/>
              <w:spacing w:after="0" w:line="240" w:lineRule="auto"/>
              <w:rPr>
                <w:rFonts w:cs="Arial"/>
                <w:b/>
                <w:bCs/>
                <w:sz w:val="20"/>
                <w:szCs w:val="20"/>
              </w:rPr>
            </w:pPr>
            <w:r>
              <w:rPr>
                <w:rFonts w:cs="Arial"/>
                <w:b/>
                <w:bCs/>
                <w:sz w:val="20"/>
                <w:szCs w:val="20"/>
              </w:rPr>
              <w:t>Acreditats</w:t>
            </w:r>
          </w:p>
        </w:tc>
        <w:tc>
          <w:tcPr>
            <w:tcW w:w="1413" w:type="dxa"/>
            <w:tcBorders>
              <w:bottom w:val="single" w:sz="4" w:space="0" w:color="auto"/>
            </w:tcBorders>
          </w:tcPr>
          <w:p w14:paraId="1B8B98D3"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417" w:type="dxa"/>
          </w:tcPr>
          <w:p w14:paraId="55728748"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25BCAA94"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276" w:type="dxa"/>
          </w:tcPr>
          <w:p w14:paraId="51E8A5F0"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709" w:type="dxa"/>
          </w:tcPr>
          <w:p w14:paraId="6532CE8A"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992" w:type="dxa"/>
          </w:tcPr>
          <w:p w14:paraId="692A629D"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r>
      <w:bookmarkEnd w:id="19"/>
      <w:tr w:rsidR="00416FE6" w:rsidRPr="00491546" w14:paraId="4C3C91F9" w14:textId="77777777" w:rsidTr="00416FE6">
        <w:trPr>
          <w:trHeight w:val="248"/>
        </w:trPr>
        <w:tc>
          <w:tcPr>
            <w:tcW w:w="1242" w:type="dxa"/>
          </w:tcPr>
          <w:p w14:paraId="0E58C425" w14:textId="77777777" w:rsidR="00416FE6" w:rsidRPr="00491546" w:rsidRDefault="00416FE6" w:rsidP="00076B7A">
            <w:pPr>
              <w:autoSpaceDE w:val="0"/>
              <w:autoSpaceDN w:val="0"/>
              <w:adjustRightInd w:val="0"/>
              <w:spacing w:after="0" w:line="240" w:lineRule="auto"/>
              <w:rPr>
                <w:rFonts w:cs="Arial"/>
                <w:sz w:val="20"/>
                <w:szCs w:val="20"/>
              </w:rPr>
            </w:pPr>
            <w:r w:rsidRPr="00491546">
              <w:rPr>
                <w:rFonts w:cs="Arial"/>
                <w:b/>
                <w:bCs/>
                <w:sz w:val="20"/>
                <w:szCs w:val="20"/>
              </w:rPr>
              <w:t xml:space="preserve">No doctors </w:t>
            </w:r>
          </w:p>
        </w:tc>
        <w:tc>
          <w:tcPr>
            <w:tcW w:w="1413" w:type="dxa"/>
            <w:tcBorders>
              <w:tl2br w:val="single" w:sz="4" w:space="0" w:color="auto"/>
              <w:tr2bl w:val="single" w:sz="4" w:space="0" w:color="auto"/>
            </w:tcBorders>
            <w:shd w:val="clear" w:color="auto" w:fill="auto"/>
          </w:tcPr>
          <w:p w14:paraId="7E69747D"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417" w:type="dxa"/>
          </w:tcPr>
          <w:p w14:paraId="2EA6D054"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134" w:type="dxa"/>
            <w:tcBorders>
              <w:tl2br w:val="single" w:sz="4" w:space="0" w:color="auto"/>
              <w:tr2bl w:val="single" w:sz="4" w:space="0" w:color="auto"/>
            </w:tcBorders>
            <w:shd w:val="clear" w:color="auto" w:fill="auto"/>
          </w:tcPr>
          <w:p w14:paraId="5092F62A"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276" w:type="dxa"/>
          </w:tcPr>
          <w:p w14:paraId="30FA8652"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709" w:type="dxa"/>
          </w:tcPr>
          <w:p w14:paraId="15FFC232"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992" w:type="dxa"/>
          </w:tcPr>
          <w:p w14:paraId="0FC9B9CE"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r>
      <w:tr w:rsidR="00416FE6" w:rsidRPr="00491546" w14:paraId="303CAA43" w14:textId="77777777" w:rsidTr="00416FE6">
        <w:trPr>
          <w:trHeight w:val="102"/>
        </w:trPr>
        <w:tc>
          <w:tcPr>
            <w:tcW w:w="8183" w:type="dxa"/>
            <w:gridSpan w:val="7"/>
            <w:shd w:val="clear" w:color="auto" w:fill="D0CECE" w:themeFill="background2" w:themeFillShade="E6"/>
          </w:tcPr>
          <w:p w14:paraId="03F384DC" w14:textId="33A53658" w:rsidR="00416FE6" w:rsidRPr="00491546" w:rsidRDefault="00416FE6" w:rsidP="00416FE6">
            <w:pPr>
              <w:autoSpaceDE w:val="0"/>
              <w:autoSpaceDN w:val="0"/>
              <w:adjustRightInd w:val="0"/>
              <w:spacing w:after="0" w:line="240" w:lineRule="auto"/>
              <w:jc w:val="center"/>
              <w:rPr>
                <w:rFonts w:cs="Arial"/>
                <w:b/>
                <w:bCs/>
                <w:color w:val="004D73"/>
                <w:sz w:val="20"/>
                <w:szCs w:val="20"/>
              </w:rPr>
            </w:pPr>
            <w:r w:rsidRPr="00491546">
              <w:rPr>
                <w:b/>
                <w:sz w:val="20"/>
                <w:szCs w:val="20"/>
              </w:rPr>
              <w:t xml:space="preserve">Curs </w:t>
            </w:r>
            <w:r w:rsidRPr="00491546">
              <w:rPr>
                <w:b/>
                <w:i/>
                <w:sz w:val="20"/>
                <w:szCs w:val="20"/>
              </w:rPr>
              <w:t>n-1</w:t>
            </w:r>
          </w:p>
        </w:tc>
      </w:tr>
      <w:tr w:rsidR="00416FE6" w:rsidRPr="00491546" w14:paraId="31B364B8" w14:textId="77777777" w:rsidTr="00416FE6">
        <w:trPr>
          <w:trHeight w:val="102"/>
        </w:trPr>
        <w:tc>
          <w:tcPr>
            <w:tcW w:w="1242" w:type="dxa"/>
          </w:tcPr>
          <w:p w14:paraId="5613B126" w14:textId="77777777" w:rsidR="00416FE6" w:rsidRPr="00491546" w:rsidRDefault="00416FE6" w:rsidP="00076B7A">
            <w:pPr>
              <w:autoSpaceDE w:val="0"/>
              <w:autoSpaceDN w:val="0"/>
              <w:adjustRightInd w:val="0"/>
              <w:spacing w:after="0" w:line="240" w:lineRule="auto"/>
              <w:rPr>
                <w:rFonts w:cs="Arial"/>
                <w:b/>
                <w:bCs/>
                <w:sz w:val="20"/>
                <w:szCs w:val="20"/>
              </w:rPr>
            </w:pPr>
            <w:r w:rsidRPr="00491546">
              <w:rPr>
                <w:rFonts w:cs="Arial"/>
                <w:b/>
                <w:bCs/>
                <w:sz w:val="20"/>
                <w:szCs w:val="20"/>
              </w:rPr>
              <w:t>Doctors</w:t>
            </w:r>
          </w:p>
        </w:tc>
        <w:tc>
          <w:tcPr>
            <w:tcW w:w="1413" w:type="dxa"/>
            <w:tcBorders>
              <w:bottom w:val="single" w:sz="4" w:space="0" w:color="auto"/>
            </w:tcBorders>
          </w:tcPr>
          <w:p w14:paraId="4C7FE874"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417" w:type="dxa"/>
          </w:tcPr>
          <w:p w14:paraId="62058853"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094BBE5C"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276" w:type="dxa"/>
          </w:tcPr>
          <w:p w14:paraId="39D2799B"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709" w:type="dxa"/>
          </w:tcPr>
          <w:p w14:paraId="5A901343"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992" w:type="dxa"/>
          </w:tcPr>
          <w:p w14:paraId="643FD704"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r>
      <w:tr w:rsidR="00416FE6" w:rsidRPr="00491546" w14:paraId="60B4B419" w14:textId="77777777" w:rsidTr="00416FE6">
        <w:trPr>
          <w:trHeight w:val="102"/>
        </w:trPr>
        <w:tc>
          <w:tcPr>
            <w:tcW w:w="1242" w:type="dxa"/>
          </w:tcPr>
          <w:p w14:paraId="43205C61" w14:textId="35EAEA25" w:rsidR="00416FE6" w:rsidRPr="00491546" w:rsidRDefault="00416FE6" w:rsidP="00076B7A">
            <w:pPr>
              <w:autoSpaceDE w:val="0"/>
              <w:autoSpaceDN w:val="0"/>
              <w:adjustRightInd w:val="0"/>
              <w:spacing w:after="0" w:line="240" w:lineRule="auto"/>
              <w:rPr>
                <w:rFonts w:cs="Arial"/>
                <w:b/>
                <w:bCs/>
                <w:sz w:val="20"/>
                <w:szCs w:val="20"/>
              </w:rPr>
            </w:pPr>
            <w:r>
              <w:rPr>
                <w:rFonts w:cs="Arial"/>
                <w:b/>
                <w:bCs/>
                <w:sz w:val="20"/>
                <w:szCs w:val="20"/>
              </w:rPr>
              <w:t>Acreditats</w:t>
            </w:r>
          </w:p>
        </w:tc>
        <w:tc>
          <w:tcPr>
            <w:tcW w:w="1413" w:type="dxa"/>
            <w:tcBorders>
              <w:bottom w:val="single" w:sz="4" w:space="0" w:color="auto"/>
            </w:tcBorders>
          </w:tcPr>
          <w:p w14:paraId="4B84CC02"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417" w:type="dxa"/>
          </w:tcPr>
          <w:p w14:paraId="4093403E"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6C146A5B"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276" w:type="dxa"/>
          </w:tcPr>
          <w:p w14:paraId="66410B1C"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709" w:type="dxa"/>
          </w:tcPr>
          <w:p w14:paraId="68541A4B"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992" w:type="dxa"/>
          </w:tcPr>
          <w:p w14:paraId="7D81A960"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r>
      <w:tr w:rsidR="00416FE6" w:rsidRPr="00491546" w14:paraId="7932F3BB" w14:textId="77777777" w:rsidTr="00416FE6">
        <w:trPr>
          <w:trHeight w:val="248"/>
        </w:trPr>
        <w:tc>
          <w:tcPr>
            <w:tcW w:w="1242" w:type="dxa"/>
          </w:tcPr>
          <w:p w14:paraId="4A2BA389" w14:textId="77777777" w:rsidR="00416FE6" w:rsidRPr="00491546" w:rsidRDefault="00416FE6" w:rsidP="00076B7A">
            <w:pPr>
              <w:autoSpaceDE w:val="0"/>
              <w:autoSpaceDN w:val="0"/>
              <w:adjustRightInd w:val="0"/>
              <w:spacing w:after="0" w:line="240" w:lineRule="auto"/>
              <w:rPr>
                <w:rFonts w:cs="Arial"/>
                <w:sz w:val="20"/>
                <w:szCs w:val="20"/>
              </w:rPr>
            </w:pPr>
            <w:r w:rsidRPr="00491546">
              <w:rPr>
                <w:rFonts w:cs="Arial"/>
                <w:b/>
                <w:bCs/>
                <w:sz w:val="20"/>
                <w:szCs w:val="20"/>
              </w:rPr>
              <w:t xml:space="preserve">No doctors </w:t>
            </w:r>
          </w:p>
        </w:tc>
        <w:tc>
          <w:tcPr>
            <w:tcW w:w="1413" w:type="dxa"/>
            <w:tcBorders>
              <w:tl2br w:val="single" w:sz="4" w:space="0" w:color="auto"/>
              <w:tr2bl w:val="single" w:sz="4" w:space="0" w:color="auto"/>
            </w:tcBorders>
            <w:shd w:val="clear" w:color="auto" w:fill="auto"/>
          </w:tcPr>
          <w:p w14:paraId="072DABF2"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417" w:type="dxa"/>
          </w:tcPr>
          <w:p w14:paraId="7E2A08F9"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134" w:type="dxa"/>
            <w:tcBorders>
              <w:tl2br w:val="single" w:sz="4" w:space="0" w:color="auto"/>
              <w:tr2bl w:val="single" w:sz="4" w:space="0" w:color="auto"/>
            </w:tcBorders>
            <w:shd w:val="clear" w:color="auto" w:fill="auto"/>
          </w:tcPr>
          <w:p w14:paraId="2DA74327"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276" w:type="dxa"/>
          </w:tcPr>
          <w:p w14:paraId="04C7EB0A"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709" w:type="dxa"/>
          </w:tcPr>
          <w:p w14:paraId="04909722"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992" w:type="dxa"/>
          </w:tcPr>
          <w:p w14:paraId="3A02A52E"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r>
      <w:tr w:rsidR="00416FE6" w:rsidRPr="00491546" w14:paraId="2499FBD1" w14:textId="77777777" w:rsidTr="00416FE6">
        <w:trPr>
          <w:trHeight w:val="102"/>
        </w:trPr>
        <w:tc>
          <w:tcPr>
            <w:tcW w:w="8183" w:type="dxa"/>
            <w:gridSpan w:val="7"/>
            <w:shd w:val="clear" w:color="auto" w:fill="D0CECE" w:themeFill="background2" w:themeFillShade="E6"/>
          </w:tcPr>
          <w:p w14:paraId="7A5EDEE5" w14:textId="4D4C06A3" w:rsidR="00416FE6" w:rsidRPr="00491546" w:rsidRDefault="00416FE6" w:rsidP="00416FE6">
            <w:pPr>
              <w:autoSpaceDE w:val="0"/>
              <w:autoSpaceDN w:val="0"/>
              <w:adjustRightInd w:val="0"/>
              <w:spacing w:after="0" w:line="240" w:lineRule="auto"/>
              <w:jc w:val="center"/>
              <w:rPr>
                <w:rFonts w:cs="Arial"/>
                <w:b/>
                <w:bCs/>
                <w:color w:val="004D73"/>
                <w:sz w:val="20"/>
                <w:szCs w:val="20"/>
              </w:rPr>
            </w:pPr>
            <w:r w:rsidRPr="00491546">
              <w:rPr>
                <w:b/>
                <w:sz w:val="20"/>
                <w:szCs w:val="20"/>
              </w:rPr>
              <w:t xml:space="preserve">Curs </w:t>
            </w:r>
            <w:r w:rsidRPr="00491546">
              <w:rPr>
                <w:b/>
                <w:i/>
                <w:sz w:val="20"/>
                <w:szCs w:val="20"/>
              </w:rPr>
              <w:t>n-</w:t>
            </w:r>
            <w:r>
              <w:rPr>
                <w:b/>
                <w:i/>
                <w:sz w:val="20"/>
                <w:szCs w:val="20"/>
              </w:rPr>
              <w:t>2</w:t>
            </w:r>
          </w:p>
        </w:tc>
      </w:tr>
      <w:tr w:rsidR="00416FE6" w:rsidRPr="00491546" w14:paraId="61D89D97" w14:textId="77777777" w:rsidTr="00416FE6">
        <w:trPr>
          <w:trHeight w:val="102"/>
        </w:trPr>
        <w:tc>
          <w:tcPr>
            <w:tcW w:w="1242" w:type="dxa"/>
          </w:tcPr>
          <w:p w14:paraId="03A81713" w14:textId="77777777" w:rsidR="00416FE6" w:rsidRPr="00491546" w:rsidRDefault="00416FE6" w:rsidP="00076B7A">
            <w:pPr>
              <w:autoSpaceDE w:val="0"/>
              <w:autoSpaceDN w:val="0"/>
              <w:adjustRightInd w:val="0"/>
              <w:spacing w:after="0" w:line="240" w:lineRule="auto"/>
              <w:rPr>
                <w:rFonts w:cs="Arial"/>
                <w:b/>
                <w:bCs/>
                <w:sz w:val="20"/>
                <w:szCs w:val="20"/>
              </w:rPr>
            </w:pPr>
            <w:r w:rsidRPr="00491546">
              <w:rPr>
                <w:rFonts w:cs="Arial"/>
                <w:b/>
                <w:bCs/>
                <w:sz w:val="20"/>
                <w:szCs w:val="20"/>
              </w:rPr>
              <w:t>Doctors</w:t>
            </w:r>
          </w:p>
        </w:tc>
        <w:tc>
          <w:tcPr>
            <w:tcW w:w="1413" w:type="dxa"/>
            <w:tcBorders>
              <w:bottom w:val="single" w:sz="4" w:space="0" w:color="auto"/>
            </w:tcBorders>
          </w:tcPr>
          <w:p w14:paraId="6289E355"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417" w:type="dxa"/>
          </w:tcPr>
          <w:p w14:paraId="5EE30CE4"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47727EF0"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276" w:type="dxa"/>
          </w:tcPr>
          <w:p w14:paraId="0E7C9D8C"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709" w:type="dxa"/>
          </w:tcPr>
          <w:p w14:paraId="5DB4CDF6"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992" w:type="dxa"/>
          </w:tcPr>
          <w:p w14:paraId="7C4E48DB"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r>
      <w:tr w:rsidR="00416FE6" w:rsidRPr="00491546" w14:paraId="03124D7E" w14:textId="77777777" w:rsidTr="00416FE6">
        <w:trPr>
          <w:trHeight w:val="102"/>
        </w:trPr>
        <w:tc>
          <w:tcPr>
            <w:tcW w:w="1242" w:type="dxa"/>
          </w:tcPr>
          <w:p w14:paraId="525B3F8C" w14:textId="340AF14A" w:rsidR="00416FE6" w:rsidRPr="00491546" w:rsidRDefault="00416FE6" w:rsidP="00076B7A">
            <w:pPr>
              <w:autoSpaceDE w:val="0"/>
              <w:autoSpaceDN w:val="0"/>
              <w:adjustRightInd w:val="0"/>
              <w:spacing w:after="0" w:line="240" w:lineRule="auto"/>
              <w:rPr>
                <w:rFonts w:cs="Arial"/>
                <w:b/>
                <w:bCs/>
                <w:sz w:val="20"/>
                <w:szCs w:val="20"/>
              </w:rPr>
            </w:pPr>
            <w:r>
              <w:rPr>
                <w:rFonts w:cs="Arial"/>
                <w:b/>
                <w:bCs/>
                <w:sz w:val="20"/>
                <w:szCs w:val="20"/>
              </w:rPr>
              <w:t>Acreditats</w:t>
            </w:r>
          </w:p>
        </w:tc>
        <w:tc>
          <w:tcPr>
            <w:tcW w:w="1413" w:type="dxa"/>
            <w:tcBorders>
              <w:bottom w:val="single" w:sz="4" w:space="0" w:color="auto"/>
            </w:tcBorders>
          </w:tcPr>
          <w:p w14:paraId="11A1B1C8"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417" w:type="dxa"/>
          </w:tcPr>
          <w:p w14:paraId="032E09EC"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183F420F"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276" w:type="dxa"/>
          </w:tcPr>
          <w:p w14:paraId="4DD5EA14"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709" w:type="dxa"/>
          </w:tcPr>
          <w:p w14:paraId="2281EDB0"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992" w:type="dxa"/>
          </w:tcPr>
          <w:p w14:paraId="6D884C68"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r>
      <w:tr w:rsidR="00416FE6" w:rsidRPr="00491546" w14:paraId="00CDF7DF" w14:textId="77777777" w:rsidTr="00416FE6">
        <w:trPr>
          <w:trHeight w:val="248"/>
        </w:trPr>
        <w:tc>
          <w:tcPr>
            <w:tcW w:w="1242" w:type="dxa"/>
          </w:tcPr>
          <w:p w14:paraId="4E228737" w14:textId="77777777" w:rsidR="00416FE6" w:rsidRPr="00491546" w:rsidRDefault="00416FE6" w:rsidP="00076B7A">
            <w:pPr>
              <w:autoSpaceDE w:val="0"/>
              <w:autoSpaceDN w:val="0"/>
              <w:adjustRightInd w:val="0"/>
              <w:spacing w:after="0" w:line="240" w:lineRule="auto"/>
              <w:rPr>
                <w:rFonts w:cs="Arial"/>
                <w:sz w:val="20"/>
                <w:szCs w:val="20"/>
              </w:rPr>
            </w:pPr>
            <w:r w:rsidRPr="00491546">
              <w:rPr>
                <w:rFonts w:cs="Arial"/>
                <w:b/>
                <w:bCs/>
                <w:sz w:val="20"/>
                <w:szCs w:val="20"/>
              </w:rPr>
              <w:t xml:space="preserve">No doctors </w:t>
            </w:r>
          </w:p>
        </w:tc>
        <w:tc>
          <w:tcPr>
            <w:tcW w:w="1413" w:type="dxa"/>
            <w:tcBorders>
              <w:tl2br w:val="single" w:sz="4" w:space="0" w:color="auto"/>
              <w:tr2bl w:val="single" w:sz="4" w:space="0" w:color="auto"/>
            </w:tcBorders>
            <w:shd w:val="clear" w:color="auto" w:fill="auto"/>
          </w:tcPr>
          <w:p w14:paraId="1DAA2F43"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417" w:type="dxa"/>
          </w:tcPr>
          <w:p w14:paraId="24E3CE7F"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134" w:type="dxa"/>
            <w:tcBorders>
              <w:tl2br w:val="single" w:sz="4" w:space="0" w:color="auto"/>
              <w:tr2bl w:val="single" w:sz="4" w:space="0" w:color="auto"/>
            </w:tcBorders>
            <w:shd w:val="clear" w:color="auto" w:fill="auto"/>
          </w:tcPr>
          <w:p w14:paraId="5275979B"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1276" w:type="dxa"/>
          </w:tcPr>
          <w:p w14:paraId="0445FB5D"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709" w:type="dxa"/>
          </w:tcPr>
          <w:p w14:paraId="0BC8E166"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c>
          <w:tcPr>
            <w:tcW w:w="992" w:type="dxa"/>
          </w:tcPr>
          <w:p w14:paraId="347BCBE4" w14:textId="77777777" w:rsidR="00416FE6" w:rsidRPr="00491546" w:rsidRDefault="00416FE6" w:rsidP="00076B7A">
            <w:pPr>
              <w:autoSpaceDE w:val="0"/>
              <w:autoSpaceDN w:val="0"/>
              <w:adjustRightInd w:val="0"/>
              <w:spacing w:after="0" w:line="240" w:lineRule="auto"/>
              <w:rPr>
                <w:rFonts w:cs="Arial"/>
                <w:b/>
                <w:bCs/>
                <w:color w:val="004D73"/>
                <w:sz w:val="20"/>
                <w:szCs w:val="20"/>
              </w:rPr>
            </w:pPr>
          </w:p>
        </w:tc>
      </w:tr>
    </w:tbl>
    <w:p w14:paraId="4DEA9C22" w14:textId="77777777" w:rsidR="00E4419B" w:rsidRPr="00491546" w:rsidRDefault="00E4419B" w:rsidP="00E4419B">
      <w:pPr>
        <w:spacing w:after="0" w:line="240" w:lineRule="auto"/>
        <w:jc w:val="both"/>
        <w:rPr>
          <w:rFonts w:cs="Arial"/>
          <w:b/>
          <w:bCs/>
          <w:i/>
          <w:sz w:val="20"/>
          <w:szCs w:val="20"/>
        </w:rPr>
      </w:pPr>
    </w:p>
    <w:p w14:paraId="3C74AB87" w14:textId="77777777" w:rsidR="00E4419B" w:rsidRPr="00491546" w:rsidRDefault="00E4419B" w:rsidP="00E4419B">
      <w:pPr>
        <w:spacing w:after="0" w:line="240" w:lineRule="auto"/>
        <w:jc w:val="both"/>
        <w:rPr>
          <w:rFonts w:cs="Arial"/>
          <w:b/>
          <w:bCs/>
          <w:i/>
          <w:sz w:val="20"/>
          <w:szCs w:val="20"/>
        </w:rPr>
      </w:pPr>
    </w:p>
    <w:p w14:paraId="62E53873" w14:textId="77777777" w:rsidR="00E4419B" w:rsidRPr="00491546" w:rsidRDefault="00E4419B" w:rsidP="00E4419B">
      <w:pPr>
        <w:spacing w:after="0" w:line="240" w:lineRule="auto"/>
        <w:jc w:val="both"/>
        <w:rPr>
          <w:rFonts w:cs="Arial"/>
          <w:b/>
          <w:bCs/>
          <w:i/>
          <w:sz w:val="20"/>
          <w:szCs w:val="20"/>
        </w:rPr>
      </w:pPr>
    </w:p>
    <w:p w14:paraId="0EB38EE3" w14:textId="2A32005E" w:rsidR="00E4419B" w:rsidRPr="0072557F" w:rsidRDefault="00E4419B" w:rsidP="0072557F">
      <w:pPr>
        <w:pStyle w:val="Ttol4"/>
        <w:spacing w:before="0" w:line="240" w:lineRule="auto"/>
        <w:rPr>
          <w:rFonts w:asciiTheme="minorHAnsi" w:hAnsiTheme="minorHAnsi"/>
          <w:b/>
          <w:bCs/>
          <w:color w:val="auto"/>
          <w:sz w:val="20"/>
          <w:szCs w:val="20"/>
        </w:rPr>
      </w:pPr>
      <w:r w:rsidRPr="0072557F">
        <w:rPr>
          <w:rFonts w:asciiTheme="minorHAnsi" w:hAnsiTheme="minorHAnsi"/>
          <w:b/>
          <w:bCs/>
          <w:color w:val="auto"/>
          <w:sz w:val="20"/>
          <w:szCs w:val="20"/>
        </w:rPr>
        <w:t>Taula 4.1.1. Professorat per categoria, segons doctorat i acreditació – Primer curs</w:t>
      </w:r>
    </w:p>
    <w:tbl>
      <w:tblPr>
        <w:tblW w:w="8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3"/>
        <w:gridCol w:w="1417"/>
        <w:gridCol w:w="1134"/>
        <w:gridCol w:w="1276"/>
        <w:gridCol w:w="709"/>
        <w:gridCol w:w="992"/>
      </w:tblGrid>
      <w:tr w:rsidR="00491885" w:rsidRPr="00491546" w14:paraId="1E97B7CD" w14:textId="77777777" w:rsidTr="00F1181E">
        <w:trPr>
          <w:trHeight w:val="619"/>
        </w:trPr>
        <w:tc>
          <w:tcPr>
            <w:tcW w:w="1242" w:type="dxa"/>
            <w:shd w:val="clear" w:color="auto" w:fill="2F5496" w:themeFill="accent1" w:themeFillShade="BF"/>
            <w:vAlign w:val="center"/>
          </w:tcPr>
          <w:p w14:paraId="197D5EA7" w14:textId="77777777" w:rsidR="00491885" w:rsidRPr="00491546" w:rsidRDefault="00491885" w:rsidP="00076B7A">
            <w:pPr>
              <w:autoSpaceDE w:val="0"/>
              <w:autoSpaceDN w:val="0"/>
              <w:adjustRightInd w:val="0"/>
              <w:spacing w:after="0" w:line="240" w:lineRule="auto"/>
              <w:rPr>
                <w:rFonts w:cs="Arial"/>
                <w:color w:val="FFFFFF" w:themeColor="background1"/>
                <w:sz w:val="20"/>
                <w:szCs w:val="20"/>
              </w:rPr>
            </w:pPr>
          </w:p>
        </w:tc>
        <w:tc>
          <w:tcPr>
            <w:tcW w:w="1413" w:type="dxa"/>
            <w:shd w:val="clear" w:color="auto" w:fill="2F5496" w:themeFill="accent1" w:themeFillShade="BF"/>
            <w:vAlign w:val="center"/>
          </w:tcPr>
          <w:p w14:paraId="79A4EB61" w14:textId="77777777" w:rsidR="00491885" w:rsidRPr="00491546" w:rsidRDefault="00491885"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Permanents 1</w:t>
            </w:r>
          </w:p>
        </w:tc>
        <w:tc>
          <w:tcPr>
            <w:tcW w:w="1417" w:type="dxa"/>
            <w:shd w:val="clear" w:color="auto" w:fill="2F5496" w:themeFill="accent1" w:themeFillShade="BF"/>
            <w:vAlign w:val="center"/>
          </w:tcPr>
          <w:p w14:paraId="46E6E9B7" w14:textId="77777777" w:rsidR="00491885" w:rsidRPr="00491546" w:rsidRDefault="00491885"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Permanents 2</w:t>
            </w:r>
          </w:p>
        </w:tc>
        <w:tc>
          <w:tcPr>
            <w:tcW w:w="1134" w:type="dxa"/>
            <w:shd w:val="clear" w:color="auto" w:fill="2F5496" w:themeFill="accent1" w:themeFillShade="BF"/>
            <w:vAlign w:val="center"/>
          </w:tcPr>
          <w:p w14:paraId="23A0E687" w14:textId="77777777" w:rsidR="00491885" w:rsidRPr="00491546" w:rsidRDefault="00491885"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Lectors</w:t>
            </w:r>
          </w:p>
        </w:tc>
        <w:tc>
          <w:tcPr>
            <w:tcW w:w="1276" w:type="dxa"/>
            <w:shd w:val="clear" w:color="auto" w:fill="2F5496" w:themeFill="accent1" w:themeFillShade="BF"/>
            <w:vAlign w:val="center"/>
          </w:tcPr>
          <w:p w14:paraId="6EB882BC" w14:textId="77777777" w:rsidR="00491885" w:rsidRPr="00491546" w:rsidRDefault="00491885"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Associats</w:t>
            </w:r>
          </w:p>
        </w:tc>
        <w:tc>
          <w:tcPr>
            <w:tcW w:w="709" w:type="dxa"/>
            <w:shd w:val="clear" w:color="auto" w:fill="2F5496" w:themeFill="accent1" w:themeFillShade="BF"/>
            <w:vAlign w:val="center"/>
          </w:tcPr>
          <w:p w14:paraId="377C6141" w14:textId="77777777" w:rsidR="00491885" w:rsidRPr="00491546" w:rsidRDefault="00491885"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Altres</w:t>
            </w:r>
          </w:p>
        </w:tc>
        <w:tc>
          <w:tcPr>
            <w:tcW w:w="992" w:type="dxa"/>
            <w:shd w:val="clear" w:color="auto" w:fill="2F5496" w:themeFill="accent1" w:themeFillShade="BF"/>
            <w:vAlign w:val="center"/>
          </w:tcPr>
          <w:p w14:paraId="39ABD74D" w14:textId="77777777" w:rsidR="00491885" w:rsidRPr="00491546" w:rsidRDefault="00491885"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Total</w:t>
            </w:r>
          </w:p>
        </w:tc>
      </w:tr>
      <w:tr w:rsidR="00F1181E" w:rsidRPr="00491546" w14:paraId="45EEE217" w14:textId="77777777" w:rsidTr="00F1181E">
        <w:trPr>
          <w:trHeight w:val="102"/>
        </w:trPr>
        <w:tc>
          <w:tcPr>
            <w:tcW w:w="8183" w:type="dxa"/>
            <w:gridSpan w:val="7"/>
            <w:shd w:val="clear" w:color="auto" w:fill="D9D9D9" w:themeFill="background1" w:themeFillShade="D9"/>
            <w:vAlign w:val="center"/>
          </w:tcPr>
          <w:p w14:paraId="289DB9D5" w14:textId="3BE6BABD" w:rsidR="00F1181E" w:rsidRPr="00491546" w:rsidRDefault="00F1181E" w:rsidP="005321D1">
            <w:pPr>
              <w:autoSpaceDE w:val="0"/>
              <w:autoSpaceDN w:val="0"/>
              <w:adjustRightInd w:val="0"/>
              <w:spacing w:after="0" w:line="240" w:lineRule="auto"/>
              <w:jc w:val="center"/>
              <w:rPr>
                <w:rFonts w:cs="Arial"/>
                <w:b/>
                <w:sz w:val="20"/>
                <w:szCs w:val="20"/>
              </w:rPr>
            </w:pPr>
            <w:r w:rsidRPr="00491546">
              <w:rPr>
                <w:b/>
                <w:sz w:val="20"/>
                <w:szCs w:val="20"/>
              </w:rPr>
              <w:t xml:space="preserve">Curs </w:t>
            </w:r>
            <w:r w:rsidRPr="00491546">
              <w:rPr>
                <w:b/>
                <w:i/>
                <w:sz w:val="20"/>
                <w:szCs w:val="20"/>
              </w:rPr>
              <w:t>n</w:t>
            </w:r>
          </w:p>
        </w:tc>
      </w:tr>
      <w:tr w:rsidR="00491885" w:rsidRPr="00491546" w14:paraId="525CC86C" w14:textId="77777777" w:rsidTr="00F1181E">
        <w:trPr>
          <w:trHeight w:val="102"/>
        </w:trPr>
        <w:tc>
          <w:tcPr>
            <w:tcW w:w="1242" w:type="dxa"/>
          </w:tcPr>
          <w:p w14:paraId="0B7AC2D8" w14:textId="77777777" w:rsidR="00491885" w:rsidRPr="00491546" w:rsidRDefault="00491885" w:rsidP="00076B7A">
            <w:pPr>
              <w:autoSpaceDE w:val="0"/>
              <w:autoSpaceDN w:val="0"/>
              <w:adjustRightInd w:val="0"/>
              <w:spacing w:after="0" w:line="240" w:lineRule="auto"/>
              <w:rPr>
                <w:rFonts w:cs="Arial"/>
                <w:b/>
                <w:bCs/>
                <w:sz w:val="20"/>
                <w:szCs w:val="20"/>
              </w:rPr>
            </w:pPr>
            <w:r w:rsidRPr="00491546">
              <w:rPr>
                <w:rFonts w:cs="Arial"/>
                <w:b/>
                <w:bCs/>
                <w:sz w:val="20"/>
                <w:szCs w:val="20"/>
              </w:rPr>
              <w:t>Doctors</w:t>
            </w:r>
          </w:p>
        </w:tc>
        <w:tc>
          <w:tcPr>
            <w:tcW w:w="1413" w:type="dxa"/>
            <w:tcBorders>
              <w:bottom w:val="single" w:sz="4" w:space="0" w:color="auto"/>
            </w:tcBorders>
          </w:tcPr>
          <w:p w14:paraId="7F918D71"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0DEC1201"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347B5DD9"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7BCC0B1F"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5DD3946E"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992" w:type="dxa"/>
          </w:tcPr>
          <w:p w14:paraId="18F216A8"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r>
      <w:tr w:rsidR="00491885" w:rsidRPr="00491546" w14:paraId="4332AC1D" w14:textId="77777777" w:rsidTr="00F1181E">
        <w:trPr>
          <w:trHeight w:val="102"/>
        </w:trPr>
        <w:tc>
          <w:tcPr>
            <w:tcW w:w="1242" w:type="dxa"/>
          </w:tcPr>
          <w:p w14:paraId="45171932" w14:textId="54C6E8F2" w:rsidR="00491885" w:rsidRPr="00491546" w:rsidRDefault="00491885" w:rsidP="00076B7A">
            <w:pPr>
              <w:autoSpaceDE w:val="0"/>
              <w:autoSpaceDN w:val="0"/>
              <w:adjustRightInd w:val="0"/>
              <w:spacing w:after="0" w:line="240" w:lineRule="auto"/>
              <w:rPr>
                <w:rFonts w:cs="Arial"/>
                <w:b/>
                <w:bCs/>
                <w:sz w:val="20"/>
                <w:szCs w:val="20"/>
              </w:rPr>
            </w:pPr>
            <w:r>
              <w:rPr>
                <w:rFonts w:cs="Arial"/>
                <w:b/>
                <w:bCs/>
                <w:sz w:val="20"/>
                <w:szCs w:val="20"/>
              </w:rPr>
              <w:t>Acreditats</w:t>
            </w:r>
          </w:p>
        </w:tc>
        <w:tc>
          <w:tcPr>
            <w:tcW w:w="1413" w:type="dxa"/>
            <w:tcBorders>
              <w:bottom w:val="single" w:sz="4" w:space="0" w:color="auto"/>
            </w:tcBorders>
          </w:tcPr>
          <w:p w14:paraId="222E7180"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6AC50946"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2401B11A"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6FF3F0DC"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7C6C0D85"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992" w:type="dxa"/>
          </w:tcPr>
          <w:p w14:paraId="584FB335"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r>
      <w:tr w:rsidR="00491885" w:rsidRPr="00491546" w14:paraId="5996F506" w14:textId="77777777" w:rsidTr="00F1181E">
        <w:trPr>
          <w:trHeight w:val="248"/>
        </w:trPr>
        <w:tc>
          <w:tcPr>
            <w:tcW w:w="1242" w:type="dxa"/>
          </w:tcPr>
          <w:p w14:paraId="4C81BC16" w14:textId="77777777" w:rsidR="00491885" w:rsidRPr="00491546" w:rsidRDefault="00491885" w:rsidP="00076B7A">
            <w:pPr>
              <w:autoSpaceDE w:val="0"/>
              <w:autoSpaceDN w:val="0"/>
              <w:adjustRightInd w:val="0"/>
              <w:spacing w:after="0" w:line="240" w:lineRule="auto"/>
              <w:rPr>
                <w:rFonts w:cs="Arial"/>
                <w:sz w:val="20"/>
                <w:szCs w:val="20"/>
              </w:rPr>
            </w:pPr>
            <w:r w:rsidRPr="00491546">
              <w:rPr>
                <w:rFonts w:cs="Arial"/>
                <w:b/>
                <w:bCs/>
                <w:sz w:val="20"/>
                <w:szCs w:val="20"/>
              </w:rPr>
              <w:t xml:space="preserve">No doctors </w:t>
            </w:r>
          </w:p>
        </w:tc>
        <w:tc>
          <w:tcPr>
            <w:tcW w:w="1413" w:type="dxa"/>
            <w:tcBorders>
              <w:tl2br w:val="single" w:sz="4" w:space="0" w:color="auto"/>
              <w:tr2bl w:val="single" w:sz="4" w:space="0" w:color="auto"/>
            </w:tcBorders>
            <w:shd w:val="clear" w:color="auto" w:fill="auto"/>
          </w:tcPr>
          <w:p w14:paraId="28198491"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75FF69B7"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134" w:type="dxa"/>
            <w:tcBorders>
              <w:tl2br w:val="single" w:sz="4" w:space="0" w:color="auto"/>
              <w:tr2bl w:val="single" w:sz="4" w:space="0" w:color="auto"/>
            </w:tcBorders>
            <w:shd w:val="clear" w:color="auto" w:fill="auto"/>
          </w:tcPr>
          <w:p w14:paraId="628796C7"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06B02F88"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301C22B7"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992" w:type="dxa"/>
          </w:tcPr>
          <w:p w14:paraId="426C83B2"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r>
      <w:tr w:rsidR="00F1181E" w:rsidRPr="00491546" w14:paraId="485F9546" w14:textId="77777777" w:rsidTr="00F1181E">
        <w:trPr>
          <w:trHeight w:val="102"/>
        </w:trPr>
        <w:tc>
          <w:tcPr>
            <w:tcW w:w="8183" w:type="dxa"/>
            <w:gridSpan w:val="7"/>
            <w:shd w:val="clear" w:color="auto" w:fill="D9D9D9" w:themeFill="background1" w:themeFillShade="D9"/>
            <w:vAlign w:val="center"/>
          </w:tcPr>
          <w:p w14:paraId="0C3AD73A" w14:textId="77777777" w:rsidR="00F1181E" w:rsidRPr="00491546" w:rsidRDefault="00F1181E" w:rsidP="005321D1">
            <w:pPr>
              <w:autoSpaceDE w:val="0"/>
              <w:autoSpaceDN w:val="0"/>
              <w:adjustRightInd w:val="0"/>
              <w:spacing w:after="0" w:line="240" w:lineRule="auto"/>
              <w:jc w:val="center"/>
              <w:rPr>
                <w:rFonts w:cs="Arial"/>
                <w:b/>
                <w:sz w:val="20"/>
                <w:szCs w:val="20"/>
              </w:rPr>
            </w:pPr>
            <w:r w:rsidRPr="00491546">
              <w:rPr>
                <w:b/>
                <w:sz w:val="20"/>
                <w:szCs w:val="20"/>
              </w:rPr>
              <w:t xml:space="preserve">Curs </w:t>
            </w:r>
            <w:r w:rsidRPr="00491546">
              <w:rPr>
                <w:b/>
                <w:i/>
                <w:sz w:val="20"/>
                <w:szCs w:val="20"/>
              </w:rPr>
              <w:t>n-1</w:t>
            </w:r>
          </w:p>
        </w:tc>
      </w:tr>
      <w:tr w:rsidR="00491885" w:rsidRPr="00491546" w14:paraId="7E11B5D2" w14:textId="77777777" w:rsidTr="00F1181E">
        <w:trPr>
          <w:trHeight w:val="102"/>
        </w:trPr>
        <w:tc>
          <w:tcPr>
            <w:tcW w:w="1242" w:type="dxa"/>
          </w:tcPr>
          <w:p w14:paraId="62CCC2A8" w14:textId="77777777" w:rsidR="00491885" w:rsidRPr="00491546" w:rsidRDefault="00491885" w:rsidP="00076B7A">
            <w:pPr>
              <w:autoSpaceDE w:val="0"/>
              <w:autoSpaceDN w:val="0"/>
              <w:adjustRightInd w:val="0"/>
              <w:spacing w:after="0" w:line="240" w:lineRule="auto"/>
              <w:rPr>
                <w:rFonts w:cs="Arial"/>
                <w:b/>
                <w:bCs/>
                <w:sz w:val="20"/>
                <w:szCs w:val="20"/>
              </w:rPr>
            </w:pPr>
            <w:r w:rsidRPr="00491546">
              <w:rPr>
                <w:rFonts w:cs="Arial"/>
                <w:b/>
                <w:bCs/>
                <w:sz w:val="20"/>
                <w:szCs w:val="20"/>
              </w:rPr>
              <w:t>Doctors</w:t>
            </w:r>
          </w:p>
        </w:tc>
        <w:tc>
          <w:tcPr>
            <w:tcW w:w="1413" w:type="dxa"/>
            <w:tcBorders>
              <w:bottom w:val="single" w:sz="4" w:space="0" w:color="auto"/>
            </w:tcBorders>
          </w:tcPr>
          <w:p w14:paraId="64549540"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1BEE9982"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2B83E13A"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7D642F1B"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07701221"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992" w:type="dxa"/>
          </w:tcPr>
          <w:p w14:paraId="71741E14"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r>
      <w:tr w:rsidR="00491885" w:rsidRPr="00491546" w14:paraId="42148EB6" w14:textId="77777777" w:rsidTr="00F1181E">
        <w:trPr>
          <w:trHeight w:val="102"/>
        </w:trPr>
        <w:tc>
          <w:tcPr>
            <w:tcW w:w="1242" w:type="dxa"/>
          </w:tcPr>
          <w:p w14:paraId="672666E1" w14:textId="19D3A809" w:rsidR="00491885" w:rsidRPr="00491546" w:rsidRDefault="00491885" w:rsidP="00076B7A">
            <w:pPr>
              <w:autoSpaceDE w:val="0"/>
              <w:autoSpaceDN w:val="0"/>
              <w:adjustRightInd w:val="0"/>
              <w:spacing w:after="0" w:line="240" w:lineRule="auto"/>
              <w:rPr>
                <w:rFonts w:cs="Arial"/>
                <w:b/>
                <w:bCs/>
                <w:sz w:val="20"/>
                <w:szCs w:val="20"/>
              </w:rPr>
            </w:pPr>
            <w:r>
              <w:rPr>
                <w:rFonts w:cs="Arial"/>
                <w:b/>
                <w:bCs/>
                <w:sz w:val="20"/>
                <w:szCs w:val="20"/>
              </w:rPr>
              <w:t>Acreditats</w:t>
            </w:r>
          </w:p>
        </w:tc>
        <w:tc>
          <w:tcPr>
            <w:tcW w:w="1413" w:type="dxa"/>
            <w:tcBorders>
              <w:bottom w:val="single" w:sz="4" w:space="0" w:color="auto"/>
            </w:tcBorders>
          </w:tcPr>
          <w:p w14:paraId="4745B5D5"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585D7C07"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156BF59B"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69BA05B6"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2079FF1F"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992" w:type="dxa"/>
          </w:tcPr>
          <w:p w14:paraId="033D003D"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r>
      <w:tr w:rsidR="00491885" w:rsidRPr="00491546" w14:paraId="200E522D" w14:textId="77777777" w:rsidTr="00F1181E">
        <w:trPr>
          <w:trHeight w:val="248"/>
        </w:trPr>
        <w:tc>
          <w:tcPr>
            <w:tcW w:w="1242" w:type="dxa"/>
          </w:tcPr>
          <w:p w14:paraId="087931A1" w14:textId="77777777" w:rsidR="00491885" w:rsidRPr="00491546" w:rsidRDefault="00491885" w:rsidP="00076B7A">
            <w:pPr>
              <w:autoSpaceDE w:val="0"/>
              <w:autoSpaceDN w:val="0"/>
              <w:adjustRightInd w:val="0"/>
              <w:spacing w:after="0" w:line="240" w:lineRule="auto"/>
              <w:rPr>
                <w:rFonts w:cs="Arial"/>
                <w:sz w:val="20"/>
                <w:szCs w:val="20"/>
              </w:rPr>
            </w:pPr>
            <w:r w:rsidRPr="00491546">
              <w:rPr>
                <w:rFonts w:cs="Arial"/>
                <w:b/>
                <w:bCs/>
                <w:sz w:val="20"/>
                <w:szCs w:val="20"/>
              </w:rPr>
              <w:t xml:space="preserve">No doctors </w:t>
            </w:r>
          </w:p>
        </w:tc>
        <w:tc>
          <w:tcPr>
            <w:tcW w:w="1413" w:type="dxa"/>
            <w:tcBorders>
              <w:tl2br w:val="single" w:sz="4" w:space="0" w:color="auto"/>
              <w:tr2bl w:val="single" w:sz="4" w:space="0" w:color="auto"/>
            </w:tcBorders>
            <w:shd w:val="clear" w:color="auto" w:fill="auto"/>
          </w:tcPr>
          <w:p w14:paraId="2C71962D"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1C9B0807"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134" w:type="dxa"/>
            <w:tcBorders>
              <w:tl2br w:val="single" w:sz="4" w:space="0" w:color="auto"/>
              <w:tr2bl w:val="single" w:sz="4" w:space="0" w:color="auto"/>
            </w:tcBorders>
            <w:shd w:val="clear" w:color="auto" w:fill="auto"/>
          </w:tcPr>
          <w:p w14:paraId="028FB98E"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5ECE3B39"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28C2F438"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992" w:type="dxa"/>
          </w:tcPr>
          <w:p w14:paraId="5A1FD226"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r>
      <w:tr w:rsidR="00F1181E" w:rsidRPr="00491546" w14:paraId="4DAE139E" w14:textId="77777777" w:rsidTr="00F1181E">
        <w:trPr>
          <w:trHeight w:val="102"/>
        </w:trPr>
        <w:tc>
          <w:tcPr>
            <w:tcW w:w="8183" w:type="dxa"/>
            <w:gridSpan w:val="7"/>
            <w:shd w:val="clear" w:color="auto" w:fill="D9D9D9" w:themeFill="background1" w:themeFillShade="D9"/>
            <w:vAlign w:val="center"/>
          </w:tcPr>
          <w:p w14:paraId="2425800C" w14:textId="38AD01FA" w:rsidR="00F1181E" w:rsidRPr="00491546" w:rsidRDefault="00F1181E" w:rsidP="005321D1">
            <w:pPr>
              <w:autoSpaceDE w:val="0"/>
              <w:autoSpaceDN w:val="0"/>
              <w:adjustRightInd w:val="0"/>
              <w:spacing w:after="0" w:line="240" w:lineRule="auto"/>
              <w:jc w:val="center"/>
              <w:rPr>
                <w:rFonts w:cs="Arial"/>
                <w:b/>
                <w:sz w:val="20"/>
                <w:szCs w:val="20"/>
              </w:rPr>
            </w:pPr>
            <w:r w:rsidRPr="00491546">
              <w:rPr>
                <w:b/>
                <w:sz w:val="20"/>
                <w:szCs w:val="20"/>
              </w:rPr>
              <w:t xml:space="preserve">Curs </w:t>
            </w:r>
            <w:r w:rsidRPr="00491546">
              <w:rPr>
                <w:b/>
                <w:i/>
                <w:sz w:val="20"/>
                <w:szCs w:val="20"/>
              </w:rPr>
              <w:t>n-</w:t>
            </w:r>
            <w:r>
              <w:rPr>
                <w:b/>
                <w:i/>
                <w:sz w:val="20"/>
                <w:szCs w:val="20"/>
              </w:rPr>
              <w:t>2</w:t>
            </w:r>
          </w:p>
        </w:tc>
      </w:tr>
      <w:tr w:rsidR="00491885" w:rsidRPr="00491546" w14:paraId="50595590" w14:textId="77777777" w:rsidTr="00F1181E">
        <w:trPr>
          <w:trHeight w:val="102"/>
        </w:trPr>
        <w:tc>
          <w:tcPr>
            <w:tcW w:w="1242" w:type="dxa"/>
          </w:tcPr>
          <w:p w14:paraId="5C70F089" w14:textId="77777777" w:rsidR="00491885" w:rsidRPr="00491546" w:rsidRDefault="00491885" w:rsidP="00076B7A">
            <w:pPr>
              <w:autoSpaceDE w:val="0"/>
              <w:autoSpaceDN w:val="0"/>
              <w:adjustRightInd w:val="0"/>
              <w:spacing w:after="0" w:line="240" w:lineRule="auto"/>
              <w:rPr>
                <w:rFonts w:cs="Arial"/>
                <w:b/>
                <w:bCs/>
                <w:sz w:val="20"/>
                <w:szCs w:val="20"/>
              </w:rPr>
            </w:pPr>
            <w:r w:rsidRPr="00491546">
              <w:rPr>
                <w:rFonts w:cs="Arial"/>
                <w:b/>
                <w:bCs/>
                <w:sz w:val="20"/>
                <w:szCs w:val="20"/>
              </w:rPr>
              <w:t>Doctors</w:t>
            </w:r>
          </w:p>
        </w:tc>
        <w:tc>
          <w:tcPr>
            <w:tcW w:w="1413" w:type="dxa"/>
            <w:tcBorders>
              <w:bottom w:val="single" w:sz="4" w:space="0" w:color="auto"/>
            </w:tcBorders>
          </w:tcPr>
          <w:p w14:paraId="73C8ADC7"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74BFAEB7"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789E9365"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76897FB3"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13F4F988"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992" w:type="dxa"/>
          </w:tcPr>
          <w:p w14:paraId="3815817E"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r>
      <w:tr w:rsidR="00491885" w:rsidRPr="00491546" w14:paraId="706E634F" w14:textId="77777777" w:rsidTr="00F1181E">
        <w:trPr>
          <w:trHeight w:val="102"/>
        </w:trPr>
        <w:tc>
          <w:tcPr>
            <w:tcW w:w="1242" w:type="dxa"/>
          </w:tcPr>
          <w:p w14:paraId="2EEFA43E" w14:textId="5335B2C8" w:rsidR="00491885" w:rsidRPr="00491546" w:rsidRDefault="00491885" w:rsidP="00076B7A">
            <w:pPr>
              <w:autoSpaceDE w:val="0"/>
              <w:autoSpaceDN w:val="0"/>
              <w:adjustRightInd w:val="0"/>
              <w:spacing w:after="0" w:line="240" w:lineRule="auto"/>
              <w:rPr>
                <w:rFonts w:cs="Arial"/>
                <w:b/>
                <w:bCs/>
                <w:sz w:val="20"/>
                <w:szCs w:val="20"/>
              </w:rPr>
            </w:pPr>
            <w:r>
              <w:rPr>
                <w:rFonts w:cs="Arial"/>
                <w:b/>
                <w:bCs/>
                <w:sz w:val="20"/>
                <w:szCs w:val="20"/>
              </w:rPr>
              <w:t>Acreditats</w:t>
            </w:r>
          </w:p>
        </w:tc>
        <w:tc>
          <w:tcPr>
            <w:tcW w:w="1413" w:type="dxa"/>
            <w:tcBorders>
              <w:bottom w:val="single" w:sz="4" w:space="0" w:color="auto"/>
            </w:tcBorders>
          </w:tcPr>
          <w:p w14:paraId="3A7CB07F"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5C8BC709"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795F885F"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60FF9820"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487BE7F4"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992" w:type="dxa"/>
          </w:tcPr>
          <w:p w14:paraId="547E5DCC"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r>
      <w:tr w:rsidR="00491885" w:rsidRPr="00491546" w14:paraId="2569D37C" w14:textId="77777777" w:rsidTr="00F1181E">
        <w:trPr>
          <w:trHeight w:val="248"/>
        </w:trPr>
        <w:tc>
          <w:tcPr>
            <w:tcW w:w="1242" w:type="dxa"/>
          </w:tcPr>
          <w:p w14:paraId="0E34664F" w14:textId="77777777" w:rsidR="00491885" w:rsidRPr="00491546" w:rsidRDefault="00491885" w:rsidP="00076B7A">
            <w:pPr>
              <w:autoSpaceDE w:val="0"/>
              <w:autoSpaceDN w:val="0"/>
              <w:adjustRightInd w:val="0"/>
              <w:spacing w:after="0" w:line="240" w:lineRule="auto"/>
              <w:rPr>
                <w:rFonts w:cs="Arial"/>
                <w:sz w:val="20"/>
                <w:szCs w:val="20"/>
              </w:rPr>
            </w:pPr>
            <w:r w:rsidRPr="00491546">
              <w:rPr>
                <w:rFonts w:cs="Arial"/>
                <w:b/>
                <w:bCs/>
                <w:sz w:val="20"/>
                <w:szCs w:val="20"/>
              </w:rPr>
              <w:t xml:space="preserve">No doctors </w:t>
            </w:r>
          </w:p>
        </w:tc>
        <w:tc>
          <w:tcPr>
            <w:tcW w:w="1413" w:type="dxa"/>
            <w:tcBorders>
              <w:tl2br w:val="single" w:sz="4" w:space="0" w:color="auto"/>
              <w:tr2bl w:val="single" w:sz="4" w:space="0" w:color="auto"/>
            </w:tcBorders>
            <w:shd w:val="clear" w:color="auto" w:fill="auto"/>
          </w:tcPr>
          <w:p w14:paraId="0B4594E2"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076D4DB7"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134" w:type="dxa"/>
            <w:tcBorders>
              <w:tl2br w:val="single" w:sz="4" w:space="0" w:color="auto"/>
              <w:tr2bl w:val="single" w:sz="4" w:space="0" w:color="auto"/>
            </w:tcBorders>
            <w:shd w:val="clear" w:color="auto" w:fill="auto"/>
          </w:tcPr>
          <w:p w14:paraId="074B0E05"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6565938E"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04DAA234"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c>
          <w:tcPr>
            <w:tcW w:w="992" w:type="dxa"/>
          </w:tcPr>
          <w:p w14:paraId="528D62C8" w14:textId="77777777" w:rsidR="00491885" w:rsidRPr="00491546" w:rsidRDefault="00491885" w:rsidP="00076B7A">
            <w:pPr>
              <w:autoSpaceDE w:val="0"/>
              <w:autoSpaceDN w:val="0"/>
              <w:adjustRightInd w:val="0"/>
              <w:spacing w:after="0" w:line="240" w:lineRule="auto"/>
              <w:rPr>
                <w:rFonts w:cs="Arial"/>
                <w:b/>
                <w:bCs/>
                <w:color w:val="004D73"/>
                <w:sz w:val="20"/>
                <w:szCs w:val="20"/>
              </w:rPr>
            </w:pPr>
          </w:p>
        </w:tc>
      </w:tr>
    </w:tbl>
    <w:p w14:paraId="575AC580" w14:textId="16AA1E8B" w:rsidR="00E4419B" w:rsidRDefault="00E4419B" w:rsidP="00BF6407">
      <w:pPr>
        <w:jc w:val="both"/>
        <w:rPr>
          <w:rFonts w:cstheme="minorHAnsi"/>
          <w:color w:val="FF0000"/>
        </w:rPr>
      </w:pPr>
    </w:p>
    <w:p w14:paraId="37F6460D" w14:textId="555B0FA3" w:rsidR="00E4419B" w:rsidRPr="00175326" w:rsidRDefault="00E4419B" w:rsidP="0072557F">
      <w:pPr>
        <w:pStyle w:val="Ttol4"/>
        <w:spacing w:before="0" w:line="240" w:lineRule="auto"/>
        <w:rPr>
          <w:rFonts w:asciiTheme="minorHAnsi" w:hAnsiTheme="minorHAnsi"/>
          <w:b/>
          <w:bCs/>
          <w:color w:val="auto"/>
          <w:sz w:val="20"/>
          <w:szCs w:val="20"/>
        </w:rPr>
      </w:pPr>
      <w:r w:rsidRPr="00175326">
        <w:rPr>
          <w:rFonts w:asciiTheme="minorHAnsi" w:hAnsiTheme="minorHAnsi"/>
          <w:b/>
          <w:bCs/>
          <w:color w:val="auto"/>
          <w:sz w:val="20"/>
          <w:szCs w:val="20"/>
        </w:rPr>
        <w:t>Taula 4.2. Percentatge d</w:t>
      </w:r>
      <w:r w:rsidR="00E5027A" w:rsidRPr="00175326">
        <w:rPr>
          <w:rFonts w:asciiTheme="minorHAnsi" w:hAnsiTheme="minorHAnsi"/>
          <w:b/>
          <w:bCs/>
          <w:color w:val="auto"/>
          <w:sz w:val="20"/>
          <w:szCs w:val="20"/>
        </w:rPr>
        <w:t>’hores</w:t>
      </w:r>
      <w:r w:rsidRPr="00175326">
        <w:rPr>
          <w:rFonts w:asciiTheme="minorHAnsi" w:hAnsiTheme="minorHAnsi"/>
          <w:b/>
          <w:bCs/>
          <w:color w:val="auto"/>
          <w:sz w:val="20"/>
          <w:szCs w:val="20"/>
        </w:rPr>
        <w:t xml:space="preserve"> imparti</w:t>
      </w:r>
      <w:r w:rsidR="00E5027A" w:rsidRPr="00175326">
        <w:rPr>
          <w:rFonts w:asciiTheme="minorHAnsi" w:hAnsiTheme="minorHAnsi"/>
          <w:b/>
          <w:bCs/>
          <w:color w:val="auto"/>
          <w:sz w:val="20"/>
          <w:szCs w:val="20"/>
        </w:rPr>
        <w:t>des</w:t>
      </w:r>
      <w:r w:rsidRPr="00175326">
        <w:rPr>
          <w:rFonts w:asciiTheme="minorHAnsi" w:hAnsiTheme="minorHAnsi"/>
          <w:b/>
          <w:bCs/>
          <w:color w:val="auto"/>
          <w:sz w:val="20"/>
          <w:szCs w:val="20"/>
        </w:rPr>
        <w:t xml:space="preserve"> de docència </w:t>
      </w:r>
      <w:r w:rsidR="00E5027A" w:rsidRPr="00175326">
        <w:rPr>
          <w:rFonts w:asciiTheme="minorHAnsi" w:hAnsiTheme="minorHAnsi"/>
          <w:b/>
          <w:bCs/>
          <w:color w:val="auto"/>
          <w:sz w:val="20"/>
          <w:szCs w:val="20"/>
        </w:rPr>
        <w:t xml:space="preserve">a l’aula </w:t>
      </w:r>
      <w:r w:rsidRPr="00175326">
        <w:rPr>
          <w:rFonts w:asciiTheme="minorHAnsi" w:hAnsiTheme="minorHAnsi"/>
          <w:b/>
          <w:bCs/>
          <w:color w:val="auto"/>
          <w:sz w:val="20"/>
          <w:szCs w:val="20"/>
        </w:rPr>
        <w:t>segons categoria de professorat, doctorat i acreditació</w:t>
      </w:r>
    </w:p>
    <w:tbl>
      <w:tblPr>
        <w:tblW w:w="8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446"/>
        <w:gridCol w:w="1417"/>
        <w:gridCol w:w="1134"/>
        <w:gridCol w:w="1276"/>
        <w:gridCol w:w="709"/>
        <w:gridCol w:w="929"/>
      </w:tblGrid>
      <w:tr w:rsidR="00491885" w:rsidRPr="00175326" w14:paraId="4D4653A8" w14:textId="107CE862" w:rsidTr="00491885">
        <w:trPr>
          <w:trHeight w:val="102"/>
        </w:trPr>
        <w:tc>
          <w:tcPr>
            <w:tcW w:w="1272" w:type="dxa"/>
            <w:shd w:val="clear" w:color="auto" w:fill="2F5496" w:themeFill="accent1" w:themeFillShade="BF"/>
            <w:vAlign w:val="center"/>
          </w:tcPr>
          <w:p w14:paraId="7DEA268D" w14:textId="77777777" w:rsidR="00491885" w:rsidRPr="00175326" w:rsidRDefault="00491885" w:rsidP="00076B7A">
            <w:pPr>
              <w:autoSpaceDE w:val="0"/>
              <w:autoSpaceDN w:val="0"/>
              <w:adjustRightInd w:val="0"/>
              <w:spacing w:after="0" w:line="240" w:lineRule="auto"/>
              <w:rPr>
                <w:rFonts w:cs="Arial"/>
                <w:color w:val="FFFFFF" w:themeColor="background1"/>
                <w:sz w:val="20"/>
                <w:szCs w:val="20"/>
              </w:rPr>
            </w:pPr>
          </w:p>
        </w:tc>
        <w:tc>
          <w:tcPr>
            <w:tcW w:w="1446" w:type="dxa"/>
            <w:shd w:val="clear" w:color="auto" w:fill="2F5496" w:themeFill="accent1" w:themeFillShade="BF"/>
            <w:vAlign w:val="center"/>
          </w:tcPr>
          <w:p w14:paraId="1AD5FA84" w14:textId="77777777" w:rsidR="00491885" w:rsidRPr="00175326" w:rsidRDefault="00491885" w:rsidP="00076B7A">
            <w:pPr>
              <w:autoSpaceDE w:val="0"/>
              <w:autoSpaceDN w:val="0"/>
              <w:adjustRightInd w:val="0"/>
              <w:spacing w:after="0" w:line="240" w:lineRule="auto"/>
              <w:jc w:val="center"/>
              <w:rPr>
                <w:rFonts w:cs="Arial"/>
                <w:color w:val="FFFFFF" w:themeColor="background1"/>
                <w:sz w:val="20"/>
                <w:szCs w:val="20"/>
              </w:rPr>
            </w:pPr>
            <w:r w:rsidRPr="00175326">
              <w:rPr>
                <w:rFonts w:cs="Arial"/>
                <w:color w:val="FFFFFF" w:themeColor="background1"/>
                <w:sz w:val="20"/>
                <w:szCs w:val="20"/>
              </w:rPr>
              <w:t>Permanents 1</w:t>
            </w:r>
          </w:p>
        </w:tc>
        <w:tc>
          <w:tcPr>
            <w:tcW w:w="1417" w:type="dxa"/>
            <w:shd w:val="clear" w:color="auto" w:fill="2F5496" w:themeFill="accent1" w:themeFillShade="BF"/>
            <w:vAlign w:val="center"/>
          </w:tcPr>
          <w:p w14:paraId="1DF86735" w14:textId="77777777" w:rsidR="00491885" w:rsidRPr="00175326" w:rsidRDefault="00491885" w:rsidP="00076B7A">
            <w:pPr>
              <w:autoSpaceDE w:val="0"/>
              <w:autoSpaceDN w:val="0"/>
              <w:adjustRightInd w:val="0"/>
              <w:spacing w:after="0" w:line="240" w:lineRule="auto"/>
              <w:jc w:val="center"/>
              <w:rPr>
                <w:rFonts w:cs="Arial"/>
                <w:color w:val="FFFFFF" w:themeColor="background1"/>
                <w:sz w:val="20"/>
                <w:szCs w:val="20"/>
              </w:rPr>
            </w:pPr>
            <w:r w:rsidRPr="00175326">
              <w:rPr>
                <w:rFonts w:cs="Arial"/>
                <w:color w:val="FFFFFF" w:themeColor="background1"/>
                <w:sz w:val="20"/>
                <w:szCs w:val="20"/>
              </w:rPr>
              <w:t>Permanents 2</w:t>
            </w:r>
          </w:p>
        </w:tc>
        <w:tc>
          <w:tcPr>
            <w:tcW w:w="1134" w:type="dxa"/>
            <w:shd w:val="clear" w:color="auto" w:fill="2F5496" w:themeFill="accent1" w:themeFillShade="BF"/>
            <w:vAlign w:val="center"/>
          </w:tcPr>
          <w:p w14:paraId="5D9C1A25" w14:textId="77777777" w:rsidR="00491885" w:rsidRPr="00175326" w:rsidRDefault="00491885" w:rsidP="00076B7A">
            <w:pPr>
              <w:autoSpaceDE w:val="0"/>
              <w:autoSpaceDN w:val="0"/>
              <w:adjustRightInd w:val="0"/>
              <w:spacing w:after="0" w:line="240" w:lineRule="auto"/>
              <w:jc w:val="center"/>
              <w:rPr>
                <w:rFonts w:cs="Arial"/>
                <w:color w:val="FFFFFF" w:themeColor="background1"/>
                <w:sz w:val="20"/>
                <w:szCs w:val="20"/>
              </w:rPr>
            </w:pPr>
            <w:r w:rsidRPr="00175326">
              <w:rPr>
                <w:rFonts w:cs="Arial"/>
                <w:color w:val="FFFFFF" w:themeColor="background1"/>
                <w:sz w:val="20"/>
                <w:szCs w:val="20"/>
              </w:rPr>
              <w:t>Lectors</w:t>
            </w:r>
          </w:p>
        </w:tc>
        <w:tc>
          <w:tcPr>
            <w:tcW w:w="1276" w:type="dxa"/>
            <w:shd w:val="clear" w:color="auto" w:fill="2F5496" w:themeFill="accent1" w:themeFillShade="BF"/>
            <w:vAlign w:val="center"/>
          </w:tcPr>
          <w:p w14:paraId="48A3D8A1" w14:textId="77777777" w:rsidR="00491885" w:rsidRPr="00175326" w:rsidRDefault="00491885" w:rsidP="00076B7A">
            <w:pPr>
              <w:autoSpaceDE w:val="0"/>
              <w:autoSpaceDN w:val="0"/>
              <w:adjustRightInd w:val="0"/>
              <w:spacing w:after="0" w:line="240" w:lineRule="auto"/>
              <w:jc w:val="center"/>
              <w:rPr>
                <w:rFonts w:cs="Arial"/>
                <w:color w:val="FFFFFF" w:themeColor="background1"/>
                <w:sz w:val="20"/>
                <w:szCs w:val="20"/>
              </w:rPr>
            </w:pPr>
            <w:r w:rsidRPr="00175326">
              <w:rPr>
                <w:rFonts w:cs="Arial"/>
                <w:color w:val="FFFFFF" w:themeColor="background1"/>
                <w:sz w:val="20"/>
                <w:szCs w:val="20"/>
              </w:rPr>
              <w:t>Associats</w:t>
            </w:r>
          </w:p>
        </w:tc>
        <w:tc>
          <w:tcPr>
            <w:tcW w:w="709" w:type="dxa"/>
            <w:shd w:val="clear" w:color="auto" w:fill="2F5496" w:themeFill="accent1" w:themeFillShade="BF"/>
            <w:vAlign w:val="center"/>
          </w:tcPr>
          <w:p w14:paraId="50BA7480" w14:textId="77777777" w:rsidR="00491885" w:rsidRPr="00175326" w:rsidRDefault="00491885" w:rsidP="00076B7A">
            <w:pPr>
              <w:autoSpaceDE w:val="0"/>
              <w:autoSpaceDN w:val="0"/>
              <w:adjustRightInd w:val="0"/>
              <w:spacing w:after="0" w:line="240" w:lineRule="auto"/>
              <w:jc w:val="center"/>
              <w:rPr>
                <w:rFonts w:cs="Arial"/>
                <w:color w:val="FFFFFF" w:themeColor="background1"/>
                <w:sz w:val="20"/>
                <w:szCs w:val="20"/>
              </w:rPr>
            </w:pPr>
            <w:r w:rsidRPr="00175326">
              <w:rPr>
                <w:rFonts w:cs="Arial"/>
                <w:color w:val="FFFFFF" w:themeColor="background1"/>
                <w:sz w:val="20"/>
                <w:szCs w:val="20"/>
              </w:rPr>
              <w:t>Altres</w:t>
            </w:r>
          </w:p>
        </w:tc>
        <w:tc>
          <w:tcPr>
            <w:tcW w:w="929" w:type="dxa"/>
            <w:shd w:val="clear" w:color="auto" w:fill="2F5496" w:themeFill="accent1" w:themeFillShade="BF"/>
            <w:vAlign w:val="center"/>
          </w:tcPr>
          <w:p w14:paraId="1C142E71" w14:textId="4A21A166" w:rsidR="00491885" w:rsidRPr="00175326" w:rsidRDefault="00491885" w:rsidP="00076B7A">
            <w:pPr>
              <w:autoSpaceDE w:val="0"/>
              <w:autoSpaceDN w:val="0"/>
              <w:adjustRightInd w:val="0"/>
              <w:spacing w:after="0" w:line="240" w:lineRule="auto"/>
              <w:jc w:val="center"/>
              <w:rPr>
                <w:rFonts w:cs="Arial"/>
                <w:color w:val="FFFFFF" w:themeColor="background1"/>
                <w:sz w:val="20"/>
                <w:szCs w:val="20"/>
              </w:rPr>
            </w:pPr>
            <w:r w:rsidRPr="00175326">
              <w:rPr>
                <w:rFonts w:cs="Arial"/>
                <w:color w:val="FFFFFF" w:themeColor="background1"/>
                <w:sz w:val="20"/>
                <w:szCs w:val="20"/>
              </w:rPr>
              <w:t>Total</w:t>
            </w:r>
          </w:p>
        </w:tc>
      </w:tr>
      <w:tr w:rsidR="00491885" w:rsidRPr="00175326" w14:paraId="2143D6FB" w14:textId="480E98EB" w:rsidTr="00491885">
        <w:trPr>
          <w:trHeight w:val="102"/>
        </w:trPr>
        <w:tc>
          <w:tcPr>
            <w:tcW w:w="8183" w:type="dxa"/>
            <w:gridSpan w:val="7"/>
            <w:shd w:val="clear" w:color="auto" w:fill="D9D9D9" w:themeFill="background1" w:themeFillShade="D9"/>
            <w:vAlign w:val="center"/>
          </w:tcPr>
          <w:p w14:paraId="1E042D20" w14:textId="77777777" w:rsidR="00491885" w:rsidRPr="00175326" w:rsidRDefault="00491885" w:rsidP="00076B7A">
            <w:pPr>
              <w:autoSpaceDE w:val="0"/>
              <w:autoSpaceDN w:val="0"/>
              <w:adjustRightInd w:val="0"/>
              <w:spacing w:after="0" w:line="240" w:lineRule="auto"/>
              <w:jc w:val="center"/>
              <w:rPr>
                <w:rFonts w:cs="Arial"/>
                <w:b/>
                <w:sz w:val="20"/>
                <w:szCs w:val="20"/>
              </w:rPr>
            </w:pPr>
            <w:r w:rsidRPr="00175326">
              <w:rPr>
                <w:b/>
                <w:sz w:val="20"/>
                <w:szCs w:val="20"/>
              </w:rPr>
              <w:t xml:space="preserve">Curs </w:t>
            </w:r>
            <w:r w:rsidRPr="00175326">
              <w:rPr>
                <w:b/>
                <w:i/>
                <w:sz w:val="20"/>
                <w:szCs w:val="20"/>
              </w:rPr>
              <w:t>n</w:t>
            </w:r>
          </w:p>
        </w:tc>
      </w:tr>
      <w:tr w:rsidR="00491885" w:rsidRPr="00175326" w14:paraId="71A425CE" w14:textId="5EFAF715" w:rsidTr="00491885">
        <w:trPr>
          <w:trHeight w:val="102"/>
        </w:trPr>
        <w:tc>
          <w:tcPr>
            <w:tcW w:w="1272" w:type="dxa"/>
          </w:tcPr>
          <w:p w14:paraId="429B110F" w14:textId="77777777" w:rsidR="00491885" w:rsidRPr="00175326" w:rsidRDefault="00491885" w:rsidP="00076B7A">
            <w:pPr>
              <w:autoSpaceDE w:val="0"/>
              <w:autoSpaceDN w:val="0"/>
              <w:adjustRightInd w:val="0"/>
              <w:spacing w:after="0" w:line="240" w:lineRule="auto"/>
              <w:rPr>
                <w:rFonts w:cs="Arial"/>
                <w:b/>
                <w:bCs/>
                <w:sz w:val="20"/>
                <w:szCs w:val="20"/>
              </w:rPr>
            </w:pPr>
            <w:r w:rsidRPr="00175326">
              <w:rPr>
                <w:rFonts w:cs="Arial"/>
                <w:b/>
                <w:bCs/>
                <w:sz w:val="20"/>
                <w:szCs w:val="20"/>
              </w:rPr>
              <w:t>Doctors</w:t>
            </w:r>
          </w:p>
        </w:tc>
        <w:tc>
          <w:tcPr>
            <w:tcW w:w="1446" w:type="dxa"/>
            <w:tcBorders>
              <w:bottom w:val="single" w:sz="4" w:space="0" w:color="auto"/>
            </w:tcBorders>
          </w:tcPr>
          <w:p w14:paraId="51EA36ED"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214A1112"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317D9364"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398C317B"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52530078"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929" w:type="dxa"/>
          </w:tcPr>
          <w:p w14:paraId="5545CBB1"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r>
      <w:tr w:rsidR="00491885" w:rsidRPr="00175326" w14:paraId="706F6BBE" w14:textId="77777777" w:rsidTr="00491885">
        <w:trPr>
          <w:trHeight w:val="102"/>
        </w:trPr>
        <w:tc>
          <w:tcPr>
            <w:tcW w:w="1272" w:type="dxa"/>
          </w:tcPr>
          <w:p w14:paraId="2C5E278E" w14:textId="47F33A25" w:rsidR="00491885" w:rsidRPr="00175326" w:rsidRDefault="00491885" w:rsidP="00076B7A">
            <w:pPr>
              <w:autoSpaceDE w:val="0"/>
              <w:autoSpaceDN w:val="0"/>
              <w:adjustRightInd w:val="0"/>
              <w:spacing w:after="0" w:line="240" w:lineRule="auto"/>
              <w:rPr>
                <w:rFonts w:cs="Arial"/>
                <w:b/>
                <w:bCs/>
                <w:sz w:val="20"/>
                <w:szCs w:val="20"/>
              </w:rPr>
            </w:pPr>
            <w:r w:rsidRPr="00175326">
              <w:rPr>
                <w:rFonts w:cs="Arial"/>
                <w:b/>
                <w:bCs/>
                <w:sz w:val="20"/>
                <w:szCs w:val="20"/>
              </w:rPr>
              <w:t xml:space="preserve">Acreditats </w:t>
            </w:r>
            <w:r w:rsidR="00E5027A" w:rsidRPr="00175326">
              <w:rPr>
                <w:rFonts w:cs="Arial"/>
                <w:b/>
                <w:bCs/>
                <w:sz w:val="20"/>
                <w:szCs w:val="20"/>
              </w:rPr>
              <w:t>*</w:t>
            </w:r>
          </w:p>
        </w:tc>
        <w:tc>
          <w:tcPr>
            <w:tcW w:w="1446" w:type="dxa"/>
            <w:tcBorders>
              <w:bottom w:val="single" w:sz="4" w:space="0" w:color="auto"/>
            </w:tcBorders>
          </w:tcPr>
          <w:p w14:paraId="33204AB4"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78DEA63E"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109C83F9"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5F7FAD37"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4024F4F1"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929" w:type="dxa"/>
          </w:tcPr>
          <w:p w14:paraId="64D592D9"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r>
      <w:tr w:rsidR="00491885" w:rsidRPr="00175326" w14:paraId="7F7BC58B" w14:textId="75E44B9B" w:rsidTr="00491885">
        <w:trPr>
          <w:trHeight w:val="248"/>
        </w:trPr>
        <w:tc>
          <w:tcPr>
            <w:tcW w:w="1272" w:type="dxa"/>
          </w:tcPr>
          <w:p w14:paraId="414B4E3D" w14:textId="77777777" w:rsidR="00491885" w:rsidRPr="00175326" w:rsidRDefault="00491885" w:rsidP="00076B7A">
            <w:pPr>
              <w:autoSpaceDE w:val="0"/>
              <w:autoSpaceDN w:val="0"/>
              <w:adjustRightInd w:val="0"/>
              <w:spacing w:after="0" w:line="240" w:lineRule="auto"/>
              <w:rPr>
                <w:rFonts w:cs="Arial"/>
                <w:sz w:val="20"/>
                <w:szCs w:val="20"/>
              </w:rPr>
            </w:pPr>
            <w:r w:rsidRPr="00175326">
              <w:rPr>
                <w:rFonts w:cs="Arial"/>
                <w:b/>
                <w:bCs/>
                <w:sz w:val="20"/>
                <w:szCs w:val="20"/>
              </w:rPr>
              <w:t xml:space="preserve">No doctors </w:t>
            </w:r>
          </w:p>
        </w:tc>
        <w:tc>
          <w:tcPr>
            <w:tcW w:w="1446" w:type="dxa"/>
            <w:tcBorders>
              <w:tl2br w:val="single" w:sz="4" w:space="0" w:color="auto"/>
              <w:tr2bl w:val="single" w:sz="4" w:space="0" w:color="auto"/>
            </w:tcBorders>
            <w:shd w:val="clear" w:color="auto" w:fill="auto"/>
          </w:tcPr>
          <w:p w14:paraId="0105647D"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46ECB938"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134" w:type="dxa"/>
            <w:tcBorders>
              <w:tl2br w:val="single" w:sz="4" w:space="0" w:color="auto"/>
              <w:tr2bl w:val="single" w:sz="4" w:space="0" w:color="auto"/>
            </w:tcBorders>
            <w:shd w:val="clear" w:color="auto" w:fill="auto"/>
          </w:tcPr>
          <w:p w14:paraId="028A80D3"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167CD7AD"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4E6AC417"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929" w:type="dxa"/>
          </w:tcPr>
          <w:p w14:paraId="70F198B2"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r>
      <w:tr w:rsidR="00491885" w:rsidRPr="00175326" w14:paraId="6EBF1ED3" w14:textId="668F3ED6" w:rsidTr="00491885">
        <w:trPr>
          <w:trHeight w:val="102"/>
        </w:trPr>
        <w:tc>
          <w:tcPr>
            <w:tcW w:w="8183" w:type="dxa"/>
            <w:gridSpan w:val="7"/>
            <w:shd w:val="clear" w:color="auto" w:fill="D9D9D9" w:themeFill="background1" w:themeFillShade="D9"/>
            <w:vAlign w:val="center"/>
          </w:tcPr>
          <w:p w14:paraId="4A566074" w14:textId="77777777" w:rsidR="00491885" w:rsidRPr="00175326" w:rsidRDefault="00491885" w:rsidP="00076B7A">
            <w:pPr>
              <w:autoSpaceDE w:val="0"/>
              <w:autoSpaceDN w:val="0"/>
              <w:adjustRightInd w:val="0"/>
              <w:spacing w:after="0" w:line="240" w:lineRule="auto"/>
              <w:jc w:val="center"/>
              <w:rPr>
                <w:rFonts w:cs="Arial"/>
                <w:b/>
                <w:sz w:val="20"/>
                <w:szCs w:val="20"/>
              </w:rPr>
            </w:pPr>
            <w:r w:rsidRPr="00175326">
              <w:rPr>
                <w:b/>
                <w:sz w:val="20"/>
                <w:szCs w:val="20"/>
              </w:rPr>
              <w:t xml:space="preserve">Curs </w:t>
            </w:r>
            <w:r w:rsidRPr="00175326">
              <w:rPr>
                <w:b/>
                <w:i/>
                <w:sz w:val="20"/>
                <w:szCs w:val="20"/>
              </w:rPr>
              <w:t>n-1</w:t>
            </w:r>
          </w:p>
        </w:tc>
      </w:tr>
      <w:tr w:rsidR="00491885" w:rsidRPr="00175326" w14:paraId="10E4419A" w14:textId="3387D9C5" w:rsidTr="00491885">
        <w:trPr>
          <w:trHeight w:val="102"/>
        </w:trPr>
        <w:tc>
          <w:tcPr>
            <w:tcW w:w="1272" w:type="dxa"/>
          </w:tcPr>
          <w:p w14:paraId="350E78F1" w14:textId="77777777" w:rsidR="00491885" w:rsidRPr="00175326" w:rsidRDefault="00491885" w:rsidP="00076B7A">
            <w:pPr>
              <w:autoSpaceDE w:val="0"/>
              <w:autoSpaceDN w:val="0"/>
              <w:adjustRightInd w:val="0"/>
              <w:spacing w:after="0" w:line="240" w:lineRule="auto"/>
              <w:rPr>
                <w:rFonts w:cs="Arial"/>
                <w:b/>
                <w:bCs/>
                <w:sz w:val="20"/>
                <w:szCs w:val="20"/>
              </w:rPr>
            </w:pPr>
            <w:r w:rsidRPr="00175326">
              <w:rPr>
                <w:rFonts w:cs="Arial"/>
                <w:b/>
                <w:bCs/>
                <w:sz w:val="20"/>
                <w:szCs w:val="20"/>
              </w:rPr>
              <w:t>Doctors</w:t>
            </w:r>
          </w:p>
        </w:tc>
        <w:tc>
          <w:tcPr>
            <w:tcW w:w="1446" w:type="dxa"/>
            <w:tcBorders>
              <w:bottom w:val="single" w:sz="4" w:space="0" w:color="auto"/>
            </w:tcBorders>
          </w:tcPr>
          <w:p w14:paraId="07428BCC"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1EF9C736"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6F5C1BA3"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3B9D1ED2"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15B439A1"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929" w:type="dxa"/>
          </w:tcPr>
          <w:p w14:paraId="3E139913"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r>
      <w:tr w:rsidR="00491885" w:rsidRPr="00175326" w14:paraId="47D652FE" w14:textId="77777777" w:rsidTr="00491885">
        <w:trPr>
          <w:trHeight w:val="102"/>
        </w:trPr>
        <w:tc>
          <w:tcPr>
            <w:tcW w:w="1272" w:type="dxa"/>
          </w:tcPr>
          <w:p w14:paraId="4FC54995" w14:textId="590A89DD" w:rsidR="00491885" w:rsidRPr="00175326" w:rsidRDefault="00491885" w:rsidP="00076B7A">
            <w:pPr>
              <w:autoSpaceDE w:val="0"/>
              <w:autoSpaceDN w:val="0"/>
              <w:adjustRightInd w:val="0"/>
              <w:spacing w:after="0" w:line="240" w:lineRule="auto"/>
              <w:rPr>
                <w:rFonts w:cs="Arial"/>
                <w:b/>
                <w:bCs/>
                <w:sz w:val="20"/>
                <w:szCs w:val="20"/>
              </w:rPr>
            </w:pPr>
            <w:r w:rsidRPr="00175326">
              <w:rPr>
                <w:rFonts w:cs="Arial"/>
                <w:b/>
                <w:bCs/>
                <w:sz w:val="20"/>
                <w:szCs w:val="20"/>
              </w:rPr>
              <w:t>Acreditats</w:t>
            </w:r>
            <w:r w:rsidR="00E5027A" w:rsidRPr="00175326">
              <w:rPr>
                <w:rFonts w:cs="Arial"/>
                <w:b/>
                <w:bCs/>
                <w:sz w:val="20"/>
                <w:szCs w:val="20"/>
              </w:rPr>
              <w:t>*</w:t>
            </w:r>
          </w:p>
        </w:tc>
        <w:tc>
          <w:tcPr>
            <w:tcW w:w="1446" w:type="dxa"/>
            <w:tcBorders>
              <w:bottom w:val="single" w:sz="4" w:space="0" w:color="auto"/>
            </w:tcBorders>
          </w:tcPr>
          <w:p w14:paraId="5EA4BAFC"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70A637ED"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33BC6BE5"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5E840023"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090637A7"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929" w:type="dxa"/>
          </w:tcPr>
          <w:p w14:paraId="4E91BB96"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r>
      <w:tr w:rsidR="00491885" w:rsidRPr="00175326" w14:paraId="52BCE7B2" w14:textId="694304EE" w:rsidTr="00491885">
        <w:trPr>
          <w:trHeight w:val="248"/>
        </w:trPr>
        <w:tc>
          <w:tcPr>
            <w:tcW w:w="1272" w:type="dxa"/>
          </w:tcPr>
          <w:p w14:paraId="1FB5604D" w14:textId="77777777" w:rsidR="00491885" w:rsidRPr="00175326" w:rsidRDefault="00491885" w:rsidP="00076B7A">
            <w:pPr>
              <w:autoSpaceDE w:val="0"/>
              <w:autoSpaceDN w:val="0"/>
              <w:adjustRightInd w:val="0"/>
              <w:spacing w:after="0" w:line="240" w:lineRule="auto"/>
              <w:rPr>
                <w:rFonts w:cs="Arial"/>
                <w:sz w:val="20"/>
                <w:szCs w:val="20"/>
              </w:rPr>
            </w:pPr>
            <w:r w:rsidRPr="00175326">
              <w:rPr>
                <w:rFonts w:cs="Arial"/>
                <w:b/>
                <w:bCs/>
                <w:sz w:val="20"/>
                <w:szCs w:val="20"/>
              </w:rPr>
              <w:t xml:space="preserve">No doctors </w:t>
            </w:r>
          </w:p>
        </w:tc>
        <w:tc>
          <w:tcPr>
            <w:tcW w:w="1446" w:type="dxa"/>
            <w:tcBorders>
              <w:tl2br w:val="single" w:sz="4" w:space="0" w:color="auto"/>
              <w:tr2bl w:val="single" w:sz="4" w:space="0" w:color="auto"/>
            </w:tcBorders>
            <w:shd w:val="clear" w:color="auto" w:fill="auto"/>
          </w:tcPr>
          <w:p w14:paraId="0C3C3C06"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7DD761AE"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134" w:type="dxa"/>
            <w:tcBorders>
              <w:tl2br w:val="single" w:sz="4" w:space="0" w:color="auto"/>
              <w:tr2bl w:val="single" w:sz="4" w:space="0" w:color="auto"/>
            </w:tcBorders>
            <w:shd w:val="clear" w:color="auto" w:fill="auto"/>
          </w:tcPr>
          <w:p w14:paraId="4ACB568F"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75C479A6"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0D7BBD02"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929" w:type="dxa"/>
          </w:tcPr>
          <w:p w14:paraId="5F0EB830"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r>
      <w:tr w:rsidR="00491885" w:rsidRPr="00175326" w14:paraId="1F21D22C" w14:textId="4BC2A98F" w:rsidTr="00491885">
        <w:trPr>
          <w:trHeight w:val="102"/>
        </w:trPr>
        <w:tc>
          <w:tcPr>
            <w:tcW w:w="8183" w:type="dxa"/>
            <w:gridSpan w:val="7"/>
            <w:shd w:val="clear" w:color="auto" w:fill="D9D9D9" w:themeFill="background1" w:themeFillShade="D9"/>
            <w:vAlign w:val="center"/>
          </w:tcPr>
          <w:p w14:paraId="341184D6" w14:textId="77777777" w:rsidR="00491885" w:rsidRPr="00175326" w:rsidRDefault="00491885" w:rsidP="00076B7A">
            <w:pPr>
              <w:autoSpaceDE w:val="0"/>
              <w:autoSpaceDN w:val="0"/>
              <w:adjustRightInd w:val="0"/>
              <w:spacing w:after="0" w:line="240" w:lineRule="auto"/>
              <w:jc w:val="center"/>
              <w:rPr>
                <w:rFonts w:cs="Arial"/>
                <w:b/>
                <w:sz w:val="20"/>
                <w:szCs w:val="20"/>
              </w:rPr>
            </w:pPr>
            <w:r w:rsidRPr="00175326">
              <w:rPr>
                <w:b/>
                <w:sz w:val="20"/>
                <w:szCs w:val="20"/>
              </w:rPr>
              <w:t xml:space="preserve">Curs </w:t>
            </w:r>
            <w:r w:rsidRPr="00175326">
              <w:rPr>
                <w:b/>
                <w:i/>
                <w:sz w:val="20"/>
                <w:szCs w:val="20"/>
              </w:rPr>
              <w:t>n-2</w:t>
            </w:r>
          </w:p>
        </w:tc>
      </w:tr>
      <w:tr w:rsidR="00491885" w:rsidRPr="00175326" w14:paraId="64A2F122" w14:textId="5485ACEB" w:rsidTr="00491885">
        <w:trPr>
          <w:trHeight w:val="102"/>
        </w:trPr>
        <w:tc>
          <w:tcPr>
            <w:tcW w:w="1272" w:type="dxa"/>
          </w:tcPr>
          <w:p w14:paraId="6F889FF3" w14:textId="77777777" w:rsidR="00491885" w:rsidRPr="00175326" w:rsidRDefault="00491885" w:rsidP="00076B7A">
            <w:pPr>
              <w:autoSpaceDE w:val="0"/>
              <w:autoSpaceDN w:val="0"/>
              <w:adjustRightInd w:val="0"/>
              <w:spacing w:after="0" w:line="240" w:lineRule="auto"/>
              <w:rPr>
                <w:rFonts w:cs="Arial"/>
                <w:b/>
                <w:bCs/>
                <w:sz w:val="20"/>
                <w:szCs w:val="20"/>
              </w:rPr>
            </w:pPr>
            <w:r w:rsidRPr="00175326">
              <w:rPr>
                <w:rFonts w:cs="Arial"/>
                <w:b/>
                <w:bCs/>
                <w:sz w:val="20"/>
                <w:szCs w:val="20"/>
              </w:rPr>
              <w:t>Doctors</w:t>
            </w:r>
          </w:p>
        </w:tc>
        <w:tc>
          <w:tcPr>
            <w:tcW w:w="1446" w:type="dxa"/>
            <w:tcBorders>
              <w:bottom w:val="single" w:sz="4" w:space="0" w:color="auto"/>
            </w:tcBorders>
          </w:tcPr>
          <w:p w14:paraId="676D0F6E"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5DF5ED5D"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3E9FF309"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193B697A"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174A328F"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929" w:type="dxa"/>
          </w:tcPr>
          <w:p w14:paraId="14824522"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r>
      <w:tr w:rsidR="00491885" w:rsidRPr="00175326" w14:paraId="3DD083D3" w14:textId="77777777" w:rsidTr="00491885">
        <w:trPr>
          <w:trHeight w:val="102"/>
        </w:trPr>
        <w:tc>
          <w:tcPr>
            <w:tcW w:w="1272" w:type="dxa"/>
          </w:tcPr>
          <w:p w14:paraId="797B0C55" w14:textId="0457B6C2" w:rsidR="00491885" w:rsidRPr="00175326" w:rsidRDefault="00491885" w:rsidP="00076B7A">
            <w:pPr>
              <w:autoSpaceDE w:val="0"/>
              <w:autoSpaceDN w:val="0"/>
              <w:adjustRightInd w:val="0"/>
              <w:spacing w:after="0" w:line="240" w:lineRule="auto"/>
              <w:rPr>
                <w:rFonts w:cs="Arial"/>
                <w:b/>
                <w:bCs/>
                <w:sz w:val="20"/>
                <w:szCs w:val="20"/>
              </w:rPr>
            </w:pPr>
            <w:r w:rsidRPr="00175326">
              <w:rPr>
                <w:rFonts w:cs="Arial"/>
                <w:b/>
                <w:bCs/>
                <w:sz w:val="20"/>
                <w:szCs w:val="20"/>
              </w:rPr>
              <w:t>Acreditats</w:t>
            </w:r>
            <w:r w:rsidR="00E5027A" w:rsidRPr="00175326">
              <w:rPr>
                <w:rFonts w:cs="Arial"/>
                <w:b/>
                <w:bCs/>
                <w:sz w:val="20"/>
                <w:szCs w:val="20"/>
              </w:rPr>
              <w:t>*</w:t>
            </w:r>
          </w:p>
        </w:tc>
        <w:tc>
          <w:tcPr>
            <w:tcW w:w="1446" w:type="dxa"/>
            <w:tcBorders>
              <w:bottom w:val="single" w:sz="4" w:space="0" w:color="auto"/>
            </w:tcBorders>
          </w:tcPr>
          <w:p w14:paraId="00951304"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720736EC"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134" w:type="dxa"/>
            <w:tcBorders>
              <w:bottom w:val="single" w:sz="4" w:space="0" w:color="auto"/>
            </w:tcBorders>
          </w:tcPr>
          <w:p w14:paraId="19D2FDF7"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4E659FE8"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2BB46372"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929" w:type="dxa"/>
          </w:tcPr>
          <w:p w14:paraId="4257CFED"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r>
      <w:tr w:rsidR="00491885" w:rsidRPr="00175326" w14:paraId="656E695E" w14:textId="01B8C2FF" w:rsidTr="00491885">
        <w:trPr>
          <w:trHeight w:val="248"/>
        </w:trPr>
        <w:tc>
          <w:tcPr>
            <w:tcW w:w="1272" w:type="dxa"/>
          </w:tcPr>
          <w:p w14:paraId="5A097FA4" w14:textId="77777777" w:rsidR="00491885" w:rsidRPr="00175326" w:rsidRDefault="00491885" w:rsidP="00076B7A">
            <w:pPr>
              <w:autoSpaceDE w:val="0"/>
              <w:autoSpaceDN w:val="0"/>
              <w:adjustRightInd w:val="0"/>
              <w:spacing w:after="0" w:line="240" w:lineRule="auto"/>
              <w:rPr>
                <w:rFonts w:cs="Arial"/>
                <w:sz w:val="20"/>
                <w:szCs w:val="20"/>
              </w:rPr>
            </w:pPr>
            <w:r w:rsidRPr="00175326">
              <w:rPr>
                <w:rFonts w:cs="Arial"/>
                <w:b/>
                <w:bCs/>
                <w:sz w:val="20"/>
                <w:szCs w:val="20"/>
              </w:rPr>
              <w:t xml:space="preserve">No doctors </w:t>
            </w:r>
          </w:p>
        </w:tc>
        <w:tc>
          <w:tcPr>
            <w:tcW w:w="1446" w:type="dxa"/>
            <w:tcBorders>
              <w:tl2br w:val="single" w:sz="4" w:space="0" w:color="auto"/>
              <w:tr2bl w:val="single" w:sz="4" w:space="0" w:color="auto"/>
            </w:tcBorders>
            <w:shd w:val="clear" w:color="auto" w:fill="auto"/>
          </w:tcPr>
          <w:p w14:paraId="39728BB3"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417" w:type="dxa"/>
          </w:tcPr>
          <w:p w14:paraId="7A6612B0"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134" w:type="dxa"/>
            <w:tcBorders>
              <w:tl2br w:val="single" w:sz="4" w:space="0" w:color="auto"/>
              <w:tr2bl w:val="single" w:sz="4" w:space="0" w:color="auto"/>
            </w:tcBorders>
            <w:shd w:val="clear" w:color="auto" w:fill="auto"/>
          </w:tcPr>
          <w:p w14:paraId="38E7E0C6"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1276" w:type="dxa"/>
          </w:tcPr>
          <w:p w14:paraId="32A6E911"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709" w:type="dxa"/>
          </w:tcPr>
          <w:p w14:paraId="4848028C"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c>
          <w:tcPr>
            <w:tcW w:w="929" w:type="dxa"/>
          </w:tcPr>
          <w:p w14:paraId="0D9698BE" w14:textId="77777777" w:rsidR="00491885" w:rsidRPr="00175326" w:rsidRDefault="00491885" w:rsidP="00076B7A">
            <w:pPr>
              <w:autoSpaceDE w:val="0"/>
              <w:autoSpaceDN w:val="0"/>
              <w:adjustRightInd w:val="0"/>
              <w:spacing w:after="0" w:line="240" w:lineRule="auto"/>
              <w:rPr>
                <w:rFonts w:cs="Arial"/>
                <w:b/>
                <w:bCs/>
                <w:color w:val="004D73"/>
                <w:sz w:val="20"/>
                <w:szCs w:val="20"/>
              </w:rPr>
            </w:pPr>
          </w:p>
        </w:tc>
      </w:tr>
    </w:tbl>
    <w:p w14:paraId="51A87DE9" w14:textId="77777777" w:rsidR="00E5027A" w:rsidRPr="00E5027A" w:rsidRDefault="00E5027A" w:rsidP="00E5027A">
      <w:pPr>
        <w:pStyle w:val="Pargrafdellista"/>
        <w:spacing w:after="0" w:line="240" w:lineRule="auto"/>
        <w:ind w:left="0"/>
        <w:rPr>
          <w:rFonts w:cs="Arial"/>
          <w:color w:val="FF0000"/>
          <w:sz w:val="20"/>
          <w:szCs w:val="20"/>
        </w:rPr>
      </w:pPr>
      <w:r w:rsidRPr="00175326">
        <w:rPr>
          <w:rFonts w:cs="Arial"/>
          <w:color w:val="FF0000"/>
          <w:sz w:val="20"/>
          <w:szCs w:val="20"/>
        </w:rPr>
        <w:t>*No tenim informació institucional. Si el centre en disposa afegir, si no, treure la línia</w:t>
      </w:r>
    </w:p>
    <w:p w14:paraId="57CD2BC4" w14:textId="77777777" w:rsidR="00E4419B" w:rsidRDefault="00E4419B" w:rsidP="00E4419B">
      <w:pPr>
        <w:spacing w:after="0" w:line="240" w:lineRule="auto"/>
        <w:jc w:val="both"/>
        <w:rPr>
          <w:rFonts w:cs="Arial"/>
          <w:b/>
          <w:bCs/>
          <w:sz w:val="20"/>
          <w:szCs w:val="20"/>
        </w:rPr>
      </w:pPr>
    </w:p>
    <w:p w14:paraId="4A46B474" w14:textId="77777777" w:rsidR="009F121E" w:rsidRDefault="009F121E" w:rsidP="00E4419B">
      <w:pPr>
        <w:spacing w:after="0" w:line="240" w:lineRule="auto"/>
        <w:jc w:val="both"/>
        <w:rPr>
          <w:rFonts w:cs="Arial"/>
          <w:b/>
          <w:bCs/>
          <w:sz w:val="20"/>
          <w:szCs w:val="20"/>
        </w:rPr>
      </w:pPr>
    </w:p>
    <w:p w14:paraId="443FF2E0" w14:textId="77777777" w:rsidR="009F121E" w:rsidRPr="00491546" w:rsidRDefault="009F121E" w:rsidP="00E4419B">
      <w:pPr>
        <w:spacing w:after="0" w:line="240" w:lineRule="auto"/>
        <w:jc w:val="both"/>
        <w:rPr>
          <w:rFonts w:cs="Arial"/>
          <w:b/>
          <w:bCs/>
          <w:sz w:val="20"/>
          <w:szCs w:val="20"/>
        </w:rPr>
      </w:pPr>
    </w:p>
    <w:p w14:paraId="0B6A4CB3" w14:textId="1FA9DF79" w:rsidR="00E4419B" w:rsidRPr="00CB3FDA" w:rsidRDefault="00E4419B" w:rsidP="00E4419B">
      <w:pPr>
        <w:pStyle w:val="Ttol4"/>
        <w:spacing w:before="0" w:line="240" w:lineRule="auto"/>
        <w:rPr>
          <w:rFonts w:asciiTheme="minorHAnsi" w:hAnsiTheme="minorHAnsi"/>
          <w:b/>
          <w:bCs/>
          <w:color w:val="auto"/>
          <w:sz w:val="20"/>
          <w:szCs w:val="20"/>
        </w:rPr>
      </w:pPr>
      <w:bookmarkStart w:id="20" w:name="_Toc430688269"/>
      <w:r w:rsidRPr="00CB3FDA">
        <w:rPr>
          <w:rFonts w:asciiTheme="minorHAnsi" w:hAnsiTheme="minorHAnsi"/>
          <w:b/>
          <w:bCs/>
          <w:color w:val="auto"/>
          <w:sz w:val="20"/>
          <w:szCs w:val="20"/>
        </w:rPr>
        <w:lastRenderedPageBreak/>
        <w:t>Taula 4.3. Percentatge d</w:t>
      </w:r>
      <w:r w:rsidR="00E5027A" w:rsidRPr="00CB3FDA">
        <w:rPr>
          <w:rFonts w:asciiTheme="minorHAnsi" w:hAnsiTheme="minorHAnsi"/>
          <w:b/>
          <w:bCs/>
          <w:color w:val="auto"/>
          <w:sz w:val="20"/>
          <w:szCs w:val="20"/>
        </w:rPr>
        <w:t>’hores</w:t>
      </w:r>
      <w:r w:rsidRPr="00CB3FDA">
        <w:rPr>
          <w:rFonts w:asciiTheme="minorHAnsi" w:hAnsiTheme="minorHAnsi"/>
          <w:b/>
          <w:bCs/>
          <w:color w:val="auto"/>
          <w:sz w:val="20"/>
          <w:szCs w:val="20"/>
        </w:rPr>
        <w:t xml:space="preserve"> imparti</w:t>
      </w:r>
      <w:r w:rsidR="00E5027A" w:rsidRPr="00CB3FDA">
        <w:rPr>
          <w:rFonts w:asciiTheme="minorHAnsi" w:hAnsiTheme="minorHAnsi"/>
          <w:b/>
          <w:bCs/>
          <w:color w:val="auto"/>
          <w:sz w:val="20"/>
          <w:szCs w:val="20"/>
        </w:rPr>
        <w:t>des</w:t>
      </w:r>
      <w:r w:rsidRPr="00CB3FDA">
        <w:rPr>
          <w:rFonts w:asciiTheme="minorHAnsi" w:hAnsiTheme="minorHAnsi"/>
          <w:b/>
          <w:bCs/>
          <w:color w:val="auto"/>
          <w:sz w:val="20"/>
          <w:szCs w:val="20"/>
        </w:rPr>
        <w:t xml:space="preserve"> de docència </w:t>
      </w:r>
      <w:r w:rsidR="00E5027A" w:rsidRPr="00CB3FDA">
        <w:rPr>
          <w:rFonts w:asciiTheme="minorHAnsi" w:hAnsiTheme="minorHAnsi"/>
          <w:b/>
          <w:bCs/>
          <w:color w:val="auto"/>
          <w:sz w:val="20"/>
          <w:szCs w:val="20"/>
        </w:rPr>
        <w:t xml:space="preserve">a l’aula </w:t>
      </w:r>
      <w:r w:rsidRPr="00CB3FDA">
        <w:rPr>
          <w:rFonts w:asciiTheme="minorHAnsi" w:hAnsiTheme="minorHAnsi"/>
          <w:b/>
          <w:bCs/>
          <w:color w:val="auto"/>
          <w:sz w:val="20"/>
          <w:szCs w:val="20"/>
        </w:rPr>
        <w:t>segons trams</w:t>
      </w:r>
    </w:p>
    <w:tbl>
      <w:tblPr>
        <w:tblW w:w="8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446"/>
        <w:gridCol w:w="1446"/>
        <w:gridCol w:w="1025"/>
        <w:gridCol w:w="1276"/>
        <w:gridCol w:w="1281"/>
        <w:gridCol w:w="1025"/>
      </w:tblGrid>
      <w:tr w:rsidR="00E4419B" w:rsidRPr="00CB3FDA" w14:paraId="745C5B3C" w14:textId="77777777" w:rsidTr="00076B7A">
        <w:trPr>
          <w:trHeight w:val="102"/>
        </w:trPr>
        <w:tc>
          <w:tcPr>
            <w:tcW w:w="1272" w:type="dxa"/>
            <w:shd w:val="clear" w:color="auto" w:fill="2F5496" w:themeFill="accent1" w:themeFillShade="BF"/>
            <w:vAlign w:val="center"/>
          </w:tcPr>
          <w:p w14:paraId="080D2C79" w14:textId="77777777" w:rsidR="00E4419B" w:rsidRPr="00CB3FDA" w:rsidRDefault="00E4419B" w:rsidP="00076B7A">
            <w:pPr>
              <w:autoSpaceDE w:val="0"/>
              <w:autoSpaceDN w:val="0"/>
              <w:adjustRightInd w:val="0"/>
              <w:spacing w:after="0" w:line="240" w:lineRule="auto"/>
              <w:rPr>
                <w:rFonts w:cs="Arial"/>
                <w:color w:val="FFFFFF" w:themeColor="background1"/>
                <w:sz w:val="20"/>
                <w:szCs w:val="20"/>
              </w:rPr>
            </w:pPr>
          </w:p>
        </w:tc>
        <w:tc>
          <w:tcPr>
            <w:tcW w:w="3917" w:type="dxa"/>
            <w:gridSpan w:val="3"/>
            <w:shd w:val="clear" w:color="auto" w:fill="2F5496" w:themeFill="accent1" w:themeFillShade="BF"/>
            <w:vAlign w:val="center"/>
          </w:tcPr>
          <w:p w14:paraId="7C6FCF55" w14:textId="77777777" w:rsidR="00E4419B" w:rsidRPr="00CB3FDA" w:rsidRDefault="00E4419B" w:rsidP="00076B7A">
            <w:pPr>
              <w:autoSpaceDE w:val="0"/>
              <w:autoSpaceDN w:val="0"/>
              <w:adjustRightInd w:val="0"/>
              <w:spacing w:after="0" w:line="240" w:lineRule="auto"/>
              <w:jc w:val="center"/>
              <w:rPr>
                <w:rFonts w:cs="Arial"/>
                <w:color w:val="FFFFFF" w:themeColor="background1"/>
                <w:sz w:val="20"/>
                <w:szCs w:val="20"/>
              </w:rPr>
            </w:pPr>
            <w:r w:rsidRPr="00CB3FDA">
              <w:rPr>
                <w:rFonts w:cs="Arial"/>
                <w:color w:val="FFFFFF" w:themeColor="background1"/>
                <w:sz w:val="20"/>
                <w:szCs w:val="20"/>
              </w:rPr>
              <w:t>Tram de recerca</w:t>
            </w:r>
          </w:p>
        </w:tc>
        <w:tc>
          <w:tcPr>
            <w:tcW w:w="3582" w:type="dxa"/>
            <w:gridSpan w:val="3"/>
            <w:shd w:val="clear" w:color="auto" w:fill="2F5496" w:themeFill="accent1" w:themeFillShade="BF"/>
            <w:vAlign w:val="center"/>
          </w:tcPr>
          <w:p w14:paraId="6871E49D" w14:textId="77777777" w:rsidR="00E4419B" w:rsidRPr="00CB3FDA" w:rsidRDefault="00E4419B" w:rsidP="00076B7A">
            <w:pPr>
              <w:autoSpaceDE w:val="0"/>
              <w:autoSpaceDN w:val="0"/>
              <w:adjustRightInd w:val="0"/>
              <w:spacing w:after="0" w:line="240" w:lineRule="auto"/>
              <w:jc w:val="center"/>
              <w:rPr>
                <w:rFonts w:cs="Arial"/>
                <w:color w:val="FFFFFF" w:themeColor="background1"/>
                <w:sz w:val="20"/>
                <w:szCs w:val="20"/>
              </w:rPr>
            </w:pPr>
            <w:r w:rsidRPr="00CB3FDA">
              <w:rPr>
                <w:rFonts w:cs="Arial"/>
                <w:color w:val="FFFFFF" w:themeColor="background1"/>
                <w:sz w:val="20"/>
                <w:szCs w:val="20"/>
              </w:rPr>
              <w:t>Tram de docència</w:t>
            </w:r>
          </w:p>
        </w:tc>
      </w:tr>
      <w:tr w:rsidR="00E4419B" w:rsidRPr="00CB3FDA" w14:paraId="1A7CFDF8" w14:textId="77777777" w:rsidTr="00076B7A">
        <w:trPr>
          <w:trHeight w:val="102"/>
        </w:trPr>
        <w:tc>
          <w:tcPr>
            <w:tcW w:w="1272" w:type="dxa"/>
            <w:shd w:val="clear" w:color="auto" w:fill="2F5496" w:themeFill="accent1" w:themeFillShade="BF"/>
            <w:vAlign w:val="center"/>
          </w:tcPr>
          <w:p w14:paraId="162504D6" w14:textId="77777777" w:rsidR="00E4419B" w:rsidRPr="00CB3FDA" w:rsidRDefault="00E4419B" w:rsidP="00076B7A">
            <w:pPr>
              <w:autoSpaceDE w:val="0"/>
              <w:autoSpaceDN w:val="0"/>
              <w:adjustRightInd w:val="0"/>
              <w:spacing w:after="0" w:line="240" w:lineRule="auto"/>
              <w:rPr>
                <w:rFonts w:cs="Arial"/>
                <w:color w:val="FFFFFF" w:themeColor="background1"/>
                <w:sz w:val="20"/>
                <w:szCs w:val="20"/>
              </w:rPr>
            </w:pPr>
          </w:p>
        </w:tc>
        <w:tc>
          <w:tcPr>
            <w:tcW w:w="1446" w:type="dxa"/>
            <w:shd w:val="clear" w:color="auto" w:fill="2F5496" w:themeFill="accent1" w:themeFillShade="BF"/>
            <w:vAlign w:val="center"/>
          </w:tcPr>
          <w:p w14:paraId="253738EC" w14:textId="77777777" w:rsidR="00E4419B" w:rsidRPr="00CB3FDA" w:rsidRDefault="00E4419B" w:rsidP="00076B7A">
            <w:pPr>
              <w:autoSpaceDE w:val="0"/>
              <w:autoSpaceDN w:val="0"/>
              <w:adjustRightInd w:val="0"/>
              <w:spacing w:after="0" w:line="240" w:lineRule="auto"/>
              <w:jc w:val="center"/>
              <w:rPr>
                <w:rFonts w:cs="Arial"/>
                <w:color w:val="FFFFFF" w:themeColor="background1"/>
                <w:sz w:val="20"/>
                <w:szCs w:val="20"/>
              </w:rPr>
            </w:pPr>
            <w:r w:rsidRPr="00CB3FDA">
              <w:rPr>
                <w:rFonts w:cs="Arial"/>
                <w:color w:val="FFFFFF" w:themeColor="background1"/>
                <w:sz w:val="20"/>
                <w:szCs w:val="20"/>
              </w:rPr>
              <w:t>Sense tram</w:t>
            </w:r>
          </w:p>
        </w:tc>
        <w:tc>
          <w:tcPr>
            <w:tcW w:w="1446" w:type="dxa"/>
            <w:shd w:val="clear" w:color="auto" w:fill="2F5496" w:themeFill="accent1" w:themeFillShade="BF"/>
            <w:vAlign w:val="center"/>
          </w:tcPr>
          <w:p w14:paraId="528F6B88" w14:textId="77777777" w:rsidR="00E4419B" w:rsidRPr="00CB3FDA" w:rsidRDefault="00E4419B" w:rsidP="00076B7A">
            <w:pPr>
              <w:autoSpaceDE w:val="0"/>
              <w:autoSpaceDN w:val="0"/>
              <w:adjustRightInd w:val="0"/>
              <w:spacing w:after="0" w:line="240" w:lineRule="auto"/>
              <w:jc w:val="center"/>
              <w:rPr>
                <w:rFonts w:cs="Arial"/>
                <w:color w:val="FFFFFF" w:themeColor="background1"/>
                <w:sz w:val="20"/>
                <w:szCs w:val="20"/>
              </w:rPr>
            </w:pPr>
            <w:r w:rsidRPr="00CB3FDA">
              <w:rPr>
                <w:rFonts w:cs="Arial"/>
                <w:color w:val="FFFFFF" w:themeColor="background1"/>
                <w:sz w:val="20"/>
                <w:szCs w:val="20"/>
              </w:rPr>
              <w:t>Tram no viu</w:t>
            </w:r>
          </w:p>
        </w:tc>
        <w:tc>
          <w:tcPr>
            <w:tcW w:w="1025" w:type="dxa"/>
            <w:shd w:val="clear" w:color="auto" w:fill="2F5496" w:themeFill="accent1" w:themeFillShade="BF"/>
            <w:vAlign w:val="center"/>
          </w:tcPr>
          <w:p w14:paraId="631D2A47" w14:textId="77777777" w:rsidR="00E4419B" w:rsidRPr="00CB3FDA" w:rsidRDefault="00E4419B" w:rsidP="00076B7A">
            <w:pPr>
              <w:autoSpaceDE w:val="0"/>
              <w:autoSpaceDN w:val="0"/>
              <w:adjustRightInd w:val="0"/>
              <w:spacing w:after="0" w:line="240" w:lineRule="auto"/>
              <w:jc w:val="center"/>
              <w:rPr>
                <w:rFonts w:cs="Arial"/>
                <w:color w:val="FFFFFF" w:themeColor="background1"/>
                <w:sz w:val="20"/>
                <w:szCs w:val="20"/>
              </w:rPr>
            </w:pPr>
            <w:r w:rsidRPr="00CB3FDA">
              <w:rPr>
                <w:rFonts w:cs="Arial"/>
                <w:color w:val="FFFFFF" w:themeColor="background1"/>
                <w:sz w:val="20"/>
                <w:szCs w:val="20"/>
              </w:rPr>
              <w:t>Tram viu</w:t>
            </w:r>
          </w:p>
        </w:tc>
        <w:tc>
          <w:tcPr>
            <w:tcW w:w="1276" w:type="dxa"/>
            <w:shd w:val="clear" w:color="auto" w:fill="2F5496" w:themeFill="accent1" w:themeFillShade="BF"/>
            <w:vAlign w:val="center"/>
          </w:tcPr>
          <w:p w14:paraId="70EBD8E1" w14:textId="77777777" w:rsidR="00E4419B" w:rsidRPr="00CB3FDA" w:rsidRDefault="00E4419B" w:rsidP="00076B7A">
            <w:pPr>
              <w:autoSpaceDE w:val="0"/>
              <w:autoSpaceDN w:val="0"/>
              <w:adjustRightInd w:val="0"/>
              <w:spacing w:after="0" w:line="240" w:lineRule="auto"/>
              <w:jc w:val="center"/>
              <w:rPr>
                <w:rFonts w:cs="Arial"/>
                <w:color w:val="FFFFFF" w:themeColor="background1"/>
                <w:sz w:val="20"/>
                <w:szCs w:val="20"/>
              </w:rPr>
            </w:pPr>
            <w:r w:rsidRPr="00CB3FDA">
              <w:rPr>
                <w:rFonts w:cs="Arial"/>
                <w:color w:val="FFFFFF" w:themeColor="background1"/>
                <w:sz w:val="20"/>
                <w:szCs w:val="20"/>
              </w:rPr>
              <w:t>Sense tram</w:t>
            </w:r>
          </w:p>
        </w:tc>
        <w:tc>
          <w:tcPr>
            <w:tcW w:w="1281" w:type="dxa"/>
            <w:shd w:val="clear" w:color="auto" w:fill="2F5496" w:themeFill="accent1" w:themeFillShade="BF"/>
            <w:vAlign w:val="center"/>
          </w:tcPr>
          <w:p w14:paraId="22EC2FF1" w14:textId="77777777" w:rsidR="00E4419B" w:rsidRPr="00CB3FDA" w:rsidRDefault="00E4419B" w:rsidP="00076B7A">
            <w:pPr>
              <w:autoSpaceDE w:val="0"/>
              <w:autoSpaceDN w:val="0"/>
              <w:adjustRightInd w:val="0"/>
              <w:spacing w:after="0" w:line="240" w:lineRule="auto"/>
              <w:jc w:val="center"/>
              <w:rPr>
                <w:rFonts w:cs="Arial"/>
                <w:color w:val="FFFFFF" w:themeColor="background1"/>
                <w:sz w:val="20"/>
                <w:szCs w:val="20"/>
              </w:rPr>
            </w:pPr>
            <w:r w:rsidRPr="00CB3FDA">
              <w:rPr>
                <w:rFonts w:cs="Arial"/>
                <w:color w:val="FFFFFF" w:themeColor="background1"/>
                <w:sz w:val="20"/>
                <w:szCs w:val="20"/>
              </w:rPr>
              <w:t>Tram no viu</w:t>
            </w:r>
          </w:p>
        </w:tc>
        <w:tc>
          <w:tcPr>
            <w:tcW w:w="1025" w:type="dxa"/>
            <w:shd w:val="clear" w:color="auto" w:fill="2F5496" w:themeFill="accent1" w:themeFillShade="BF"/>
            <w:vAlign w:val="center"/>
          </w:tcPr>
          <w:p w14:paraId="59F8024C" w14:textId="77777777" w:rsidR="00E4419B" w:rsidRPr="00CB3FDA" w:rsidRDefault="00E4419B" w:rsidP="00076B7A">
            <w:pPr>
              <w:autoSpaceDE w:val="0"/>
              <w:autoSpaceDN w:val="0"/>
              <w:adjustRightInd w:val="0"/>
              <w:spacing w:after="0" w:line="240" w:lineRule="auto"/>
              <w:jc w:val="center"/>
              <w:rPr>
                <w:rFonts w:cs="Arial"/>
                <w:color w:val="FFFFFF" w:themeColor="background1"/>
                <w:sz w:val="20"/>
                <w:szCs w:val="20"/>
              </w:rPr>
            </w:pPr>
            <w:r w:rsidRPr="00CB3FDA">
              <w:rPr>
                <w:rFonts w:cs="Arial"/>
                <w:color w:val="FFFFFF" w:themeColor="background1"/>
                <w:sz w:val="20"/>
                <w:szCs w:val="20"/>
              </w:rPr>
              <w:t>Tram viu</w:t>
            </w:r>
          </w:p>
        </w:tc>
      </w:tr>
      <w:tr w:rsidR="00E4419B" w:rsidRPr="00CB3FDA" w14:paraId="3C5DB9A8" w14:textId="77777777" w:rsidTr="00076B7A">
        <w:trPr>
          <w:trHeight w:val="102"/>
        </w:trPr>
        <w:tc>
          <w:tcPr>
            <w:tcW w:w="8771" w:type="dxa"/>
            <w:gridSpan w:val="7"/>
            <w:shd w:val="clear" w:color="auto" w:fill="D9D9D9" w:themeFill="background1" w:themeFillShade="D9"/>
            <w:vAlign w:val="center"/>
          </w:tcPr>
          <w:p w14:paraId="4827DD33" w14:textId="77777777" w:rsidR="00E4419B" w:rsidRPr="00CB3FDA" w:rsidRDefault="00E4419B" w:rsidP="00076B7A">
            <w:pPr>
              <w:autoSpaceDE w:val="0"/>
              <w:autoSpaceDN w:val="0"/>
              <w:adjustRightInd w:val="0"/>
              <w:spacing w:after="0" w:line="240" w:lineRule="auto"/>
              <w:jc w:val="center"/>
              <w:rPr>
                <w:rFonts w:cs="Arial"/>
                <w:b/>
                <w:sz w:val="20"/>
                <w:szCs w:val="20"/>
              </w:rPr>
            </w:pPr>
            <w:r w:rsidRPr="00CB3FDA">
              <w:rPr>
                <w:b/>
                <w:sz w:val="20"/>
                <w:szCs w:val="20"/>
              </w:rPr>
              <w:t xml:space="preserve">Curs </w:t>
            </w:r>
            <w:r w:rsidRPr="00CB3FDA">
              <w:rPr>
                <w:b/>
                <w:i/>
                <w:sz w:val="20"/>
                <w:szCs w:val="20"/>
              </w:rPr>
              <w:t>n</w:t>
            </w:r>
          </w:p>
        </w:tc>
      </w:tr>
      <w:tr w:rsidR="00E4419B" w:rsidRPr="00CB3FDA" w14:paraId="5D4EB75A" w14:textId="77777777" w:rsidTr="00076B7A">
        <w:trPr>
          <w:trHeight w:val="102"/>
        </w:trPr>
        <w:tc>
          <w:tcPr>
            <w:tcW w:w="1272" w:type="dxa"/>
          </w:tcPr>
          <w:p w14:paraId="72A82A7C" w14:textId="77777777" w:rsidR="00E4419B" w:rsidRPr="00CB3FDA" w:rsidRDefault="00E4419B" w:rsidP="00076B7A">
            <w:pPr>
              <w:autoSpaceDE w:val="0"/>
              <w:autoSpaceDN w:val="0"/>
              <w:adjustRightInd w:val="0"/>
              <w:spacing w:after="0" w:line="240" w:lineRule="auto"/>
              <w:rPr>
                <w:rFonts w:cs="Arial"/>
                <w:b/>
                <w:bCs/>
                <w:sz w:val="20"/>
                <w:szCs w:val="20"/>
              </w:rPr>
            </w:pPr>
            <w:r w:rsidRPr="00CB3FDA">
              <w:rPr>
                <w:rFonts w:cs="Arial"/>
                <w:b/>
                <w:bCs/>
                <w:sz w:val="20"/>
                <w:szCs w:val="20"/>
              </w:rPr>
              <w:t>Titulació 1</w:t>
            </w:r>
          </w:p>
        </w:tc>
        <w:tc>
          <w:tcPr>
            <w:tcW w:w="1446" w:type="dxa"/>
            <w:tcBorders>
              <w:bottom w:val="single" w:sz="4" w:space="0" w:color="auto"/>
            </w:tcBorders>
          </w:tcPr>
          <w:p w14:paraId="3872C9B0"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26B03B7B"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Borders>
              <w:bottom w:val="single" w:sz="4" w:space="0" w:color="auto"/>
            </w:tcBorders>
          </w:tcPr>
          <w:p w14:paraId="51E6AFA8"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19ED8EEF"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81" w:type="dxa"/>
          </w:tcPr>
          <w:p w14:paraId="49912491"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Pr>
          <w:p w14:paraId="60349BED"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r>
      <w:tr w:rsidR="00E4419B" w:rsidRPr="00CB3FDA" w14:paraId="6850CD42" w14:textId="77777777" w:rsidTr="00076B7A">
        <w:trPr>
          <w:trHeight w:val="248"/>
        </w:trPr>
        <w:tc>
          <w:tcPr>
            <w:tcW w:w="1272" w:type="dxa"/>
          </w:tcPr>
          <w:p w14:paraId="2FDCD2E2" w14:textId="77777777" w:rsidR="00E4419B" w:rsidRPr="00CB3FDA" w:rsidRDefault="00E4419B" w:rsidP="00076B7A">
            <w:pPr>
              <w:autoSpaceDE w:val="0"/>
              <w:autoSpaceDN w:val="0"/>
              <w:adjustRightInd w:val="0"/>
              <w:spacing w:after="0" w:line="240" w:lineRule="auto"/>
              <w:rPr>
                <w:rFonts w:cs="Arial"/>
                <w:b/>
                <w:bCs/>
                <w:sz w:val="20"/>
                <w:szCs w:val="20"/>
              </w:rPr>
            </w:pPr>
            <w:r w:rsidRPr="00CB3FDA">
              <w:rPr>
                <w:rFonts w:cs="Arial"/>
                <w:b/>
                <w:bCs/>
                <w:sz w:val="20"/>
                <w:szCs w:val="20"/>
              </w:rPr>
              <w:t>Titulació 2</w:t>
            </w:r>
          </w:p>
        </w:tc>
        <w:tc>
          <w:tcPr>
            <w:tcW w:w="1446" w:type="dxa"/>
            <w:tcBorders>
              <w:tl2br w:val="nil"/>
              <w:tr2bl w:val="nil"/>
            </w:tcBorders>
            <w:shd w:val="clear" w:color="auto" w:fill="auto"/>
          </w:tcPr>
          <w:p w14:paraId="4593041D"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3411A879"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Borders>
              <w:tl2br w:val="nil"/>
              <w:tr2bl w:val="nil"/>
            </w:tcBorders>
            <w:shd w:val="clear" w:color="auto" w:fill="auto"/>
          </w:tcPr>
          <w:p w14:paraId="2478FEED"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50D8A330"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81" w:type="dxa"/>
          </w:tcPr>
          <w:p w14:paraId="21F94128"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Pr>
          <w:p w14:paraId="72455167"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r>
      <w:tr w:rsidR="00E4419B" w:rsidRPr="00CB3FDA" w14:paraId="57771CDE" w14:textId="77777777" w:rsidTr="00076B7A">
        <w:trPr>
          <w:trHeight w:val="102"/>
        </w:trPr>
        <w:tc>
          <w:tcPr>
            <w:tcW w:w="8771" w:type="dxa"/>
            <w:gridSpan w:val="7"/>
            <w:shd w:val="clear" w:color="auto" w:fill="D9D9D9" w:themeFill="background1" w:themeFillShade="D9"/>
            <w:vAlign w:val="center"/>
          </w:tcPr>
          <w:p w14:paraId="7EDF4C17" w14:textId="77777777" w:rsidR="00E4419B" w:rsidRPr="00CB3FDA" w:rsidRDefault="00E4419B" w:rsidP="00076B7A">
            <w:pPr>
              <w:autoSpaceDE w:val="0"/>
              <w:autoSpaceDN w:val="0"/>
              <w:adjustRightInd w:val="0"/>
              <w:spacing w:after="0" w:line="240" w:lineRule="auto"/>
              <w:jc w:val="center"/>
              <w:rPr>
                <w:rFonts w:cs="Arial"/>
                <w:b/>
                <w:sz w:val="20"/>
                <w:szCs w:val="20"/>
              </w:rPr>
            </w:pPr>
            <w:r w:rsidRPr="00CB3FDA">
              <w:rPr>
                <w:b/>
                <w:sz w:val="20"/>
                <w:szCs w:val="20"/>
              </w:rPr>
              <w:t xml:space="preserve">Curs </w:t>
            </w:r>
            <w:r w:rsidRPr="00CB3FDA">
              <w:rPr>
                <w:b/>
                <w:i/>
                <w:sz w:val="20"/>
                <w:szCs w:val="20"/>
              </w:rPr>
              <w:t>n-1</w:t>
            </w:r>
          </w:p>
        </w:tc>
      </w:tr>
      <w:tr w:rsidR="00E4419B" w:rsidRPr="00CB3FDA" w14:paraId="08596198" w14:textId="77777777" w:rsidTr="00076B7A">
        <w:trPr>
          <w:trHeight w:val="102"/>
        </w:trPr>
        <w:tc>
          <w:tcPr>
            <w:tcW w:w="1272" w:type="dxa"/>
          </w:tcPr>
          <w:p w14:paraId="0F9B5D13" w14:textId="77777777" w:rsidR="00E4419B" w:rsidRPr="00CB3FDA" w:rsidRDefault="00E4419B" w:rsidP="00076B7A">
            <w:pPr>
              <w:autoSpaceDE w:val="0"/>
              <w:autoSpaceDN w:val="0"/>
              <w:adjustRightInd w:val="0"/>
              <w:spacing w:after="0" w:line="240" w:lineRule="auto"/>
              <w:rPr>
                <w:rFonts w:cs="Arial"/>
                <w:b/>
                <w:bCs/>
                <w:sz w:val="20"/>
                <w:szCs w:val="20"/>
              </w:rPr>
            </w:pPr>
            <w:r w:rsidRPr="00CB3FDA">
              <w:rPr>
                <w:rFonts w:cs="Arial"/>
                <w:b/>
                <w:bCs/>
                <w:sz w:val="20"/>
                <w:szCs w:val="20"/>
              </w:rPr>
              <w:t>Titulació 1</w:t>
            </w:r>
          </w:p>
        </w:tc>
        <w:tc>
          <w:tcPr>
            <w:tcW w:w="1446" w:type="dxa"/>
            <w:tcBorders>
              <w:bottom w:val="single" w:sz="4" w:space="0" w:color="auto"/>
            </w:tcBorders>
          </w:tcPr>
          <w:p w14:paraId="564E4F02"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1539E6E8"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Borders>
              <w:bottom w:val="single" w:sz="4" w:space="0" w:color="auto"/>
            </w:tcBorders>
          </w:tcPr>
          <w:p w14:paraId="695C0A53"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0B050D43"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81" w:type="dxa"/>
          </w:tcPr>
          <w:p w14:paraId="5BDA8786"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Pr>
          <w:p w14:paraId="698E04C1"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r>
      <w:tr w:rsidR="00E4419B" w:rsidRPr="00CB3FDA" w14:paraId="00D8F1EF" w14:textId="77777777" w:rsidTr="00076B7A">
        <w:trPr>
          <w:trHeight w:val="248"/>
        </w:trPr>
        <w:tc>
          <w:tcPr>
            <w:tcW w:w="1272" w:type="dxa"/>
          </w:tcPr>
          <w:p w14:paraId="6801B2E6" w14:textId="77777777" w:rsidR="00E4419B" w:rsidRPr="00CB3FDA" w:rsidRDefault="00E4419B" w:rsidP="00076B7A">
            <w:pPr>
              <w:autoSpaceDE w:val="0"/>
              <w:autoSpaceDN w:val="0"/>
              <w:adjustRightInd w:val="0"/>
              <w:spacing w:after="0" w:line="240" w:lineRule="auto"/>
              <w:rPr>
                <w:rFonts w:cs="Arial"/>
                <w:b/>
                <w:bCs/>
                <w:sz w:val="20"/>
                <w:szCs w:val="20"/>
              </w:rPr>
            </w:pPr>
            <w:r w:rsidRPr="00CB3FDA">
              <w:rPr>
                <w:rFonts w:cs="Arial"/>
                <w:b/>
                <w:bCs/>
                <w:sz w:val="20"/>
                <w:szCs w:val="20"/>
              </w:rPr>
              <w:t>Titulació 2</w:t>
            </w:r>
          </w:p>
        </w:tc>
        <w:tc>
          <w:tcPr>
            <w:tcW w:w="1446" w:type="dxa"/>
            <w:tcBorders>
              <w:tl2br w:val="nil"/>
              <w:tr2bl w:val="nil"/>
            </w:tcBorders>
            <w:shd w:val="clear" w:color="auto" w:fill="auto"/>
          </w:tcPr>
          <w:p w14:paraId="2439019D"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39FFB8A1"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Borders>
              <w:tl2br w:val="nil"/>
              <w:tr2bl w:val="nil"/>
            </w:tcBorders>
            <w:shd w:val="clear" w:color="auto" w:fill="auto"/>
          </w:tcPr>
          <w:p w14:paraId="225AD51A"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11AE0D68"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81" w:type="dxa"/>
          </w:tcPr>
          <w:p w14:paraId="5D4502C8"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Pr>
          <w:p w14:paraId="3B888EBE"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r>
      <w:tr w:rsidR="00E4419B" w:rsidRPr="00CB3FDA" w14:paraId="5139982A" w14:textId="77777777" w:rsidTr="00076B7A">
        <w:trPr>
          <w:trHeight w:val="102"/>
        </w:trPr>
        <w:tc>
          <w:tcPr>
            <w:tcW w:w="8771" w:type="dxa"/>
            <w:gridSpan w:val="7"/>
            <w:shd w:val="clear" w:color="auto" w:fill="D9D9D9" w:themeFill="background1" w:themeFillShade="D9"/>
            <w:vAlign w:val="center"/>
          </w:tcPr>
          <w:p w14:paraId="1DC60850" w14:textId="77777777" w:rsidR="00E4419B" w:rsidRPr="00CB3FDA" w:rsidRDefault="00E4419B" w:rsidP="00076B7A">
            <w:pPr>
              <w:autoSpaceDE w:val="0"/>
              <w:autoSpaceDN w:val="0"/>
              <w:adjustRightInd w:val="0"/>
              <w:spacing w:after="0" w:line="240" w:lineRule="auto"/>
              <w:jc w:val="center"/>
              <w:rPr>
                <w:rFonts w:cs="Arial"/>
                <w:b/>
                <w:sz w:val="20"/>
                <w:szCs w:val="20"/>
              </w:rPr>
            </w:pPr>
            <w:r w:rsidRPr="00CB3FDA">
              <w:rPr>
                <w:b/>
                <w:sz w:val="20"/>
                <w:szCs w:val="20"/>
              </w:rPr>
              <w:t xml:space="preserve">Curs </w:t>
            </w:r>
            <w:r w:rsidRPr="00CB3FDA">
              <w:rPr>
                <w:b/>
                <w:i/>
                <w:sz w:val="20"/>
                <w:szCs w:val="20"/>
              </w:rPr>
              <w:t>n-2</w:t>
            </w:r>
          </w:p>
        </w:tc>
      </w:tr>
      <w:tr w:rsidR="00E4419B" w:rsidRPr="00CB3FDA" w14:paraId="66330D5D" w14:textId="77777777" w:rsidTr="00076B7A">
        <w:trPr>
          <w:trHeight w:val="102"/>
        </w:trPr>
        <w:tc>
          <w:tcPr>
            <w:tcW w:w="1272" w:type="dxa"/>
          </w:tcPr>
          <w:p w14:paraId="298F63F4" w14:textId="77777777" w:rsidR="00E4419B" w:rsidRPr="00CB3FDA" w:rsidRDefault="00E4419B" w:rsidP="00076B7A">
            <w:pPr>
              <w:autoSpaceDE w:val="0"/>
              <w:autoSpaceDN w:val="0"/>
              <w:adjustRightInd w:val="0"/>
              <w:spacing w:after="0" w:line="240" w:lineRule="auto"/>
              <w:rPr>
                <w:rFonts w:cs="Arial"/>
                <w:b/>
                <w:bCs/>
                <w:sz w:val="20"/>
                <w:szCs w:val="20"/>
              </w:rPr>
            </w:pPr>
            <w:r w:rsidRPr="00CB3FDA">
              <w:rPr>
                <w:rFonts w:cs="Arial"/>
                <w:b/>
                <w:bCs/>
                <w:sz w:val="20"/>
                <w:szCs w:val="20"/>
              </w:rPr>
              <w:t>Titulació 1</w:t>
            </w:r>
          </w:p>
        </w:tc>
        <w:tc>
          <w:tcPr>
            <w:tcW w:w="1446" w:type="dxa"/>
            <w:tcBorders>
              <w:bottom w:val="single" w:sz="4" w:space="0" w:color="auto"/>
            </w:tcBorders>
          </w:tcPr>
          <w:p w14:paraId="7CFA5DF4"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2BF3636F"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Borders>
              <w:bottom w:val="single" w:sz="4" w:space="0" w:color="auto"/>
            </w:tcBorders>
          </w:tcPr>
          <w:p w14:paraId="333A74AA"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649A6157"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81" w:type="dxa"/>
          </w:tcPr>
          <w:p w14:paraId="119540AB"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Pr>
          <w:p w14:paraId="25DE8F7A"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r>
      <w:tr w:rsidR="00E4419B" w:rsidRPr="00CB3FDA" w14:paraId="17162405" w14:textId="77777777" w:rsidTr="00076B7A">
        <w:trPr>
          <w:trHeight w:val="248"/>
        </w:trPr>
        <w:tc>
          <w:tcPr>
            <w:tcW w:w="1272" w:type="dxa"/>
          </w:tcPr>
          <w:p w14:paraId="4F94A504" w14:textId="77777777" w:rsidR="00E4419B" w:rsidRPr="00CB3FDA" w:rsidRDefault="00E4419B" w:rsidP="00076B7A">
            <w:pPr>
              <w:autoSpaceDE w:val="0"/>
              <w:autoSpaceDN w:val="0"/>
              <w:adjustRightInd w:val="0"/>
              <w:spacing w:after="0" w:line="240" w:lineRule="auto"/>
              <w:rPr>
                <w:rFonts w:cs="Arial"/>
                <w:b/>
                <w:bCs/>
                <w:sz w:val="20"/>
                <w:szCs w:val="20"/>
              </w:rPr>
            </w:pPr>
            <w:r w:rsidRPr="00CB3FDA">
              <w:rPr>
                <w:rFonts w:cs="Arial"/>
                <w:b/>
                <w:bCs/>
                <w:sz w:val="20"/>
                <w:szCs w:val="20"/>
              </w:rPr>
              <w:t>Titulació 2</w:t>
            </w:r>
          </w:p>
        </w:tc>
        <w:tc>
          <w:tcPr>
            <w:tcW w:w="1446" w:type="dxa"/>
            <w:tcBorders>
              <w:tl2br w:val="nil"/>
              <w:tr2bl w:val="nil"/>
            </w:tcBorders>
            <w:shd w:val="clear" w:color="auto" w:fill="auto"/>
          </w:tcPr>
          <w:p w14:paraId="148B6A70"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437F1850"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Borders>
              <w:tl2br w:val="nil"/>
              <w:tr2bl w:val="nil"/>
            </w:tcBorders>
            <w:shd w:val="clear" w:color="auto" w:fill="auto"/>
          </w:tcPr>
          <w:p w14:paraId="7DD495CB"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5F8379B1"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281" w:type="dxa"/>
          </w:tcPr>
          <w:p w14:paraId="51E05956"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c>
          <w:tcPr>
            <w:tcW w:w="1025" w:type="dxa"/>
          </w:tcPr>
          <w:p w14:paraId="26D01082" w14:textId="77777777" w:rsidR="00E4419B" w:rsidRPr="00CB3FDA" w:rsidRDefault="00E4419B" w:rsidP="00076B7A">
            <w:pPr>
              <w:autoSpaceDE w:val="0"/>
              <w:autoSpaceDN w:val="0"/>
              <w:adjustRightInd w:val="0"/>
              <w:spacing w:after="0" w:line="240" w:lineRule="auto"/>
              <w:rPr>
                <w:rFonts w:cs="Arial"/>
                <w:b/>
                <w:bCs/>
                <w:color w:val="004D73"/>
                <w:sz w:val="20"/>
                <w:szCs w:val="20"/>
              </w:rPr>
            </w:pPr>
          </w:p>
        </w:tc>
      </w:tr>
    </w:tbl>
    <w:p w14:paraId="477090A8" w14:textId="77777777" w:rsidR="00E4419B" w:rsidRPr="00CB3FDA" w:rsidRDefault="00E4419B" w:rsidP="00E4419B">
      <w:pPr>
        <w:spacing w:after="0" w:line="240" w:lineRule="auto"/>
        <w:jc w:val="both"/>
        <w:rPr>
          <w:rFonts w:cs="Arial"/>
          <w:b/>
          <w:bCs/>
          <w:sz w:val="20"/>
          <w:szCs w:val="20"/>
        </w:rPr>
      </w:pPr>
    </w:p>
    <w:p w14:paraId="4167DA18" w14:textId="57985BF0" w:rsidR="00E4419B" w:rsidRPr="00E4419B" w:rsidRDefault="00E4419B" w:rsidP="00E4419B">
      <w:pPr>
        <w:pStyle w:val="Ttol4"/>
        <w:spacing w:before="0" w:line="240" w:lineRule="auto"/>
        <w:jc w:val="both"/>
        <w:rPr>
          <w:rFonts w:asciiTheme="minorHAnsi" w:hAnsiTheme="minorHAnsi"/>
          <w:b/>
          <w:bCs/>
          <w:color w:val="auto"/>
          <w:sz w:val="20"/>
          <w:szCs w:val="20"/>
        </w:rPr>
      </w:pPr>
      <w:bookmarkStart w:id="21" w:name="_Toc430688270"/>
      <w:bookmarkEnd w:id="20"/>
      <w:r w:rsidRPr="00CB3FDA">
        <w:rPr>
          <w:rFonts w:asciiTheme="minorHAnsi" w:hAnsiTheme="minorHAnsi"/>
          <w:b/>
          <w:bCs/>
          <w:color w:val="auto"/>
          <w:sz w:val="20"/>
          <w:szCs w:val="20"/>
        </w:rPr>
        <w:t>Taula 4.4. Percentatge d’hores impartides de docència</w:t>
      </w:r>
      <w:r w:rsidR="003D6854" w:rsidRPr="00CB3FDA">
        <w:rPr>
          <w:rFonts w:asciiTheme="minorHAnsi" w:hAnsiTheme="minorHAnsi"/>
          <w:b/>
          <w:bCs/>
          <w:color w:val="auto"/>
          <w:sz w:val="20"/>
          <w:szCs w:val="20"/>
        </w:rPr>
        <w:t xml:space="preserve"> a l’aula</w:t>
      </w:r>
      <w:r w:rsidRPr="00CB3FDA">
        <w:rPr>
          <w:rFonts w:asciiTheme="minorHAnsi" w:hAnsiTheme="minorHAnsi"/>
          <w:b/>
          <w:bCs/>
          <w:color w:val="auto"/>
          <w:sz w:val="20"/>
          <w:szCs w:val="20"/>
        </w:rPr>
        <w:t xml:space="preserve"> (HIDA) segons tipologia del professorat</w:t>
      </w:r>
      <w:r w:rsidRPr="00E4419B">
        <w:rPr>
          <w:rFonts w:asciiTheme="minorHAnsi" w:hAnsiTheme="minorHAnsi"/>
          <w:b/>
          <w:bCs/>
          <w:color w:val="auto"/>
          <w:sz w:val="20"/>
          <w:szCs w:val="20"/>
        </w:rPr>
        <w:t xml:space="preserve"> a les assignatures seleccionades</w:t>
      </w:r>
      <w:bookmarkEnd w:id="21"/>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3180"/>
        <w:gridCol w:w="1276"/>
        <w:gridCol w:w="1417"/>
        <w:gridCol w:w="992"/>
        <w:gridCol w:w="1701"/>
      </w:tblGrid>
      <w:tr w:rsidR="00E4419B" w:rsidRPr="00491546" w14:paraId="0DE71FDA" w14:textId="77777777" w:rsidTr="006D64C3">
        <w:trPr>
          <w:trHeight w:val="102"/>
        </w:trPr>
        <w:tc>
          <w:tcPr>
            <w:tcW w:w="1176" w:type="dxa"/>
            <w:shd w:val="clear" w:color="auto" w:fill="2F5496" w:themeFill="accent1" w:themeFillShade="BF"/>
            <w:vAlign w:val="center"/>
          </w:tcPr>
          <w:p w14:paraId="4826A169" w14:textId="77777777" w:rsidR="00E4419B" w:rsidRPr="00491546" w:rsidRDefault="00E4419B" w:rsidP="00076B7A">
            <w:pPr>
              <w:autoSpaceDE w:val="0"/>
              <w:autoSpaceDN w:val="0"/>
              <w:adjustRightInd w:val="0"/>
              <w:spacing w:after="0" w:line="240" w:lineRule="auto"/>
              <w:rPr>
                <w:rFonts w:cs="Arial"/>
                <w:color w:val="FFFFFF" w:themeColor="background1"/>
                <w:sz w:val="20"/>
                <w:szCs w:val="20"/>
              </w:rPr>
            </w:pPr>
            <w:r w:rsidRPr="00491546">
              <w:rPr>
                <w:rFonts w:cs="Arial"/>
                <w:color w:val="FFFFFF" w:themeColor="background1"/>
                <w:sz w:val="20"/>
                <w:szCs w:val="20"/>
              </w:rPr>
              <w:t>Fitxa per</w:t>
            </w:r>
          </w:p>
          <w:p w14:paraId="0D0B190E" w14:textId="77777777" w:rsidR="00E4419B" w:rsidRPr="00491546" w:rsidRDefault="00E4419B" w:rsidP="00076B7A">
            <w:pPr>
              <w:autoSpaceDE w:val="0"/>
              <w:autoSpaceDN w:val="0"/>
              <w:adjustRightInd w:val="0"/>
              <w:spacing w:after="0" w:line="240" w:lineRule="auto"/>
              <w:rPr>
                <w:rFonts w:cs="Arial"/>
                <w:color w:val="FFFFFF" w:themeColor="background1"/>
                <w:sz w:val="20"/>
                <w:szCs w:val="20"/>
              </w:rPr>
            </w:pPr>
            <w:r w:rsidRPr="00491546">
              <w:rPr>
                <w:rFonts w:cs="Arial"/>
                <w:color w:val="FFFFFF" w:themeColor="background1"/>
                <w:sz w:val="20"/>
                <w:szCs w:val="20"/>
              </w:rPr>
              <w:t>titulació</w:t>
            </w:r>
          </w:p>
        </w:tc>
        <w:tc>
          <w:tcPr>
            <w:tcW w:w="3180" w:type="dxa"/>
            <w:shd w:val="clear" w:color="auto" w:fill="2F5496" w:themeFill="accent1" w:themeFillShade="BF"/>
            <w:vAlign w:val="center"/>
          </w:tcPr>
          <w:p w14:paraId="7DCCF4BD"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Assignatura</w:t>
            </w:r>
          </w:p>
        </w:tc>
        <w:tc>
          <w:tcPr>
            <w:tcW w:w="1276" w:type="dxa"/>
            <w:shd w:val="clear" w:color="auto" w:fill="2F5496" w:themeFill="accent1" w:themeFillShade="BF"/>
            <w:vAlign w:val="center"/>
          </w:tcPr>
          <w:p w14:paraId="3AD601E1"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ECTS</w:t>
            </w:r>
          </w:p>
          <w:p w14:paraId="3F12DB19"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TE+pràctica</w:t>
            </w:r>
          </w:p>
        </w:tc>
        <w:tc>
          <w:tcPr>
            <w:tcW w:w="1417" w:type="dxa"/>
            <w:shd w:val="clear" w:color="auto" w:fill="2F5496" w:themeFill="accent1" w:themeFillShade="BF"/>
            <w:vAlign w:val="center"/>
          </w:tcPr>
          <w:p w14:paraId="516C1710"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Departament/</w:t>
            </w:r>
          </w:p>
          <w:p w14:paraId="3ABD9781"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àrea assignada</w:t>
            </w:r>
          </w:p>
        </w:tc>
        <w:tc>
          <w:tcPr>
            <w:tcW w:w="992" w:type="dxa"/>
            <w:shd w:val="clear" w:color="auto" w:fill="2F5496" w:themeFill="accent1" w:themeFillShade="BF"/>
            <w:vAlign w:val="center"/>
          </w:tcPr>
          <w:p w14:paraId="166A0FC6"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Alumnes</w:t>
            </w:r>
          </w:p>
          <w:p w14:paraId="7DEBE595"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curs n</w:t>
            </w:r>
          </w:p>
        </w:tc>
        <w:tc>
          <w:tcPr>
            <w:tcW w:w="1701" w:type="dxa"/>
            <w:shd w:val="clear" w:color="auto" w:fill="2F5496" w:themeFill="accent1" w:themeFillShade="BF"/>
            <w:vAlign w:val="center"/>
          </w:tcPr>
          <w:p w14:paraId="5DD39058"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Nombre grups</w:t>
            </w:r>
          </w:p>
          <w:p w14:paraId="18556CB1"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TE+pràctica</w:t>
            </w:r>
          </w:p>
          <w:p w14:paraId="20378B49"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curs n</w:t>
            </w:r>
          </w:p>
        </w:tc>
      </w:tr>
      <w:tr w:rsidR="00E4419B" w:rsidRPr="00491546" w14:paraId="3ACE09B4" w14:textId="77777777" w:rsidTr="006D64C3">
        <w:trPr>
          <w:trHeight w:val="102"/>
        </w:trPr>
        <w:tc>
          <w:tcPr>
            <w:tcW w:w="1176" w:type="dxa"/>
          </w:tcPr>
          <w:p w14:paraId="76BDA7BD"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Assignatura 1</w:t>
            </w:r>
          </w:p>
        </w:tc>
        <w:tc>
          <w:tcPr>
            <w:tcW w:w="3180" w:type="dxa"/>
            <w:tcBorders>
              <w:bottom w:val="single" w:sz="4" w:space="0" w:color="auto"/>
            </w:tcBorders>
          </w:tcPr>
          <w:p w14:paraId="64D8EAAE"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70AFFA23"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17" w:type="dxa"/>
            <w:tcBorders>
              <w:bottom w:val="single" w:sz="4" w:space="0" w:color="auto"/>
            </w:tcBorders>
          </w:tcPr>
          <w:p w14:paraId="2A1C0442"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92" w:type="dxa"/>
          </w:tcPr>
          <w:p w14:paraId="0FDC0F0D"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701" w:type="dxa"/>
          </w:tcPr>
          <w:p w14:paraId="083A2C9C"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23D86CF9" w14:textId="77777777" w:rsidTr="006D64C3">
        <w:trPr>
          <w:trHeight w:val="248"/>
        </w:trPr>
        <w:tc>
          <w:tcPr>
            <w:tcW w:w="1176" w:type="dxa"/>
          </w:tcPr>
          <w:p w14:paraId="0D571E9A"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Assignatura 2</w:t>
            </w:r>
          </w:p>
        </w:tc>
        <w:tc>
          <w:tcPr>
            <w:tcW w:w="3180" w:type="dxa"/>
            <w:tcBorders>
              <w:tl2br w:val="nil"/>
              <w:tr2bl w:val="nil"/>
            </w:tcBorders>
            <w:shd w:val="clear" w:color="auto" w:fill="auto"/>
          </w:tcPr>
          <w:p w14:paraId="623DB61C"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74804AE7"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17" w:type="dxa"/>
            <w:tcBorders>
              <w:tl2br w:val="nil"/>
              <w:tr2bl w:val="nil"/>
            </w:tcBorders>
            <w:shd w:val="clear" w:color="auto" w:fill="auto"/>
          </w:tcPr>
          <w:p w14:paraId="78C66DFC"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92" w:type="dxa"/>
          </w:tcPr>
          <w:p w14:paraId="6F76564E"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701" w:type="dxa"/>
          </w:tcPr>
          <w:p w14:paraId="29D9CE9F"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7AB08A8E" w14:textId="77777777" w:rsidTr="006D64C3">
        <w:trPr>
          <w:trHeight w:val="102"/>
        </w:trPr>
        <w:tc>
          <w:tcPr>
            <w:tcW w:w="1176" w:type="dxa"/>
          </w:tcPr>
          <w:p w14:paraId="40D963AD"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Assignatura 3</w:t>
            </w:r>
          </w:p>
        </w:tc>
        <w:tc>
          <w:tcPr>
            <w:tcW w:w="3180" w:type="dxa"/>
            <w:tcBorders>
              <w:bottom w:val="single" w:sz="4" w:space="0" w:color="auto"/>
            </w:tcBorders>
          </w:tcPr>
          <w:p w14:paraId="6ED1A7CE"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7C1F805F"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17" w:type="dxa"/>
            <w:tcBorders>
              <w:bottom w:val="single" w:sz="4" w:space="0" w:color="auto"/>
            </w:tcBorders>
          </w:tcPr>
          <w:p w14:paraId="5F8CA423"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92" w:type="dxa"/>
          </w:tcPr>
          <w:p w14:paraId="3181B4A6"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701" w:type="dxa"/>
          </w:tcPr>
          <w:p w14:paraId="57FC074A"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6C38295B" w14:textId="77777777" w:rsidTr="006D64C3">
        <w:trPr>
          <w:trHeight w:val="248"/>
        </w:trPr>
        <w:tc>
          <w:tcPr>
            <w:tcW w:w="1176" w:type="dxa"/>
          </w:tcPr>
          <w:p w14:paraId="61C06045"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Assignatura 4</w:t>
            </w:r>
          </w:p>
        </w:tc>
        <w:tc>
          <w:tcPr>
            <w:tcW w:w="3180" w:type="dxa"/>
            <w:tcBorders>
              <w:tl2br w:val="nil"/>
              <w:tr2bl w:val="nil"/>
            </w:tcBorders>
            <w:shd w:val="clear" w:color="auto" w:fill="auto"/>
          </w:tcPr>
          <w:p w14:paraId="2C3A2C7B"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4EC9365C"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17" w:type="dxa"/>
            <w:tcBorders>
              <w:tl2br w:val="nil"/>
              <w:tr2bl w:val="nil"/>
            </w:tcBorders>
            <w:shd w:val="clear" w:color="auto" w:fill="auto"/>
          </w:tcPr>
          <w:p w14:paraId="183752CC"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92" w:type="dxa"/>
          </w:tcPr>
          <w:p w14:paraId="1D701AC0"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701" w:type="dxa"/>
          </w:tcPr>
          <w:p w14:paraId="70BF0BE4"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2B8BF947" w14:textId="77777777" w:rsidTr="006D64C3">
        <w:trPr>
          <w:trHeight w:val="102"/>
        </w:trPr>
        <w:tc>
          <w:tcPr>
            <w:tcW w:w="1176" w:type="dxa"/>
          </w:tcPr>
          <w:p w14:paraId="419767E4"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Assignatura</w:t>
            </w:r>
          </w:p>
          <w:p w14:paraId="68797BF4"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menció/espec</w:t>
            </w:r>
          </w:p>
        </w:tc>
        <w:tc>
          <w:tcPr>
            <w:tcW w:w="3180" w:type="dxa"/>
            <w:tcBorders>
              <w:bottom w:val="single" w:sz="4" w:space="0" w:color="auto"/>
            </w:tcBorders>
          </w:tcPr>
          <w:p w14:paraId="17952F96"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514F4F34"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17" w:type="dxa"/>
            <w:tcBorders>
              <w:bottom w:val="single" w:sz="4" w:space="0" w:color="auto"/>
            </w:tcBorders>
          </w:tcPr>
          <w:p w14:paraId="6A9E6331"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92" w:type="dxa"/>
          </w:tcPr>
          <w:p w14:paraId="59503ED1"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701" w:type="dxa"/>
          </w:tcPr>
          <w:p w14:paraId="7686C6F7"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10E638D9" w14:textId="77777777" w:rsidTr="006D64C3">
        <w:trPr>
          <w:trHeight w:val="248"/>
        </w:trPr>
        <w:tc>
          <w:tcPr>
            <w:tcW w:w="1176" w:type="dxa"/>
          </w:tcPr>
          <w:p w14:paraId="33E6E2E6"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Pràctiques</w:t>
            </w:r>
          </w:p>
          <w:p w14:paraId="3B9B5DAF"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externes</w:t>
            </w:r>
          </w:p>
        </w:tc>
        <w:tc>
          <w:tcPr>
            <w:tcW w:w="3180" w:type="dxa"/>
            <w:tcBorders>
              <w:tl2br w:val="nil"/>
              <w:tr2bl w:val="nil"/>
            </w:tcBorders>
            <w:shd w:val="clear" w:color="auto" w:fill="auto"/>
          </w:tcPr>
          <w:p w14:paraId="5265CB07"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262ABE2F"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17" w:type="dxa"/>
            <w:tcBorders>
              <w:tl2br w:val="nil"/>
              <w:tr2bl w:val="nil"/>
            </w:tcBorders>
            <w:shd w:val="clear" w:color="auto" w:fill="auto"/>
          </w:tcPr>
          <w:p w14:paraId="50CEE777"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92" w:type="dxa"/>
          </w:tcPr>
          <w:p w14:paraId="2C92AAA1"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701" w:type="dxa"/>
          </w:tcPr>
          <w:p w14:paraId="11A8B9A2"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2033C488" w14:textId="77777777" w:rsidTr="006D64C3">
        <w:trPr>
          <w:trHeight w:val="248"/>
        </w:trPr>
        <w:tc>
          <w:tcPr>
            <w:tcW w:w="1176" w:type="dxa"/>
          </w:tcPr>
          <w:p w14:paraId="6B1F8AC3"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TFG/TFM</w:t>
            </w:r>
          </w:p>
        </w:tc>
        <w:tc>
          <w:tcPr>
            <w:tcW w:w="3180" w:type="dxa"/>
            <w:tcBorders>
              <w:tl2br w:val="nil"/>
              <w:tr2bl w:val="nil"/>
            </w:tcBorders>
            <w:shd w:val="clear" w:color="auto" w:fill="auto"/>
          </w:tcPr>
          <w:p w14:paraId="341B41F1"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276" w:type="dxa"/>
          </w:tcPr>
          <w:p w14:paraId="14BD91FF"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17" w:type="dxa"/>
            <w:tcBorders>
              <w:tl2br w:val="nil"/>
              <w:tr2bl w:val="nil"/>
            </w:tcBorders>
            <w:shd w:val="clear" w:color="auto" w:fill="auto"/>
          </w:tcPr>
          <w:p w14:paraId="47969623"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92" w:type="dxa"/>
          </w:tcPr>
          <w:p w14:paraId="770AA6E3"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701" w:type="dxa"/>
          </w:tcPr>
          <w:p w14:paraId="6EB13B10"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bl>
    <w:p w14:paraId="7D0768A6" w14:textId="77777777" w:rsidR="00E4419B" w:rsidRPr="00491546" w:rsidRDefault="00E4419B" w:rsidP="00E4419B">
      <w:pPr>
        <w:spacing w:after="0" w:line="240" w:lineRule="auto"/>
        <w:rPr>
          <w:sz w:val="20"/>
          <w:szCs w:val="20"/>
        </w:rPr>
      </w:pPr>
    </w:p>
    <w:p w14:paraId="2046A0F1" w14:textId="77777777" w:rsidR="00E4419B" w:rsidRPr="00491546" w:rsidRDefault="00E4419B" w:rsidP="00E4419B">
      <w:pPr>
        <w:spacing w:after="0" w:line="240" w:lineRule="auto"/>
        <w:rPr>
          <w:sz w:val="20"/>
          <w:szCs w:val="20"/>
        </w:rPr>
      </w:pP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1446"/>
        <w:gridCol w:w="1446"/>
        <w:gridCol w:w="905"/>
        <w:gridCol w:w="1083"/>
        <w:gridCol w:w="1187"/>
        <w:gridCol w:w="1187"/>
        <w:gridCol w:w="1187"/>
      </w:tblGrid>
      <w:tr w:rsidR="00E4419B" w:rsidRPr="00491546" w14:paraId="069C3651" w14:textId="77777777" w:rsidTr="00076B7A">
        <w:trPr>
          <w:trHeight w:val="102"/>
        </w:trPr>
        <w:tc>
          <w:tcPr>
            <w:tcW w:w="1176" w:type="dxa"/>
            <w:shd w:val="clear" w:color="auto" w:fill="2F5496" w:themeFill="accent1" w:themeFillShade="BF"/>
            <w:vAlign w:val="center"/>
          </w:tcPr>
          <w:p w14:paraId="5099021C" w14:textId="77777777" w:rsidR="00E4419B" w:rsidRPr="00491546" w:rsidRDefault="00E4419B" w:rsidP="00076B7A">
            <w:pPr>
              <w:autoSpaceDE w:val="0"/>
              <w:autoSpaceDN w:val="0"/>
              <w:adjustRightInd w:val="0"/>
              <w:spacing w:after="0" w:line="240" w:lineRule="auto"/>
              <w:rPr>
                <w:rFonts w:cs="Arial"/>
                <w:color w:val="FFFFFF" w:themeColor="background1"/>
                <w:sz w:val="20"/>
                <w:szCs w:val="20"/>
              </w:rPr>
            </w:pPr>
            <w:r w:rsidRPr="00491546">
              <w:rPr>
                <w:rFonts w:cs="Arial"/>
                <w:color w:val="FFFFFF" w:themeColor="background1"/>
                <w:sz w:val="20"/>
                <w:szCs w:val="20"/>
              </w:rPr>
              <w:t>Fitxa per</w:t>
            </w:r>
          </w:p>
          <w:p w14:paraId="18F2CDBB" w14:textId="77777777" w:rsidR="00E4419B" w:rsidRPr="00491546" w:rsidRDefault="00E4419B" w:rsidP="00076B7A">
            <w:pPr>
              <w:autoSpaceDE w:val="0"/>
              <w:autoSpaceDN w:val="0"/>
              <w:adjustRightInd w:val="0"/>
              <w:spacing w:after="0" w:line="240" w:lineRule="auto"/>
              <w:rPr>
                <w:rFonts w:cs="Arial"/>
                <w:color w:val="FFFFFF" w:themeColor="background1"/>
                <w:sz w:val="20"/>
                <w:szCs w:val="20"/>
              </w:rPr>
            </w:pPr>
            <w:r w:rsidRPr="00491546">
              <w:rPr>
                <w:rFonts w:cs="Arial"/>
                <w:color w:val="FFFFFF" w:themeColor="background1"/>
                <w:sz w:val="20"/>
                <w:szCs w:val="20"/>
              </w:rPr>
              <w:t>titulació</w:t>
            </w:r>
          </w:p>
        </w:tc>
        <w:tc>
          <w:tcPr>
            <w:tcW w:w="1446" w:type="dxa"/>
            <w:shd w:val="clear" w:color="auto" w:fill="2F5496" w:themeFill="accent1" w:themeFillShade="BF"/>
            <w:vAlign w:val="center"/>
          </w:tcPr>
          <w:p w14:paraId="35CB4571"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Permanents 1</w:t>
            </w:r>
          </w:p>
        </w:tc>
        <w:tc>
          <w:tcPr>
            <w:tcW w:w="1446" w:type="dxa"/>
            <w:shd w:val="clear" w:color="auto" w:fill="2F5496" w:themeFill="accent1" w:themeFillShade="BF"/>
            <w:vAlign w:val="center"/>
          </w:tcPr>
          <w:p w14:paraId="5233D6F8"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Permanents 2</w:t>
            </w:r>
          </w:p>
        </w:tc>
        <w:tc>
          <w:tcPr>
            <w:tcW w:w="905" w:type="dxa"/>
            <w:shd w:val="clear" w:color="auto" w:fill="2F5496" w:themeFill="accent1" w:themeFillShade="BF"/>
            <w:vAlign w:val="center"/>
          </w:tcPr>
          <w:p w14:paraId="29CAB68C"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Lectors</w:t>
            </w:r>
          </w:p>
        </w:tc>
        <w:tc>
          <w:tcPr>
            <w:tcW w:w="1083" w:type="dxa"/>
            <w:shd w:val="clear" w:color="auto" w:fill="2F5496" w:themeFill="accent1" w:themeFillShade="BF"/>
            <w:vAlign w:val="center"/>
          </w:tcPr>
          <w:p w14:paraId="60C9D327"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Associats</w:t>
            </w:r>
          </w:p>
          <w:p w14:paraId="39B66525"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doctors</w:t>
            </w:r>
          </w:p>
        </w:tc>
        <w:tc>
          <w:tcPr>
            <w:tcW w:w="1187" w:type="dxa"/>
            <w:shd w:val="clear" w:color="auto" w:fill="2F5496" w:themeFill="accent1" w:themeFillShade="BF"/>
            <w:vAlign w:val="center"/>
          </w:tcPr>
          <w:p w14:paraId="25531E73"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Associats</w:t>
            </w:r>
          </w:p>
          <w:p w14:paraId="00C3EBBC"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no doctors</w:t>
            </w:r>
          </w:p>
        </w:tc>
        <w:tc>
          <w:tcPr>
            <w:tcW w:w="1187" w:type="dxa"/>
            <w:shd w:val="clear" w:color="auto" w:fill="2F5496" w:themeFill="accent1" w:themeFillShade="BF"/>
            <w:vAlign w:val="center"/>
          </w:tcPr>
          <w:p w14:paraId="7737497C"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Altres</w:t>
            </w:r>
          </w:p>
        </w:tc>
        <w:tc>
          <w:tcPr>
            <w:tcW w:w="1187" w:type="dxa"/>
            <w:shd w:val="clear" w:color="auto" w:fill="2F5496" w:themeFill="accent1" w:themeFillShade="BF"/>
            <w:vAlign w:val="center"/>
          </w:tcPr>
          <w:p w14:paraId="1F0B111D" w14:textId="77777777" w:rsidR="00E4419B" w:rsidRPr="00491546" w:rsidRDefault="00E4419B" w:rsidP="00076B7A">
            <w:pPr>
              <w:autoSpaceDE w:val="0"/>
              <w:autoSpaceDN w:val="0"/>
              <w:adjustRightInd w:val="0"/>
              <w:spacing w:after="0" w:line="240" w:lineRule="auto"/>
              <w:jc w:val="center"/>
              <w:rPr>
                <w:rFonts w:cs="Arial"/>
                <w:color w:val="FFFFFF" w:themeColor="background1"/>
                <w:sz w:val="20"/>
                <w:szCs w:val="20"/>
              </w:rPr>
            </w:pPr>
            <w:r w:rsidRPr="00491546">
              <w:rPr>
                <w:rFonts w:cs="Arial"/>
                <w:color w:val="FFFFFF" w:themeColor="background1"/>
                <w:sz w:val="20"/>
                <w:szCs w:val="20"/>
              </w:rPr>
              <w:t>Total</w:t>
            </w:r>
          </w:p>
        </w:tc>
      </w:tr>
      <w:tr w:rsidR="00E4419B" w:rsidRPr="00491546" w14:paraId="7FB83206" w14:textId="77777777" w:rsidTr="00076B7A">
        <w:trPr>
          <w:trHeight w:val="102"/>
        </w:trPr>
        <w:tc>
          <w:tcPr>
            <w:tcW w:w="1176" w:type="dxa"/>
          </w:tcPr>
          <w:p w14:paraId="31DC7E6B"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Assignatura 1</w:t>
            </w:r>
          </w:p>
        </w:tc>
        <w:tc>
          <w:tcPr>
            <w:tcW w:w="1446" w:type="dxa"/>
            <w:tcBorders>
              <w:bottom w:val="single" w:sz="4" w:space="0" w:color="auto"/>
            </w:tcBorders>
          </w:tcPr>
          <w:p w14:paraId="72EAA32A"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2E82695C"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05" w:type="dxa"/>
            <w:tcBorders>
              <w:bottom w:val="single" w:sz="4" w:space="0" w:color="auto"/>
            </w:tcBorders>
          </w:tcPr>
          <w:p w14:paraId="5C10C5DD"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083" w:type="dxa"/>
          </w:tcPr>
          <w:p w14:paraId="0A838827"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730B03FA"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08A4766D"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285FD697"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45CDB418" w14:textId="77777777" w:rsidTr="00076B7A">
        <w:trPr>
          <w:trHeight w:val="248"/>
        </w:trPr>
        <w:tc>
          <w:tcPr>
            <w:tcW w:w="1176" w:type="dxa"/>
          </w:tcPr>
          <w:p w14:paraId="586401D8"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Assignatura 2</w:t>
            </w:r>
          </w:p>
        </w:tc>
        <w:tc>
          <w:tcPr>
            <w:tcW w:w="1446" w:type="dxa"/>
            <w:tcBorders>
              <w:tl2br w:val="nil"/>
              <w:tr2bl w:val="nil"/>
            </w:tcBorders>
            <w:shd w:val="clear" w:color="auto" w:fill="auto"/>
          </w:tcPr>
          <w:p w14:paraId="0FA7AA71"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2E4264E7"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05" w:type="dxa"/>
            <w:tcBorders>
              <w:tl2br w:val="nil"/>
              <w:tr2bl w:val="nil"/>
            </w:tcBorders>
            <w:shd w:val="clear" w:color="auto" w:fill="auto"/>
          </w:tcPr>
          <w:p w14:paraId="4425C011"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083" w:type="dxa"/>
          </w:tcPr>
          <w:p w14:paraId="77463752"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5BC53B40"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387EE6D5"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776A5863"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54DAF856" w14:textId="77777777" w:rsidTr="00076B7A">
        <w:trPr>
          <w:trHeight w:val="102"/>
        </w:trPr>
        <w:tc>
          <w:tcPr>
            <w:tcW w:w="1176" w:type="dxa"/>
          </w:tcPr>
          <w:p w14:paraId="7F82C65F"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Assignatura 3</w:t>
            </w:r>
          </w:p>
        </w:tc>
        <w:tc>
          <w:tcPr>
            <w:tcW w:w="1446" w:type="dxa"/>
            <w:tcBorders>
              <w:bottom w:val="single" w:sz="4" w:space="0" w:color="auto"/>
            </w:tcBorders>
          </w:tcPr>
          <w:p w14:paraId="5701198E"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603E3DEB"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05" w:type="dxa"/>
            <w:tcBorders>
              <w:bottom w:val="single" w:sz="4" w:space="0" w:color="auto"/>
            </w:tcBorders>
          </w:tcPr>
          <w:p w14:paraId="4EDA3856"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083" w:type="dxa"/>
          </w:tcPr>
          <w:p w14:paraId="24B01E86"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138FC802"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0DF8B997"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19F48690"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41B880D4" w14:textId="77777777" w:rsidTr="00076B7A">
        <w:trPr>
          <w:trHeight w:val="248"/>
        </w:trPr>
        <w:tc>
          <w:tcPr>
            <w:tcW w:w="1176" w:type="dxa"/>
          </w:tcPr>
          <w:p w14:paraId="6F75D3A8"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Assignatura 4</w:t>
            </w:r>
          </w:p>
        </w:tc>
        <w:tc>
          <w:tcPr>
            <w:tcW w:w="1446" w:type="dxa"/>
            <w:tcBorders>
              <w:tl2br w:val="nil"/>
              <w:tr2bl w:val="nil"/>
            </w:tcBorders>
            <w:shd w:val="clear" w:color="auto" w:fill="auto"/>
          </w:tcPr>
          <w:p w14:paraId="1645BAC3"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0C1A7F85"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05" w:type="dxa"/>
            <w:tcBorders>
              <w:tl2br w:val="nil"/>
              <w:tr2bl w:val="nil"/>
            </w:tcBorders>
            <w:shd w:val="clear" w:color="auto" w:fill="auto"/>
          </w:tcPr>
          <w:p w14:paraId="6F9AB907"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083" w:type="dxa"/>
          </w:tcPr>
          <w:p w14:paraId="1DB925B9"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62E8FE80"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1F785B9B"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675EFA62"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46504D67" w14:textId="77777777" w:rsidTr="00076B7A">
        <w:trPr>
          <w:trHeight w:val="102"/>
        </w:trPr>
        <w:tc>
          <w:tcPr>
            <w:tcW w:w="1176" w:type="dxa"/>
          </w:tcPr>
          <w:p w14:paraId="5E332F30"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Assignatura</w:t>
            </w:r>
          </w:p>
          <w:p w14:paraId="6CA62D09"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menció/espec</w:t>
            </w:r>
          </w:p>
        </w:tc>
        <w:tc>
          <w:tcPr>
            <w:tcW w:w="1446" w:type="dxa"/>
            <w:tcBorders>
              <w:bottom w:val="single" w:sz="4" w:space="0" w:color="auto"/>
            </w:tcBorders>
          </w:tcPr>
          <w:p w14:paraId="3E1AA1FD"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1EC53A28"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05" w:type="dxa"/>
            <w:tcBorders>
              <w:bottom w:val="single" w:sz="4" w:space="0" w:color="auto"/>
            </w:tcBorders>
          </w:tcPr>
          <w:p w14:paraId="0F54E2CE"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083" w:type="dxa"/>
          </w:tcPr>
          <w:p w14:paraId="468DBD3F"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46A1ED82"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4D2162FA"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14DEE6FE"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598BE83B" w14:textId="77777777" w:rsidTr="00076B7A">
        <w:trPr>
          <w:trHeight w:val="248"/>
        </w:trPr>
        <w:tc>
          <w:tcPr>
            <w:tcW w:w="1176" w:type="dxa"/>
          </w:tcPr>
          <w:p w14:paraId="11B64BED"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Pràctiques</w:t>
            </w:r>
          </w:p>
          <w:p w14:paraId="198B7EF8"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externes</w:t>
            </w:r>
          </w:p>
        </w:tc>
        <w:tc>
          <w:tcPr>
            <w:tcW w:w="1446" w:type="dxa"/>
            <w:tcBorders>
              <w:tl2br w:val="nil"/>
              <w:tr2bl w:val="nil"/>
            </w:tcBorders>
            <w:shd w:val="clear" w:color="auto" w:fill="auto"/>
          </w:tcPr>
          <w:p w14:paraId="1792A898"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705A810B"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05" w:type="dxa"/>
            <w:tcBorders>
              <w:tl2br w:val="nil"/>
              <w:tr2bl w:val="nil"/>
            </w:tcBorders>
            <w:shd w:val="clear" w:color="auto" w:fill="auto"/>
          </w:tcPr>
          <w:p w14:paraId="5B157B2E"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083" w:type="dxa"/>
          </w:tcPr>
          <w:p w14:paraId="62237B09"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0633F49F"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123C1DE7"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2753EBDB"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r w:rsidR="00E4419B" w:rsidRPr="00491546" w14:paraId="29AA9710" w14:textId="77777777" w:rsidTr="00076B7A">
        <w:trPr>
          <w:trHeight w:val="248"/>
        </w:trPr>
        <w:tc>
          <w:tcPr>
            <w:tcW w:w="1176" w:type="dxa"/>
          </w:tcPr>
          <w:p w14:paraId="6758F7B2" w14:textId="77777777" w:rsidR="00E4419B" w:rsidRPr="00491546" w:rsidRDefault="00E4419B" w:rsidP="00076B7A">
            <w:pPr>
              <w:autoSpaceDE w:val="0"/>
              <w:autoSpaceDN w:val="0"/>
              <w:adjustRightInd w:val="0"/>
              <w:spacing w:after="0" w:line="240" w:lineRule="auto"/>
              <w:rPr>
                <w:rFonts w:cs="Arial"/>
                <w:b/>
                <w:bCs/>
                <w:sz w:val="16"/>
                <w:szCs w:val="16"/>
              </w:rPr>
            </w:pPr>
            <w:r w:rsidRPr="00491546">
              <w:rPr>
                <w:rFonts w:cs="Arial"/>
                <w:b/>
                <w:bCs/>
                <w:sz w:val="16"/>
                <w:szCs w:val="16"/>
              </w:rPr>
              <w:t>TFG/TFM</w:t>
            </w:r>
          </w:p>
        </w:tc>
        <w:tc>
          <w:tcPr>
            <w:tcW w:w="1446" w:type="dxa"/>
            <w:tcBorders>
              <w:tl2br w:val="nil"/>
              <w:tr2bl w:val="nil"/>
            </w:tcBorders>
            <w:shd w:val="clear" w:color="auto" w:fill="auto"/>
          </w:tcPr>
          <w:p w14:paraId="5B2366D1"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446" w:type="dxa"/>
          </w:tcPr>
          <w:p w14:paraId="782C4321"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905" w:type="dxa"/>
            <w:tcBorders>
              <w:tl2br w:val="nil"/>
              <w:tr2bl w:val="nil"/>
            </w:tcBorders>
            <w:shd w:val="clear" w:color="auto" w:fill="auto"/>
          </w:tcPr>
          <w:p w14:paraId="551835B5"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083" w:type="dxa"/>
          </w:tcPr>
          <w:p w14:paraId="1CD1502D"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24FD85A6"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2CFCE6BB"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c>
          <w:tcPr>
            <w:tcW w:w="1187" w:type="dxa"/>
          </w:tcPr>
          <w:p w14:paraId="7D2C5AF6" w14:textId="77777777" w:rsidR="00E4419B" w:rsidRPr="00491546" w:rsidRDefault="00E4419B" w:rsidP="00076B7A">
            <w:pPr>
              <w:autoSpaceDE w:val="0"/>
              <w:autoSpaceDN w:val="0"/>
              <w:adjustRightInd w:val="0"/>
              <w:spacing w:after="0" w:line="240" w:lineRule="auto"/>
              <w:rPr>
                <w:rFonts w:cs="Arial"/>
                <w:b/>
                <w:bCs/>
                <w:color w:val="004D73"/>
                <w:sz w:val="20"/>
                <w:szCs w:val="20"/>
              </w:rPr>
            </w:pPr>
          </w:p>
        </w:tc>
      </w:tr>
    </w:tbl>
    <w:p w14:paraId="065E43E5" w14:textId="361DCB07" w:rsidR="0072557F" w:rsidRPr="00C31F0F" w:rsidRDefault="0072557F" w:rsidP="0072557F">
      <w:pPr>
        <w:rPr>
          <w:rFonts w:cstheme="minorHAnsi"/>
        </w:rPr>
      </w:pPr>
    </w:p>
    <w:p w14:paraId="2D720B3B" w14:textId="68729C24" w:rsidR="006E4870" w:rsidRPr="00F45C33" w:rsidRDefault="00F755FA" w:rsidP="00F113F0">
      <w:pPr>
        <w:pStyle w:val="Ttol2"/>
        <w:rPr>
          <w:rFonts w:asciiTheme="minorHAnsi" w:hAnsiTheme="minorHAnsi" w:cstheme="minorHAnsi"/>
          <w:b/>
          <w:bCs/>
          <w:color w:val="auto"/>
          <w:sz w:val="22"/>
          <w:szCs w:val="22"/>
        </w:rPr>
      </w:pPr>
      <w:bookmarkStart w:id="22" w:name="_Toc127884835"/>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4.2</w:t>
      </w:r>
      <w:r w:rsidR="006E4870" w:rsidRPr="00F45C33">
        <w:rPr>
          <w:rFonts w:asciiTheme="minorHAnsi" w:hAnsiTheme="minorHAnsi" w:cstheme="minorHAnsi"/>
          <w:b/>
          <w:bCs/>
          <w:color w:val="auto"/>
          <w:sz w:val="22"/>
          <w:szCs w:val="22"/>
        </w:rPr>
        <w:tab/>
        <w:t>Suficiència del professorat</w:t>
      </w:r>
      <w:bookmarkEnd w:id="22"/>
    </w:p>
    <w:p w14:paraId="6AF7EDEC" w14:textId="77777777" w:rsidR="002E20F2" w:rsidRPr="00B0317D" w:rsidRDefault="002E20F2" w:rsidP="002E20F2">
      <w:pPr>
        <w:rPr>
          <w:rFonts w:cstheme="minorHAnsi"/>
          <w:b/>
          <w:bCs/>
          <w:color w:val="FF0000"/>
          <w:sz w:val="20"/>
          <w:szCs w:val="20"/>
        </w:rPr>
      </w:pPr>
      <w:r w:rsidRPr="00B0317D">
        <w:rPr>
          <w:rFonts w:cstheme="minorHAnsi"/>
          <w:b/>
          <w:bCs/>
          <w:color w:val="FF0000"/>
          <w:sz w:val="20"/>
          <w:szCs w:val="20"/>
        </w:rPr>
        <w:t>Evidències</w:t>
      </w:r>
    </w:p>
    <w:p w14:paraId="446F5C0A" w14:textId="77777777" w:rsidR="002E20F2" w:rsidRDefault="002E20F2" w:rsidP="002E20F2">
      <w:pPr>
        <w:rPr>
          <w:rFonts w:cstheme="minorHAnsi"/>
          <w:color w:val="FF0000"/>
          <w:sz w:val="20"/>
          <w:szCs w:val="20"/>
        </w:rPr>
      </w:pPr>
      <w:r>
        <w:rPr>
          <w:rFonts w:cstheme="minorHAnsi"/>
          <w:color w:val="FF0000"/>
          <w:sz w:val="20"/>
          <w:szCs w:val="20"/>
        </w:rPr>
        <w:t>Les evidències que poden demostrar l’assoliment de l’estàndard són les següents:</w:t>
      </w:r>
    </w:p>
    <w:p w14:paraId="7F2AB549" w14:textId="77777777" w:rsidR="002E20F2" w:rsidRDefault="002E20F2" w:rsidP="00E830EC">
      <w:pPr>
        <w:pStyle w:val="Pargrafdellista"/>
        <w:numPr>
          <w:ilvl w:val="0"/>
          <w:numId w:val="47"/>
        </w:numPr>
        <w:spacing w:line="256" w:lineRule="auto"/>
        <w:rPr>
          <w:rFonts w:cstheme="minorHAnsi"/>
          <w:color w:val="FF0000"/>
          <w:sz w:val="20"/>
          <w:szCs w:val="20"/>
        </w:rPr>
      </w:pPr>
      <w:r>
        <w:rPr>
          <w:rFonts w:cstheme="minorHAnsi"/>
          <w:color w:val="FF0000"/>
          <w:sz w:val="20"/>
          <w:szCs w:val="20"/>
        </w:rPr>
        <w:t>Pla(</w:t>
      </w:r>
      <w:proofErr w:type="spellStart"/>
      <w:r>
        <w:rPr>
          <w:rFonts w:cstheme="minorHAnsi"/>
          <w:color w:val="FF0000"/>
          <w:sz w:val="20"/>
          <w:szCs w:val="20"/>
        </w:rPr>
        <w:t>ns</w:t>
      </w:r>
      <w:proofErr w:type="spellEnd"/>
      <w:r>
        <w:rPr>
          <w:rFonts w:cstheme="minorHAnsi"/>
          <w:color w:val="FF0000"/>
          <w:sz w:val="20"/>
          <w:szCs w:val="20"/>
        </w:rPr>
        <w:t>) de millora</w:t>
      </w:r>
    </w:p>
    <w:p w14:paraId="2479A091" w14:textId="77777777" w:rsidR="002E20F2" w:rsidRDefault="002E20F2" w:rsidP="00E830EC">
      <w:pPr>
        <w:pStyle w:val="Pargrafdellista"/>
        <w:numPr>
          <w:ilvl w:val="0"/>
          <w:numId w:val="47"/>
        </w:numPr>
        <w:spacing w:line="256" w:lineRule="auto"/>
        <w:rPr>
          <w:rFonts w:cstheme="minorHAnsi"/>
          <w:color w:val="FF0000"/>
          <w:sz w:val="20"/>
          <w:szCs w:val="20"/>
        </w:rPr>
      </w:pPr>
      <w:r>
        <w:rPr>
          <w:rFonts w:cstheme="minorHAnsi"/>
          <w:color w:val="FF0000"/>
          <w:sz w:val="20"/>
          <w:szCs w:val="20"/>
        </w:rPr>
        <w:t>Processos i procediments del SIGQ (selecció, contractació i gestió del professorat)</w:t>
      </w:r>
    </w:p>
    <w:p w14:paraId="691195A4" w14:textId="77777777" w:rsidR="002E20F2" w:rsidRDefault="002E20F2" w:rsidP="00E830EC">
      <w:pPr>
        <w:pStyle w:val="Pargrafdellista"/>
        <w:numPr>
          <w:ilvl w:val="0"/>
          <w:numId w:val="47"/>
        </w:numPr>
        <w:spacing w:line="256" w:lineRule="auto"/>
        <w:rPr>
          <w:rFonts w:cstheme="minorHAnsi"/>
          <w:color w:val="FF0000"/>
          <w:sz w:val="20"/>
          <w:szCs w:val="20"/>
        </w:rPr>
      </w:pPr>
      <w:r>
        <w:rPr>
          <w:rFonts w:cstheme="minorHAnsi"/>
          <w:color w:val="FF0000"/>
          <w:sz w:val="20"/>
          <w:szCs w:val="20"/>
        </w:rPr>
        <w:t>Pla docent de les titulacions</w:t>
      </w:r>
    </w:p>
    <w:p w14:paraId="62A6B2E8" w14:textId="77777777" w:rsidR="002E20F2" w:rsidRPr="009F121E" w:rsidRDefault="002E20F2" w:rsidP="00E830EC">
      <w:pPr>
        <w:pStyle w:val="Pargrafdellista"/>
        <w:numPr>
          <w:ilvl w:val="0"/>
          <w:numId w:val="47"/>
        </w:numPr>
        <w:spacing w:line="256" w:lineRule="auto"/>
        <w:rPr>
          <w:rFonts w:cstheme="minorHAnsi"/>
          <w:color w:val="FF0000"/>
          <w:sz w:val="20"/>
          <w:szCs w:val="20"/>
        </w:rPr>
      </w:pPr>
      <w:r w:rsidRPr="009F121E">
        <w:rPr>
          <w:rFonts w:cstheme="minorHAnsi"/>
          <w:color w:val="FF0000"/>
          <w:sz w:val="20"/>
          <w:szCs w:val="20"/>
        </w:rPr>
        <w:t>Detecció de necessitat de professorat</w:t>
      </w:r>
    </w:p>
    <w:p w14:paraId="6287CEA3" w14:textId="77777777" w:rsidR="002E20F2" w:rsidRPr="00B0317D" w:rsidRDefault="002E20F2" w:rsidP="002E20F2">
      <w:pPr>
        <w:rPr>
          <w:rFonts w:cstheme="minorHAnsi"/>
          <w:b/>
          <w:bCs/>
          <w:color w:val="FF0000"/>
          <w:sz w:val="20"/>
          <w:szCs w:val="20"/>
        </w:rPr>
      </w:pPr>
      <w:r w:rsidRPr="00B0317D">
        <w:rPr>
          <w:rFonts w:cstheme="minorHAnsi"/>
          <w:b/>
          <w:bCs/>
          <w:color w:val="FF0000"/>
          <w:sz w:val="20"/>
          <w:szCs w:val="20"/>
        </w:rPr>
        <w:t>Indicadors</w:t>
      </w:r>
    </w:p>
    <w:p w14:paraId="0F0F2E71" w14:textId="77777777" w:rsidR="002E20F2" w:rsidRDefault="002E20F2" w:rsidP="002E20F2">
      <w:pPr>
        <w:rPr>
          <w:rFonts w:cstheme="minorHAnsi"/>
          <w:color w:val="FF0000"/>
          <w:sz w:val="20"/>
          <w:szCs w:val="20"/>
        </w:rPr>
      </w:pPr>
      <w:r>
        <w:rPr>
          <w:rFonts w:cstheme="minorHAnsi"/>
          <w:color w:val="FF0000"/>
          <w:sz w:val="20"/>
          <w:szCs w:val="20"/>
        </w:rPr>
        <w:t>Els indicadors que poden acompanyar aquestes evidències són els següents:</w:t>
      </w:r>
    </w:p>
    <w:p w14:paraId="547555C1" w14:textId="77777777" w:rsidR="002E20F2" w:rsidRDefault="002E20F2" w:rsidP="00E830EC">
      <w:pPr>
        <w:pStyle w:val="Pargrafdellista"/>
        <w:numPr>
          <w:ilvl w:val="0"/>
          <w:numId w:val="48"/>
        </w:numPr>
        <w:spacing w:line="256" w:lineRule="auto"/>
        <w:rPr>
          <w:rFonts w:cstheme="minorHAnsi"/>
          <w:color w:val="FF0000"/>
          <w:sz w:val="20"/>
          <w:szCs w:val="20"/>
        </w:rPr>
      </w:pPr>
      <w:r>
        <w:rPr>
          <w:rFonts w:cstheme="minorHAnsi"/>
          <w:color w:val="FF0000"/>
          <w:sz w:val="20"/>
          <w:szCs w:val="20"/>
        </w:rPr>
        <w:t>Percentatge de crèdits impartits per professorat doctor i acreditat (de la titulació)</w:t>
      </w:r>
    </w:p>
    <w:p w14:paraId="3467A980" w14:textId="77777777" w:rsidR="002E20F2" w:rsidRDefault="002E20F2" w:rsidP="00E830EC">
      <w:pPr>
        <w:pStyle w:val="Pargrafdellista"/>
        <w:numPr>
          <w:ilvl w:val="0"/>
          <w:numId w:val="48"/>
        </w:numPr>
        <w:spacing w:line="256" w:lineRule="auto"/>
        <w:rPr>
          <w:rFonts w:cstheme="minorHAnsi"/>
          <w:color w:val="FF0000"/>
          <w:sz w:val="20"/>
          <w:szCs w:val="20"/>
        </w:rPr>
      </w:pPr>
      <w:r>
        <w:rPr>
          <w:rFonts w:cstheme="minorHAnsi"/>
          <w:color w:val="FF0000"/>
          <w:sz w:val="20"/>
          <w:szCs w:val="20"/>
        </w:rPr>
        <w:t>Percentatge de crèdits impartits per professorat doctor no acreditat (de la titulació)</w:t>
      </w:r>
    </w:p>
    <w:p w14:paraId="07DE6BEB" w14:textId="77777777" w:rsidR="002E20F2" w:rsidRPr="009F121E" w:rsidRDefault="002E20F2" w:rsidP="00E830EC">
      <w:pPr>
        <w:pStyle w:val="Pargrafdellista"/>
        <w:numPr>
          <w:ilvl w:val="0"/>
          <w:numId w:val="48"/>
        </w:numPr>
        <w:spacing w:line="256" w:lineRule="auto"/>
        <w:rPr>
          <w:rFonts w:cstheme="minorHAnsi"/>
          <w:color w:val="FF0000"/>
          <w:sz w:val="20"/>
          <w:szCs w:val="20"/>
        </w:rPr>
      </w:pPr>
      <w:r w:rsidRPr="009F121E">
        <w:rPr>
          <w:rFonts w:cstheme="minorHAnsi"/>
          <w:color w:val="FF0000"/>
          <w:sz w:val="20"/>
          <w:szCs w:val="20"/>
        </w:rPr>
        <w:lastRenderedPageBreak/>
        <w:t>Percentatge de crèdits impartits per professorat no doctor (de la titulació)</w:t>
      </w:r>
    </w:p>
    <w:p w14:paraId="7ADED6BB" w14:textId="77777777" w:rsidR="002E20F2" w:rsidRPr="009F121E" w:rsidRDefault="002E20F2" w:rsidP="00E830EC">
      <w:pPr>
        <w:pStyle w:val="Pargrafdellista"/>
        <w:numPr>
          <w:ilvl w:val="0"/>
          <w:numId w:val="48"/>
        </w:numPr>
        <w:spacing w:line="256" w:lineRule="auto"/>
        <w:rPr>
          <w:rFonts w:cstheme="minorHAnsi"/>
          <w:color w:val="FF0000"/>
          <w:sz w:val="20"/>
          <w:szCs w:val="20"/>
        </w:rPr>
      </w:pPr>
      <w:r w:rsidRPr="009F121E">
        <w:rPr>
          <w:rFonts w:cstheme="minorHAnsi"/>
          <w:color w:val="FF0000"/>
          <w:sz w:val="20"/>
          <w:szCs w:val="20"/>
        </w:rPr>
        <w:t>Percentatge de crèdits impartits per professorat permanent (de la titulació)</w:t>
      </w:r>
    </w:p>
    <w:p w14:paraId="51E0C542" w14:textId="77777777" w:rsidR="002E20F2" w:rsidRPr="009F121E" w:rsidRDefault="002E20F2" w:rsidP="00E830EC">
      <w:pPr>
        <w:pStyle w:val="Pargrafdellista"/>
        <w:numPr>
          <w:ilvl w:val="0"/>
          <w:numId w:val="48"/>
        </w:numPr>
        <w:spacing w:line="256" w:lineRule="auto"/>
        <w:rPr>
          <w:rFonts w:cstheme="minorHAnsi"/>
          <w:color w:val="FF0000"/>
          <w:sz w:val="20"/>
          <w:szCs w:val="20"/>
        </w:rPr>
      </w:pPr>
      <w:r w:rsidRPr="009F121E">
        <w:rPr>
          <w:rFonts w:cstheme="minorHAnsi"/>
          <w:color w:val="FF0000"/>
          <w:sz w:val="20"/>
          <w:szCs w:val="20"/>
        </w:rPr>
        <w:t>Satisfacció de l’alumnat (amb el professorat de la titulació)</w:t>
      </w:r>
    </w:p>
    <w:p w14:paraId="36FC6299" w14:textId="77777777" w:rsidR="002E20F2" w:rsidRPr="009F121E" w:rsidRDefault="002E20F2" w:rsidP="00E830EC">
      <w:pPr>
        <w:pStyle w:val="Pargrafdellista"/>
        <w:numPr>
          <w:ilvl w:val="0"/>
          <w:numId w:val="48"/>
        </w:numPr>
        <w:spacing w:line="256" w:lineRule="auto"/>
        <w:rPr>
          <w:rFonts w:cstheme="minorHAnsi"/>
          <w:color w:val="FF0000"/>
          <w:sz w:val="20"/>
          <w:szCs w:val="20"/>
        </w:rPr>
      </w:pPr>
      <w:r w:rsidRPr="009F121E">
        <w:rPr>
          <w:rFonts w:cstheme="minorHAnsi"/>
          <w:color w:val="FF0000"/>
          <w:sz w:val="20"/>
          <w:szCs w:val="20"/>
        </w:rPr>
        <w:t>Percentatge de crèdits impartits per professorat amb sexenni de recerca viu (de la titulació)</w:t>
      </w:r>
    </w:p>
    <w:p w14:paraId="0B5F5776" w14:textId="77777777" w:rsidR="002E20F2" w:rsidRPr="009F121E" w:rsidRDefault="002E20F2" w:rsidP="00E830EC">
      <w:pPr>
        <w:pStyle w:val="Pargrafdellista"/>
        <w:numPr>
          <w:ilvl w:val="0"/>
          <w:numId w:val="48"/>
        </w:numPr>
        <w:spacing w:line="256" w:lineRule="auto"/>
        <w:rPr>
          <w:rFonts w:cstheme="minorHAnsi"/>
          <w:color w:val="FF0000"/>
          <w:sz w:val="20"/>
          <w:szCs w:val="20"/>
        </w:rPr>
      </w:pPr>
      <w:r w:rsidRPr="009F121E">
        <w:rPr>
          <w:rFonts w:cstheme="minorHAnsi"/>
          <w:color w:val="FF0000"/>
          <w:sz w:val="20"/>
          <w:szCs w:val="20"/>
        </w:rPr>
        <w:t>Percentatge de crèdits impartits per professorat amb quinquenni DOCENTIA viu (universitats públiques) o avaluació positiva en DOCENTIA (universitats privades) (de la titulació)</w:t>
      </w:r>
    </w:p>
    <w:p w14:paraId="2FA3C337" w14:textId="08469EE3" w:rsidR="002E20F2" w:rsidRPr="002A4D88" w:rsidRDefault="002E20F2" w:rsidP="00E830EC">
      <w:pPr>
        <w:pStyle w:val="Pargrafdellista"/>
        <w:numPr>
          <w:ilvl w:val="0"/>
          <w:numId w:val="48"/>
        </w:numPr>
        <w:spacing w:line="256" w:lineRule="auto"/>
        <w:jc w:val="both"/>
        <w:rPr>
          <w:rFonts w:cstheme="minorHAnsi"/>
          <w:color w:val="FF0000"/>
        </w:rPr>
      </w:pPr>
      <w:r w:rsidRPr="009F121E">
        <w:rPr>
          <w:rFonts w:cstheme="minorHAnsi"/>
          <w:color w:val="FF0000"/>
          <w:sz w:val="20"/>
          <w:szCs w:val="20"/>
        </w:rPr>
        <w:t>Relació entre estudiants equivalents a temps complet (ETC) i professorat equivalent</w:t>
      </w:r>
      <w:r w:rsidRPr="002A4D88">
        <w:rPr>
          <w:rFonts w:cstheme="minorHAnsi"/>
          <w:color w:val="FF0000"/>
          <w:sz w:val="20"/>
          <w:szCs w:val="20"/>
        </w:rPr>
        <w:t xml:space="preserve"> a temps complet (PTC) (de la titulació)</w:t>
      </w:r>
    </w:p>
    <w:p w14:paraId="3884D7BE" w14:textId="77777777" w:rsidR="002E20F2" w:rsidRDefault="002E20F2" w:rsidP="002E20F2">
      <w:pPr>
        <w:pStyle w:val="Ttol4"/>
        <w:spacing w:before="0" w:line="240" w:lineRule="auto"/>
        <w:rPr>
          <w:rFonts w:asciiTheme="minorHAnsi" w:hAnsiTheme="minorHAnsi"/>
          <w:b/>
          <w:bCs/>
          <w:color w:val="auto"/>
          <w:sz w:val="20"/>
          <w:szCs w:val="20"/>
        </w:rPr>
      </w:pPr>
      <w:r>
        <w:rPr>
          <w:rFonts w:asciiTheme="minorHAnsi" w:hAnsiTheme="minorHAnsi"/>
          <w:b/>
          <w:bCs/>
          <w:color w:val="auto"/>
          <w:sz w:val="20"/>
          <w:szCs w:val="20"/>
        </w:rPr>
        <w:t>Taula 4.5. Relació estudiants ETC per PDI ETC (equivalent a temps complert)</w:t>
      </w:r>
    </w:p>
    <w:tbl>
      <w:tblPr>
        <w:tblW w:w="3842" w:type="pct"/>
        <w:tblInd w:w="108" w:type="dxa"/>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ook w:val="04A0" w:firstRow="1" w:lastRow="0" w:firstColumn="1" w:lastColumn="0" w:noHBand="0" w:noVBand="1"/>
      </w:tblPr>
      <w:tblGrid>
        <w:gridCol w:w="2543"/>
        <w:gridCol w:w="966"/>
        <w:gridCol w:w="1107"/>
        <w:gridCol w:w="966"/>
        <w:gridCol w:w="945"/>
      </w:tblGrid>
      <w:tr w:rsidR="002E20F2" w14:paraId="08FBE230" w14:textId="77777777" w:rsidTr="002E20F2">
        <w:trPr>
          <w:trHeight w:val="312"/>
        </w:trPr>
        <w:tc>
          <w:tcPr>
            <w:tcW w:w="1948" w:type="pct"/>
            <w:tcBorders>
              <w:top w:val="single" w:sz="4" w:space="0" w:color="004D73"/>
              <w:left w:val="single" w:sz="4" w:space="0" w:color="004D73"/>
              <w:bottom w:val="dotted" w:sz="4" w:space="0" w:color="004D73"/>
              <w:right w:val="dotted" w:sz="4" w:space="0" w:color="004D73"/>
            </w:tcBorders>
            <w:shd w:val="clear" w:color="auto" w:fill="004D73"/>
            <w:vAlign w:val="center"/>
          </w:tcPr>
          <w:p w14:paraId="5B5567CB" w14:textId="77777777" w:rsidR="002E20F2" w:rsidRDefault="002E20F2">
            <w:pPr>
              <w:pStyle w:val="AQUTtolcolumna"/>
              <w:spacing w:line="240" w:lineRule="auto"/>
              <w:rPr>
                <w:rFonts w:asciiTheme="minorHAnsi" w:hAnsiTheme="minorHAnsi"/>
                <w:color w:val="auto"/>
                <w:sz w:val="20"/>
              </w:rPr>
            </w:pPr>
          </w:p>
        </w:tc>
        <w:tc>
          <w:tcPr>
            <w:tcW w:w="740" w:type="pct"/>
            <w:tcBorders>
              <w:top w:val="single" w:sz="4" w:space="0" w:color="004D73"/>
              <w:left w:val="dotted" w:sz="4" w:space="0" w:color="004D73"/>
              <w:bottom w:val="dotted" w:sz="4" w:space="0" w:color="004D73"/>
              <w:right w:val="dotted" w:sz="4" w:space="0" w:color="004D73"/>
            </w:tcBorders>
            <w:shd w:val="clear" w:color="auto" w:fill="004D73"/>
            <w:hideMark/>
          </w:tcPr>
          <w:p w14:paraId="767BB36E" w14:textId="77777777" w:rsidR="002E20F2" w:rsidRDefault="002E20F2">
            <w:pPr>
              <w:pStyle w:val="AQUTtolcolumna"/>
              <w:spacing w:line="240" w:lineRule="auto"/>
              <w:rPr>
                <w:rFonts w:asciiTheme="minorHAnsi" w:hAnsiTheme="minorHAnsi"/>
                <w:color w:val="auto"/>
                <w:sz w:val="20"/>
              </w:rPr>
            </w:pPr>
            <w:r>
              <w:rPr>
                <w:rFonts w:asciiTheme="minorHAnsi" w:hAnsiTheme="minorHAnsi"/>
                <w:sz w:val="20"/>
              </w:rPr>
              <w:t xml:space="preserve">Curs </w:t>
            </w:r>
            <w:r>
              <w:rPr>
                <w:rFonts w:asciiTheme="minorHAnsi" w:hAnsiTheme="minorHAnsi"/>
                <w:i/>
                <w:sz w:val="20"/>
              </w:rPr>
              <w:t>n</w:t>
            </w:r>
            <w:r>
              <w:rPr>
                <w:rFonts w:asciiTheme="minorHAnsi" w:hAnsiTheme="minorHAnsi"/>
                <w:sz w:val="20"/>
              </w:rPr>
              <w:t>-3</w:t>
            </w:r>
          </w:p>
        </w:tc>
        <w:tc>
          <w:tcPr>
            <w:tcW w:w="848" w:type="pct"/>
            <w:tcBorders>
              <w:top w:val="single" w:sz="4" w:space="0" w:color="004D73"/>
              <w:left w:val="dotted" w:sz="4" w:space="0" w:color="004D73"/>
              <w:bottom w:val="dotted" w:sz="4" w:space="0" w:color="004D73"/>
              <w:right w:val="dotted" w:sz="4" w:space="0" w:color="004D73"/>
            </w:tcBorders>
            <w:shd w:val="clear" w:color="auto" w:fill="004D73"/>
            <w:vAlign w:val="center"/>
            <w:hideMark/>
          </w:tcPr>
          <w:p w14:paraId="029F7741" w14:textId="77777777" w:rsidR="002E20F2" w:rsidRDefault="002E20F2">
            <w:pPr>
              <w:pStyle w:val="AQUTtolcolumna"/>
              <w:spacing w:line="240" w:lineRule="auto"/>
              <w:rPr>
                <w:rFonts w:asciiTheme="minorHAnsi" w:hAnsiTheme="minorHAnsi"/>
                <w:color w:val="auto"/>
                <w:sz w:val="20"/>
              </w:rPr>
            </w:pPr>
            <w:r>
              <w:rPr>
                <w:rFonts w:asciiTheme="minorHAnsi" w:hAnsiTheme="minorHAnsi"/>
                <w:sz w:val="20"/>
              </w:rPr>
              <w:t xml:space="preserve">Curs </w:t>
            </w:r>
            <w:r>
              <w:rPr>
                <w:rFonts w:asciiTheme="minorHAnsi" w:hAnsiTheme="minorHAnsi"/>
                <w:i/>
                <w:sz w:val="20"/>
              </w:rPr>
              <w:t>n</w:t>
            </w:r>
            <w:r>
              <w:rPr>
                <w:rFonts w:asciiTheme="minorHAnsi" w:hAnsiTheme="minorHAnsi"/>
                <w:sz w:val="20"/>
              </w:rPr>
              <w:t xml:space="preserve">-2 </w:t>
            </w:r>
          </w:p>
        </w:tc>
        <w:tc>
          <w:tcPr>
            <w:tcW w:w="740" w:type="pct"/>
            <w:tcBorders>
              <w:top w:val="single" w:sz="4" w:space="0" w:color="004D73"/>
              <w:left w:val="dotted" w:sz="4" w:space="0" w:color="004D73"/>
              <w:bottom w:val="dotted" w:sz="4" w:space="0" w:color="004D73"/>
              <w:right w:val="dotted" w:sz="4" w:space="0" w:color="004D73"/>
            </w:tcBorders>
            <w:shd w:val="clear" w:color="auto" w:fill="004D73"/>
            <w:vAlign w:val="center"/>
            <w:hideMark/>
          </w:tcPr>
          <w:p w14:paraId="3AAEA87E" w14:textId="77777777" w:rsidR="002E20F2" w:rsidRDefault="002E20F2">
            <w:pPr>
              <w:pStyle w:val="AQUTtolcolumna"/>
              <w:spacing w:line="240" w:lineRule="auto"/>
              <w:rPr>
                <w:rFonts w:asciiTheme="minorHAnsi" w:hAnsiTheme="minorHAnsi"/>
                <w:color w:val="auto"/>
                <w:sz w:val="20"/>
              </w:rPr>
            </w:pPr>
            <w:r>
              <w:rPr>
                <w:rFonts w:asciiTheme="minorHAnsi" w:hAnsiTheme="minorHAnsi"/>
                <w:sz w:val="20"/>
              </w:rPr>
              <w:t xml:space="preserve">Curs </w:t>
            </w:r>
            <w:r>
              <w:rPr>
                <w:rFonts w:asciiTheme="minorHAnsi" w:hAnsiTheme="minorHAnsi"/>
                <w:i/>
                <w:sz w:val="20"/>
              </w:rPr>
              <w:t>n</w:t>
            </w:r>
            <w:r>
              <w:rPr>
                <w:rFonts w:asciiTheme="minorHAnsi" w:hAnsiTheme="minorHAnsi"/>
                <w:sz w:val="20"/>
              </w:rPr>
              <w:t xml:space="preserve">-1 </w:t>
            </w:r>
          </w:p>
        </w:tc>
        <w:tc>
          <w:tcPr>
            <w:tcW w:w="724" w:type="pct"/>
            <w:tcBorders>
              <w:top w:val="single" w:sz="4" w:space="0" w:color="004D73"/>
              <w:left w:val="dotted" w:sz="4" w:space="0" w:color="004D73"/>
              <w:bottom w:val="dotted" w:sz="4" w:space="0" w:color="004D73"/>
              <w:right w:val="single" w:sz="4" w:space="0" w:color="004D73"/>
            </w:tcBorders>
            <w:shd w:val="clear" w:color="auto" w:fill="004D73"/>
            <w:vAlign w:val="center"/>
            <w:hideMark/>
          </w:tcPr>
          <w:p w14:paraId="5982C63C" w14:textId="77777777" w:rsidR="002E20F2" w:rsidRDefault="002E20F2">
            <w:pPr>
              <w:pStyle w:val="AQUTtolcolumna"/>
              <w:spacing w:line="240" w:lineRule="auto"/>
              <w:rPr>
                <w:rFonts w:asciiTheme="minorHAnsi" w:hAnsiTheme="minorHAnsi"/>
                <w:color w:val="auto"/>
                <w:sz w:val="20"/>
              </w:rPr>
            </w:pPr>
            <w:r>
              <w:rPr>
                <w:rFonts w:asciiTheme="minorHAnsi" w:hAnsiTheme="minorHAnsi"/>
                <w:sz w:val="20"/>
              </w:rPr>
              <w:t xml:space="preserve">Curs </w:t>
            </w:r>
            <w:r>
              <w:rPr>
                <w:rFonts w:asciiTheme="minorHAnsi" w:hAnsiTheme="minorHAnsi"/>
                <w:i/>
                <w:sz w:val="20"/>
              </w:rPr>
              <w:t>n</w:t>
            </w:r>
          </w:p>
        </w:tc>
      </w:tr>
      <w:tr w:rsidR="002E20F2" w14:paraId="5C8EC016" w14:textId="77777777" w:rsidTr="002E20F2">
        <w:trPr>
          <w:trHeight w:val="115"/>
        </w:trPr>
        <w:tc>
          <w:tcPr>
            <w:tcW w:w="1948" w:type="pct"/>
            <w:tcBorders>
              <w:top w:val="dotted" w:sz="4" w:space="0" w:color="004D73"/>
              <w:left w:val="single" w:sz="4" w:space="0" w:color="004D73"/>
              <w:bottom w:val="dotted" w:sz="4" w:space="0" w:color="004D73"/>
              <w:right w:val="dotted" w:sz="4" w:space="0" w:color="004D73"/>
            </w:tcBorders>
            <w:hideMark/>
          </w:tcPr>
          <w:p w14:paraId="4220FE9D" w14:textId="77777777" w:rsidR="002E20F2" w:rsidRDefault="002E20F2">
            <w:pPr>
              <w:pStyle w:val="AQUTexttaula"/>
              <w:spacing w:before="0" w:after="0" w:line="240" w:lineRule="auto"/>
              <w:jc w:val="left"/>
              <w:rPr>
                <w:rFonts w:asciiTheme="minorHAnsi" w:hAnsiTheme="minorHAnsi"/>
                <w:b/>
                <w:color w:val="auto"/>
                <w:sz w:val="20"/>
              </w:rPr>
            </w:pPr>
            <w:r>
              <w:rPr>
                <w:rFonts w:asciiTheme="minorHAnsi" w:hAnsiTheme="minorHAnsi"/>
                <w:b/>
                <w:color w:val="auto"/>
                <w:sz w:val="20"/>
              </w:rPr>
              <w:t>Titulació 1</w:t>
            </w:r>
          </w:p>
        </w:tc>
        <w:tc>
          <w:tcPr>
            <w:tcW w:w="740" w:type="pct"/>
            <w:tcBorders>
              <w:top w:val="dotted" w:sz="4" w:space="0" w:color="004D73"/>
              <w:left w:val="dotted" w:sz="4" w:space="0" w:color="004D73"/>
              <w:bottom w:val="dotted" w:sz="4" w:space="0" w:color="004D73"/>
              <w:right w:val="dotted" w:sz="4" w:space="0" w:color="004D73"/>
            </w:tcBorders>
          </w:tcPr>
          <w:p w14:paraId="06D4A933" w14:textId="77777777" w:rsidR="002E20F2" w:rsidRDefault="002E20F2">
            <w:pPr>
              <w:pStyle w:val="AQUTexttaula"/>
              <w:spacing w:before="0" w:after="0" w:line="240" w:lineRule="auto"/>
              <w:rPr>
                <w:rFonts w:asciiTheme="minorHAnsi" w:hAnsiTheme="minorHAnsi"/>
                <w:color w:val="auto"/>
                <w:sz w:val="20"/>
              </w:rPr>
            </w:pPr>
          </w:p>
        </w:tc>
        <w:tc>
          <w:tcPr>
            <w:tcW w:w="848" w:type="pct"/>
            <w:tcBorders>
              <w:top w:val="dotted" w:sz="4" w:space="0" w:color="004D73"/>
              <w:left w:val="dotted" w:sz="4" w:space="0" w:color="004D73"/>
              <w:bottom w:val="dotted" w:sz="4" w:space="0" w:color="004D73"/>
              <w:right w:val="dotted" w:sz="4" w:space="0" w:color="004D73"/>
            </w:tcBorders>
            <w:vAlign w:val="center"/>
          </w:tcPr>
          <w:p w14:paraId="276BCD0A" w14:textId="77777777" w:rsidR="002E20F2" w:rsidRDefault="002E20F2">
            <w:pPr>
              <w:pStyle w:val="AQUTexttaula"/>
              <w:spacing w:before="0" w:after="0" w:line="240" w:lineRule="auto"/>
              <w:rPr>
                <w:rFonts w:asciiTheme="minorHAnsi" w:hAnsiTheme="minorHAnsi"/>
                <w:color w:val="auto"/>
                <w:sz w:val="20"/>
              </w:rPr>
            </w:pPr>
          </w:p>
        </w:tc>
        <w:tc>
          <w:tcPr>
            <w:tcW w:w="740" w:type="pct"/>
            <w:tcBorders>
              <w:top w:val="dotted" w:sz="4" w:space="0" w:color="004D73"/>
              <w:left w:val="dotted" w:sz="4" w:space="0" w:color="004D73"/>
              <w:bottom w:val="dotted" w:sz="4" w:space="0" w:color="004D73"/>
              <w:right w:val="dotted" w:sz="4" w:space="0" w:color="004D73"/>
            </w:tcBorders>
            <w:vAlign w:val="center"/>
          </w:tcPr>
          <w:p w14:paraId="6DA5C55B" w14:textId="77777777" w:rsidR="002E20F2" w:rsidRDefault="002E20F2">
            <w:pPr>
              <w:pStyle w:val="AQUTexttaula"/>
              <w:spacing w:before="0" w:after="0" w:line="240" w:lineRule="auto"/>
              <w:rPr>
                <w:rFonts w:asciiTheme="minorHAnsi" w:hAnsiTheme="minorHAnsi"/>
                <w:color w:val="auto"/>
                <w:sz w:val="20"/>
              </w:rPr>
            </w:pPr>
          </w:p>
        </w:tc>
        <w:tc>
          <w:tcPr>
            <w:tcW w:w="724" w:type="pct"/>
            <w:tcBorders>
              <w:top w:val="dotted" w:sz="4" w:space="0" w:color="004D73"/>
              <w:left w:val="dotted" w:sz="4" w:space="0" w:color="004D73"/>
              <w:bottom w:val="dotted" w:sz="4" w:space="0" w:color="004D73"/>
              <w:right w:val="single" w:sz="4" w:space="0" w:color="004D73"/>
            </w:tcBorders>
            <w:vAlign w:val="center"/>
          </w:tcPr>
          <w:p w14:paraId="0B913444" w14:textId="77777777" w:rsidR="002E20F2" w:rsidRDefault="002E20F2">
            <w:pPr>
              <w:pStyle w:val="AQUTexttaula"/>
              <w:spacing w:before="0" w:after="0" w:line="240" w:lineRule="auto"/>
              <w:rPr>
                <w:rFonts w:asciiTheme="minorHAnsi" w:hAnsiTheme="minorHAnsi"/>
                <w:color w:val="auto"/>
                <w:sz w:val="20"/>
              </w:rPr>
            </w:pPr>
          </w:p>
        </w:tc>
      </w:tr>
      <w:tr w:rsidR="002E20F2" w14:paraId="76DB3442" w14:textId="77777777" w:rsidTr="002E20F2">
        <w:trPr>
          <w:trHeight w:val="115"/>
        </w:trPr>
        <w:tc>
          <w:tcPr>
            <w:tcW w:w="1948" w:type="pct"/>
            <w:tcBorders>
              <w:top w:val="dotted" w:sz="4" w:space="0" w:color="004D73"/>
              <w:left w:val="single" w:sz="4" w:space="0" w:color="004D73"/>
              <w:bottom w:val="single" w:sz="4" w:space="0" w:color="004D73"/>
              <w:right w:val="dotted" w:sz="4" w:space="0" w:color="004D73"/>
            </w:tcBorders>
            <w:hideMark/>
          </w:tcPr>
          <w:p w14:paraId="6B6BEC59" w14:textId="77777777" w:rsidR="002E20F2" w:rsidRDefault="002E20F2">
            <w:pPr>
              <w:pStyle w:val="AQUTexttaula"/>
              <w:spacing w:before="0" w:after="0" w:line="240" w:lineRule="auto"/>
              <w:jc w:val="left"/>
              <w:rPr>
                <w:rFonts w:asciiTheme="minorHAnsi" w:hAnsiTheme="minorHAnsi"/>
                <w:b/>
                <w:color w:val="auto"/>
                <w:sz w:val="20"/>
              </w:rPr>
            </w:pPr>
            <w:r>
              <w:rPr>
                <w:rFonts w:asciiTheme="minorHAnsi" w:hAnsiTheme="minorHAnsi"/>
                <w:b/>
                <w:color w:val="auto"/>
                <w:sz w:val="20"/>
              </w:rPr>
              <w:t>Titulació 2</w:t>
            </w:r>
          </w:p>
        </w:tc>
        <w:tc>
          <w:tcPr>
            <w:tcW w:w="740" w:type="pct"/>
            <w:tcBorders>
              <w:top w:val="dotted" w:sz="4" w:space="0" w:color="004D73"/>
              <w:left w:val="dotted" w:sz="4" w:space="0" w:color="004D73"/>
              <w:bottom w:val="single" w:sz="4" w:space="0" w:color="004D73"/>
              <w:right w:val="dotted" w:sz="4" w:space="0" w:color="004D73"/>
            </w:tcBorders>
          </w:tcPr>
          <w:p w14:paraId="265702CD" w14:textId="77777777" w:rsidR="002E20F2" w:rsidRDefault="002E20F2">
            <w:pPr>
              <w:pStyle w:val="AQUTexttaula"/>
              <w:spacing w:before="0" w:after="0" w:line="240" w:lineRule="auto"/>
              <w:rPr>
                <w:rFonts w:asciiTheme="minorHAnsi" w:hAnsiTheme="minorHAnsi"/>
                <w:color w:val="auto"/>
                <w:sz w:val="20"/>
              </w:rPr>
            </w:pPr>
          </w:p>
        </w:tc>
        <w:tc>
          <w:tcPr>
            <w:tcW w:w="848" w:type="pct"/>
            <w:tcBorders>
              <w:top w:val="dotted" w:sz="4" w:space="0" w:color="004D73"/>
              <w:left w:val="dotted" w:sz="4" w:space="0" w:color="004D73"/>
              <w:bottom w:val="single" w:sz="4" w:space="0" w:color="004D73"/>
              <w:right w:val="dotted" w:sz="4" w:space="0" w:color="004D73"/>
            </w:tcBorders>
            <w:vAlign w:val="center"/>
          </w:tcPr>
          <w:p w14:paraId="73133EAC" w14:textId="77777777" w:rsidR="002E20F2" w:rsidRDefault="002E20F2">
            <w:pPr>
              <w:pStyle w:val="AQUTexttaula"/>
              <w:spacing w:before="0" w:after="0" w:line="240" w:lineRule="auto"/>
              <w:rPr>
                <w:rFonts w:asciiTheme="minorHAnsi" w:hAnsiTheme="minorHAnsi"/>
                <w:color w:val="auto"/>
                <w:sz w:val="20"/>
              </w:rPr>
            </w:pPr>
          </w:p>
        </w:tc>
        <w:tc>
          <w:tcPr>
            <w:tcW w:w="740" w:type="pct"/>
            <w:tcBorders>
              <w:top w:val="dotted" w:sz="4" w:space="0" w:color="004D73"/>
              <w:left w:val="dotted" w:sz="4" w:space="0" w:color="004D73"/>
              <w:bottom w:val="single" w:sz="4" w:space="0" w:color="004D73"/>
              <w:right w:val="dotted" w:sz="4" w:space="0" w:color="004D73"/>
            </w:tcBorders>
            <w:vAlign w:val="center"/>
          </w:tcPr>
          <w:p w14:paraId="44584246" w14:textId="77777777" w:rsidR="002E20F2" w:rsidRDefault="002E20F2">
            <w:pPr>
              <w:pStyle w:val="AQUTexttaula"/>
              <w:spacing w:before="0" w:after="0" w:line="240" w:lineRule="auto"/>
              <w:rPr>
                <w:rFonts w:asciiTheme="minorHAnsi" w:hAnsiTheme="minorHAnsi"/>
                <w:color w:val="auto"/>
                <w:sz w:val="20"/>
              </w:rPr>
            </w:pPr>
          </w:p>
        </w:tc>
        <w:tc>
          <w:tcPr>
            <w:tcW w:w="724" w:type="pct"/>
            <w:tcBorders>
              <w:top w:val="dotted" w:sz="4" w:space="0" w:color="004D73"/>
              <w:left w:val="dotted" w:sz="4" w:space="0" w:color="004D73"/>
              <w:bottom w:val="single" w:sz="4" w:space="0" w:color="004D73"/>
              <w:right w:val="single" w:sz="4" w:space="0" w:color="004D73"/>
            </w:tcBorders>
            <w:vAlign w:val="center"/>
          </w:tcPr>
          <w:p w14:paraId="08F33F97" w14:textId="77777777" w:rsidR="002E20F2" w:rsidRDefault="002E20F2">
            <w:pPr>
              <w:pStyle w:val="AQUTexttaula"/>
              <w:spacing w:before="0" w:after="0" w:line="240" w:lineRule="auto"/>
              <w:rPr>
                <w:rFonts w:asciiTheme="minorHAnsi" w:hAnsiTheme="minorHAnsi"/>
                <w:color w:val="auto"/>
                <w:sz w:val="20"/>
              </w:rPr>
            </w:pPr>
          </w:p>
        </w:tc>
      </w:tr>
    </w:tbl>
    <w:p w14:paraId="5270AEDA" w14:textId="77777777" w:rsidR="002E20F2" w:rsidRDefault="002E20F2" w:rsidP="002E20F2">
      <w:pPr>
        <w:rPr>
          <w:rFonts w:cstheme="minorHAnsi"/>
        </w:rPr>
      </w:pPr>
      <w:r>
        <w:rPr>
          <w:sz w:val="16"/>
        </w:rPr>
        <w:t>Un estudiant ETC correspon a una matrícula de 60 ECTS, i es considera PDI ETC qui imparteix 240 hores de docència en aula.</w:t>
      </w:r>
    </w:p>
    <w:p w14:paraId="39823198" w14:textId="77777777" w:rsidR="0051608D" w:rsidRDefault="0051608D" w:rsidP="0051608D">
      <w:pPr>
        <w:spacing w:after="0" w:line="240" w:lineRule="auto"/>
        <w:rPr>
          <w:sz w:val="20"/>
          <w:szCs w:val="20"/>
        </w:rPr>
      </w:pPr>
    </w:p>
    <w:p w14:paraId="6A9411C2" w14:textId="77777777" w:rsidR="004069CD" w:rsidRPr="00491546" w:rsidRDefault="004069CD" w:rsidP="0051608D">
      <w:pPr>
        <w:spacing w:after="0" w:line="240" w:lineRule="auto"/>
        <w:rPr>
          <w:sz w:val="20"/>
          <w:szCs w:val="20"/>
        </w:rPr>
      </w:pPr>
    </w:p>
    <w:p w14:paraId="51A0B007" w14:textId="0CF5F72E" w:rsidR="006E4870" w:rsidRPr="00F45C33" w:rsidRDefault="00F755FA" w:rsidP="00F113F0">
      <w:pPr>
        <w:pStyle w:val="Ttol2"/>
        <w:rPr>
          <w:rFonts w:asciiTheme="minorHAnsi" w:hAnsiTheme="minorHAnsi" w:cstheme="minorHAnsi"/>
          <w:b/>
          <w:bCs/>
          <w:color w:val="auto"/>
          <w:sz w:val="22"/>
          <w:szCs w:val="22"/>
        </w:rPr>
      </w:pPr>
      <w:bookmarkStart w:id="23" w:name="_Toc127884836"/>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4.3</w:t>
      </w:r>
      <w:r w:rsidR="006E4870" w:rsidRPr="00F45C33">
        <w:rPr>
          <w:rFonts w:asciiTheme="minorHAnsi" w:hAnsiTheme="minorHAnsi" w:cstheme="minorHAnsi"/>
          <w:b/>
          <w:bCs/>
          <w:color w:val="auto"/>
          <w:sz w:val="22"/>
          <w:szCs w:val="22"/>
        </w:rPr>
        <w:tab/>
        <w:t>Formació del professorat</w:t>
      </w:r>
      <w:bookmarkEnd w:id="23"/>
    </w:p>
    <w:p w14:paraId="58EDD40A" w14:textId="77777777" w:rsidR="003A043B" w:rsidRDefault="003A043B" w:rsidP="00AD394D">
      <w:pPr>
        <w:jc w:val="both"/>
        <w:rPr>
          <w:color w:val="00B050"/>
        </w:rPr>
      </w:pPr>
    </w:p>
    <w:p w14:paraId="7C0C902B" w14:textId="6AE11BA1" w:rsidR="00AD394D" w:rsidRDefault="00AD394D" w:rsidP="00AD394D">
      <w:pPr>
        <w:jc w:val="both"/>
        <w:rPr>
          <w:color w:val="00B050"/>
        </w:rPr>
      </w:pPr>
      <w:r w:rsidRPr="1D550F38">
        <w:rPr>
          <w:color w:val="00B050"/>
        </w:rPr>
        <w:t xml:space="preserve">La Unitat de Formació de l’Àrea de Desenvolupament ofereix formació al personal docent i investigador de la UAB sobre continguts vinculats amb les funcions de gestió, recerca i docència. </w:t>
      </w:r>
    </w:p>
    <w:p w14:paraId="0903CEF1" w14:textId="77777777" w:rsidR="00AD394D" w:rsidRDefault="00AD394D" w:rsidP="00AD394D">
      <w:pPr>
        <w:jc w:val="both"/>
        <w:rPr>
          <w:color w:val="00B050"/>
        </w:rPr>
      </w:pPr>
      <w:r w:rsidRPr="1D550F38">
        <w:rPr>
          <w:color w:val="00B050"/>
        </w:rPr>
        <w:t xml:space="preserve">Les activitats formatives incloses a l’oferta formativa destinades al PDI es centren en:  </w:t>
      </w:r>
    </w:p>
    <w:p w14:paraId="722696D7" w14:textId="77777777" w:rsidR="00AD394D" w:rsidRDefault="00AD394D" w:rsidP="00AD394D">
      <w:pPr>
        <w:pStyle w:val="Pargrafdellista"/>
        <w:numPr>
          <w:ilvl w:val="0"/>
          <w:numId w:val="57"/>
        </w:numPr>
        <w:jc w:val="both"/>
      </w:pPr>
      <w:r w:rsidRPr="1D550F38">
        <w:rPr>
          <w:color w:val="00B050"/>
        </w:rPr>
        <w:t>Millorar la docència: Enfortir les competències pedagògiques dels docents universitaris, promovent metodologies innovadores i l'ús de noves tecnologies a l'aula.</w:t>
      </w:r>
    </w:p>
    <w:p w14:paraId="4D75A526" w14:textId="77777777" w:rsidR="00AD394D" w:rsidRDefault="00AD394D" w:rsidP="00AD394D">
      <w:pPr>
        <w:pStyle w:val="Pargrafdellista"/>
        <w:numPr>
          <w:ilvl w:val="0"/>
          <w:numId w:val="57"/>
        </w:numPr>
        <w:jc w:val="both"/>
      </w:pPr>
      <w:r w:rsidRPr="1D550F38">
        <w:rPr>
          <w:color w:val="00B050"/>
        </w:rPr>
        <w:t>Impulsar a la recerca: Proveir d’eines i recursos per millorar la capacitat investigadora, fomentant la producció científica de qualitat i la col·laboració interdisciplinària.</w:t>
      </w:r>
    </w:p>
    <w:p w14:paraId="354D8423" w14:textId="77777777" w:rsidR="00AD394D" w:rsidRDefault="00AD394D" w:rsidP="00AD394D">
      <w:pPr>
        <w:pStyle w:val="Pargrafdellista"/>
        <w:numPr>
          <w:ilvl w:val="0"/>
          <w:numId w:val="57"/>
        </w:numPr>
        <w:jc w:val="both"/>
      </w:pPr>
      <w:r w:rsidRPr="1D550F38">
        <w:rPr>
          <w:color w:val="00B050"/>
        </w:rPr>
        <w:t>Optimitzar la gestió: Desenvolupar habilitats en gestió acadèmica i administrativa, assegurant un entorn institucional eficient i orientat a l'excel·lència.</w:t>
      </w:r>
    </w:p>
    <w:p w14:paraId="79D30AAD" w14:textId="77777777" w:rsidR="00AD394D" w:rsidRDefault="00AD394D" w:rsidP="00AD394D">
      <w:pPr>
        <w:jc w:val="both"/>
      </w:pPr>
      <w:r w:rsidRPr="1D550F38">
        <w:rPr>
          <w:color w:val="00B050"/>
        </w:rPr>
        <w:t xml:space="preserve">Dins de l’oferta formativa que es publica tres cops l’any, s’organitzen  activitats formatives de millora de la docència centrades en: </w:t>
      </w:r>
    </w:p>
    <w:p w14:paraId="304D987E" w14:textId="77777777" w:rsidR="00AD394D" w:rsidRDefault="00AD394D" w:rsidP="00AD394D">
      <w:pPr>
        <w:pStyle w:val="Pargrafdellista"/>
        <w:numPr>
          <w:ilvl w:val="0"/>
          <w:numId w:val="56"/>
        </w:numPr>
        <w:jc w:val="both"/>
      </w:pPr>
      <w:r w:rsidRPr="1D550F38">
        <w:rPr>
          <w:color w:val="00B050"/>
        </w:rPr>
        <w:t>Competències metodològiques vinculades a la planificació, el procés d'ensenyament i aprenentatge, l'avaluació i la innovació de la docència. Disseny, la implementació i la utilització de metodologies, recursos i sistemes d'avaluació innovadors a l'aula.</w:t>
      </w:r>
    </w:p>
    <w:p w14:paraId="2BDFE72D" w14:textId="77777777" w:rsidR="00AD394D" w:rsidRDefault="00AD394D" w:rsidP="00AD394D">
      <w:pPr>
        <w:pStyle w:val="Pargrafdellista"/>
        <w:numPr>
          <w:ilvl w:val="0"/>
          <w:numId w:val="56"/>
        </w:numPr>
        <w:jc w:val="both"/>
      </w:pPr>
      <w:r w:rsidRPr="1D550F38">
        <w:rPr>
          <w:color w:val="00B050"/>
        </w:rPr>
        <w:t>Línies estratègiques de la UAB per a la docència.</w:t>
      </w:r>
    </w:p>
    <w:p w14:paraId="47B4752D" w14:textId="77777777" w:rsidR="00AD394D" w:rsidRDefault="00AD394D" w:rsidP="00AD394D">
      <w:pPr>
        <w:pStyle w:val="Pargrafdellista"/>
        <w:numPr>
          <w:ilvl w:val="0"/>
          <w:numId w:val="56"/>
        </w:numPr>
        <w:jc w:val="both"/>
      </w:pPr>
      <w:r w:rsidRPr="1D550F38">
        <w:rPr>
          <w:color w:val="00B050"/>
        </w:rPr>
        <w:t>Competències genèriques i transversals aplicades a la docència:  Promoure la implementació i avaluació de les competències genèriques i transversals aplicades a la docència.</w:t>
      </w:r>
    </w:p>
    <w:p w14:paraId="7100124A" w14:textId="77777777" w:rsidR="00AD394D" w:rsidRDefault="00AD394D" w:rsidP="00AD394D">
      <w:pPr>
        <w:pStyle w:val="Pargrafdellista"/>
        <w:numPr>
          <w:ilvl w:val="0"/>
          <w:numId w:val="56"/>
        </w:numPr>
        <w:jc w:val="both"/>
      </w:pPr>
      <w:r w:rsidRPr="1D550F38">
        <w:rPr>
          <w:color w:val="00B050"/>
        </w:rPr>
        <w:t>Programa d’acollida als docents de nova incorporació a la UAB: Potenciar les competències docents inicials del professorat de la Universitat referides a la planificació del procés d'ensenyament i aprenentatge, la utilització d'estratègies i recursos didàctics i el sistema d'avaluació de l'alumnat.</w:t>
      </w:r>
    </w:p>
    <w:p w14:paraId="2ACAA402" w14:textId="77777777" w:rsidR="00AD394D" w:rsidRDefault="00AD394D" w:rsidP="00AD394D">
      <w:pPr>
        <w:jc w:val="both"/>
      </w:pPr>
      <w:r w:rsidRPr="1D550F38">
        <w:rPr>
          <w:color w:val="00B050"/>
        </w:rPr>
        <w:t xml:space="preserve">Dins de l’oferta formativa que es publica tres cops l’any, s’organitzen activitats formatives per a impulsar la recerca centrades en: </w:t>
      </w:r>
    </w:p>
    <w:p w14:paraId="3D4FCCC4" w14:textId="77777777" w:rsidR="003A043B" w:rsidRPr="003A043B" w:rsidRDefault="00AD394D" w:rsidP="00852721">
      <w:pPr>
        <w:pStyle w:val="Pargrafdellista"/>
        <w:numPr>
          <w:ilvl w:val="0"/>
          <w:numId w:val="55"/>
        </w:numPr>
        <w:jc w:val="both"/>
      </w:pPr>
      <w:r w:rsidRPr="003A043B">
        <w:rPr>
          <w:color w:val="00B050"/>
        </w:rPr>
        <w:t xml:space="preserve">Disseny de projectes de recerca: Facilitar i promoure la millora de la recerca i acompanyar el compromís de la UAB de socialitzar la ciència, la tecnologia i la innovació. </w:t>
      </w:r>
      <w:r w:rsidRPr="003A043B">
        <w:rPr>
          <w:color w:val="00B050"/>
        </w:rPr>
        <w:lastRenderedPageBreak/>
        <w:t>Hi trobaràs activitats sobre publicacions i ciència oberta, disseny, gestió i desenvolupament de projectes de recerca.</w:t>
      </w:r>
    </w:p>
    <w:p w14:paraId="244A9CB9" w14:textId="05AF9E12" w:rsidR="00AD394D" w:rsidRDefault="00AD394D" w:rsidP="00852721">
      <w:pPr>
        <w:pStyle w:val="Pargrafdellista"/>
        <w:numPr>
          <w:ilvl w:val="0"/>
          <w:numId w:val="55"/>
        </w:numPr>
        <w:jc w:val="both"/>
      </w:pPr>
      <w:r w:rsidRPr="003A043B">
        <w:rPr>
          <w:color w:val="00B050"/>
        </w:rPr>
        <w:t xml:space="preserve">Protocols i eines per al desenvolupament de la recerca: Reforçar les eines que es requereixen per al desenvolupament de les tasques. Hi trobaràs activitats formatives sobre eines i protocols de recerca i d’ètica aplicada a la recerca.  </w:t>
      </w:r>
    </w:p>
    <w:p w14:paraId="5D6B1B87" w14:textId="77777777" w:rsidR="00AD394D" w:rsidRDefault="00AD394D" w:rsidP="00AD394D">
      <w:pPr>
        <w:jc w:val="both"/>
      </w:pPr>
      <w:r w:rsidRPr="1D550F38">
        <w:rPr>
          <w:color w:val="00B050"/>
        </w:rPr>
        <w:t>Dins de l’oferta formativa que es publica tres cops l’any, s’organitzen activitats formatives per a optimitzar la gestió centrades en:</w:t>
      </w:r>
    </w:p>
    <w:p w14:paraId="710BFE54" w14:textId="77777777" w:rsidR="00AD394D" w:rsidRDefault="00AD394D" w:rsidP="00AD394D">
      <w:pPr>
        <w:pStyle w:val="Pargrafdellista"/>
        <w:numPr>
          <w:ilvl w:val="0"/>
          <w:numId w:val="54"/>
        </w:numPr>
        <w:jc w:val="both"/>
      </w:pPr>
      <w:r w:rsidRPr="1D550F38">
        <w:rPr>
          <w:color w:val="00B050"/>
        </w:rPr>
        <w:t xml:space="preserve"> Informació estratègica: Acompanyar els projectes estratègics de la institució, així com, la implantació de normatives que tenen un impacte transversal a la UAB.</w:t>
      </w:r>
    </w:p>
    <w:p w14:paraId="7428D91E" w14:textId="77777777" w:rsidR="00AD394D" w:rsidRDefault="00AD394D" w:rsidP="00AD394D">
      <w:pPr>
        <w:pStyle w:val="Pargrafdellista"/>
        <w:numPr>
          <w:ilvl w:val="0"/>
          <w:numId w:val="54"/>
        </w:numPr>
        <w:jc w:val="both"/>
      </w:pPr>
      <w:r w:rsidRPr="1D550F38">
        <w:rPr>
          <w:color w:val="00B050"/>
        </w:rPr>
        <w:t>Tecnologies de la informació i la comunicació: promocionar un ús creatiu, crític i segur de les principals eines informàtiques que es posen a disposició del personal de la UAB. Capacitar en l’ús de les aplicacions ofimàtiques més habituals en el desenvolupament de les tasques compartides per tot el personal de la UAB, així com de programari específic de la UAB.</w:t>
      </w:r>
    </w:p>
    <w:p w14:paraId="5E1E56CC" w14:textId="77777777" w:rsidR="00AD394D" w:rsidRDefault="00AD394D" w:rsidP="00AD394D">
      <w:pPr>
        <w:pStyle w:val="Pargrafdellista"/>
        <w:numPr>
          <w:ilvl w:val="0"/>
          <w:numId w:val="54"/>
        </w:numPr>
        <w:jc w:val="both"/>
      </w:pPr>
      <w:r w:rsidRPr="1D550F38">
        <w:rPr>
          <w:color w:val="00B050"/>
        </w:rPr>
        <w:t>Gestió administrativa: Millorar la comprensió de la normativa i processos adaptats a la UAB per tal de promocionar una gestió administrativa de qualitat i eficient.</w:t>
      </w:r>
    </w:p>
    <w:p w14:paraId="4CF4B689" w14:textId="77777777" w:rsidR="00AD394D" w:rsidRDefault="00AD394D" w:rsidP="00AD394D">
      <w:pPr>
        <w:pStyle w:val="Pargrafdellista"/>
        <w:numPr>
          <w:ilvl w:val="0"/>
          <w:numId w:val="54"/>
        </w:numPr>
        <w:jc w:val="both"/>
      </w:pPr>
      <w:r w:rsidRPr="1D550F38">
        <w:rPr>
          <w:color w:val="00B050"/>
        </w:rPr>
        <w:t>Habilitats: Acompanyar en la millora professional i la modificació d'hàbits i conductes d'organització personal. Desenvolupar habilitats i competències en l’entorn laboral que facilitin una millora en el desenvolupament de les tasques i funcions, així com una millora en la relació amb la resta de persones, siguin o no directes del propi àmbit de feina.</w:t>
      </w:r>
    </w:p>
    <w:p w14:paraId="630B8B38" w14:textId="77777777" w:rsidR="00AD394D" w:rsidRDefault="00AD394D" w:rsidP="00AD394D">
      <w:pPr>
        <w:pStyle w:val="Pargrafdellista"/>
        <w:numPr>
          <w:ilvl w:val="0"/>
          <w:numId w:val="54"/>
        </w:numPr>
        <w:jc w:val="both"/>
      </w:pPr>
      <w:r w:rsidRPr="1D550F38">
        <w:rPr>
          <w:color w:val="00B050"/>
        </w:rPr>
        <w:t xml:space="preserve">Prevenció de riscos laborals: Contribuir a través de la formació a cuidar i protegir la salut de tot el personal de la UAB, des d'una perspectiva preventiva. </w:t>
      </w:r>
    </w:p>
    <w:p w14:paraId="4CE8E14C" w14:textId="77777777" w:rsidR="00AD394D" w:rsidRDefault="00AD394D" w:rsidP="00AD394D">
      <w:pPr>
        <w:pStyle w:val="Pargrafdellista"/>
        <w:numPr>
          <w:ilvl w:val="0"/>
          <w:numId w:val="54"/>
        </w:numPr>
        <w:jc w:val="both"/>
      </w:pPr>
      <w:r w:rsidRPr="1D550F38">
        <w:rPr>
          <w:color w:val="00B050"/>
        </w:rPr>
        <w:t>Habilitats directives: Desenvolupar i millorar les habilitats directives. Oferir tots els elements teòrics i competencials que ajudin les persones que ocupen llocs de responsabilitat directiva a desenvolupar competències relacionades amb el conjunt de projectes estratègics de la UAB.</w:t>
      </w:r>
    </w:p>
    <w:p w14:paraId="3DE12914" w14:textId="77777777" w:rsidR="00AD394D" w:rsidRDefault="00AD394D" w:rsidP="00AD394D">
      <w:pPr>
        <w:jc w:val="both"/>
        <w:rPr>
          <w:color w:val="00B050"/>
        </w:rPr>
      </w:pPr>
    </w:p>
    <w:p w14:paraId="01F1A741" w14:textId="77777777" w:rsidR="00AD394D" w:rsidRPr="00037E3C" w:rsidRDefault="00AD394D" w:rsidP="00AD394D">
      <w:pPr>
        <w:jc w:val="both"/>
        <w:rPr>
          <w:color w:val="00B050"/>
        </w:rPr>
      </w:pPr>
      <w:r w:rsidRPr="72E5C209">
        <w:rPr>
          <w:color w:val="00B050"/>
        </w:rPr>
        <w:t>Pel que fa a la formació sobre innovació, la Unitat de formació es coordina amb la</w:t>
      </w:r>
      <w:r>
        <w:rPr>
          <w:color w:val="00B050"/>
        </w:rPr>
        <w:t xml:space="preserve"> </w:t>
      </w:r>
      <w:r w:rsidRPr="72E5C209">
        <w:rPr>
          <w:color w:val="00B050"/>
        </w:rPr>
        <w:t xml:space="preserve">Coordinació de Formació i Innovació Docent de l’Institut de Ciències de l'Educació. Gràcies a aquesta comissió  s’impulsen diverses iniciatives d'optimització de la docència i s’aporten recursos i actuacions de suport a la innovació i la formació continuada dirigides al personal docent i investigador de la UAB.  </w:t>
      </w:r>
    </w:p>
    <w:p w14:paraId="2EAA2AED" w14:textId="77777777" w:rsidR="00AD394D" w:rsidRPr="00037E3C" w:rsidRDefault="00AD394D" w:rsidP="00AD394D">
      <w:pPr>
        <w:jc w:val="both"/>
        <w:rPr>
          <w:rFonts w:cstheme="minorHAnsi"/>
          <w:color w:val="00B050"/>
        </w:rPr>
      </w:pPr>
      <w:r w:rsidRPr="00037E3C">
        <w:rPr>
          <w:rFonts w:cstheme="minorHAnsi"/>
          <w:color w:val="00B050"/>
        </w:rPr>
        <w:t>A través del desenvolupament d’aquestes activitats es pretén:</w:t>
      </w:r>
    </w:p>
    <w:p w14:paraId="513D966C" w14:textId="77777777" w:rsidR="00AD394D" w:rsidRPr="00037E3C" w:rsidRDefault="00AD394D" w:rsidP="00AD394D">
      <w:pPr>
        <w:pStyle w:val="Pargrafdellista"/>
        <w:numPr>
          <w:ilvl w:val="0"/>
          <w:numId w:val="40"/>
        </w:numPr>
        <w:ind w:left="709" w:hanging="283"/>
        <w:jc w:val="both"/>
        <w:rPr>
          <w:rFonts w:cstheme="minorHAnsi"/>
          <w:color w:val="00B050"/>
        </w:rPr>
      </w:pPr>
      <w:r w:rsidRPr="00037E3C">
        <w:rPr>
          <w:rFonts w:cstheme="minorHAnsi"/>
          <w:color w:val="00B050"/>
        </w:rPr>
        <w:t xml:space="preserve">Reflexionar sobre la formació per competències i aprendre a dissenyar les assignatures utilitzant estratègies d'ensenyament-aprenentatge i sistemes d'avaluació que responguin a les exigències d'aquest model de formació.  </w:t>
      </w:r>
    </w:p>
    <w:p w14:paraId="42C09349" w14:textId="77777777" w:rsidR="00AD394D" w:rsidRPr="00037E3C" w:rsidRDefault="00AD394D" w:rsidP="00AD394D">
      <w:pPr>
        <w:pStyle w:val="Pargrafdellista"/>
        <w:numPr>
          <w:ilvl w:val="0"/>
          <w:numId w:val="40"/>
        </w:numPr>
        <w:ind w:left="709" w:hanging="283"/>
        <w:jc w:val="both"/>
        <w:rPr>
          <w:rFonts w:cstheme="minorHAnsi"/>
          <w:color w:val="00B050"/>
        </w:rPr>
      </w:pPr>
      <w:r w:rsidRPr="00037E3C">
        <w:rPr>
          <w:rFonts w:cstheme="minorHAnsi"/>
          <w:color w:val="00B050"/>
        </w:rPr>
        <w:t xml:space="preserve">Reflexionar sobre el paper de les metodologies actives i conèixer com seleccionar i posar en pràctica el ventall d'estratègies d'ensenyament-aprenentatge d'acord amb els objectius de l'assignatura.  </w:t>
      </w:r>
    </w:p>
    <w:p w14:paraId="70DF407E" w14:textId="77777777" w:rsidR="00AD394D" w:rsidRPr="00037E3C" w:rsidRDefault="00AD394D" w:rsidP="00AD394D">
      <w:pPr>
        <w:pStyle w:val="Pargrafdellista"/>
        <w:numPr>
          <w:ilvl w:val="0"/>
          <w:numId w:val="40"/>
        </w:numPr>
        <w:ind w:left="709" w:hanging="283"/>
        <w:jc w:val="both"/>
        <w:rPr>
          <w:rFonts w:cstheme="minorHAnsi"/>
          <w:color w:val="00B050"/>
        </w:rPr>
      </w:pPr>
      <w:r w:rsidRPr="00037E3C">
        <w:rPr>
          <w:rFonts w:cstheme="minorHAnsi"/>
          <w:color w:val="00B050"/>
        </w:rPr>
        <w:t xml:space="preserve">Aportar recursos per a la utilització de les </w:t>
      </w:r>
      <w:proofErr w:type="spellStart"/>
      <w:r w:rsidRPr="00037E3C">
        <w:rPr>
          <w:rFonts w:cstheme="minorHAnsi"/>
          <w:color w:val="00B050"/>
        </w:rPr>
        <w:t>TIC’s</w:t>
      </w:r>
      <w:proofErr w:type="spellEnd"/>
      <w:r w:rsidRPr="00037E3C">
        <w:rPr>
          <w:rFonts w:cstheme="minorHAnsi"/>
          <w:color w:val="00B050"/>
        </w:rPr>
        <w:t xml:space="preserve"> com a eines de suport a la docència.  </w:t>
      </w:r>
    </w:p>
    <w:p w14:paraId="3FBA0DF8" w14:textId="77777777" w:rsidR="00AD394D" w:rsidRPr="00037E3C" w:rsidRDefault="00AD394D" w:rsidP="00AD394D">
      <w:pPr>
        <w:pStyle w:val="Pargrafdellista"/>
        <w:numPr>
          <w:ilvl w:val="0"/>
          <w:numId w:val="40"/>
        </w:numPr>
        <w:ind w:left="709" w:hanging="283"/>
        <w:jc w:val="both"/>
        <w:rPr>
          <w:rFonts w:cstheme="minorHAnsi"/>
          <w:color w:val="00B050"/>
        </w:rPr>
      </w:pPr>
      <w:r w:rsidRPr="00037E3C">
        <w:rPr>
          <w:rFonts w:cstheme="minorHAnsi"/>
          <w:color w:val="00B050"/>
        </w:rPr>
        <w:t>Compartir entre el professorat les experiències de la implementació</w:t>
      </w:r>
    </w:p>
    <w:p w14:paraId="5FB6C805" w14:textId="77777777" w:rsidR="00AD394D" w:rsidRDefault="00AD394D" w:rsidP="00AD394D">
      <w:pPr>
        <w:pStyle w:val="Pargrafdellista"/>
        <w:numPr>
          <w:ilvl w:val="0"/>
          <w:numId w:val="40"/>
        </w:numPr>
        <w:ind w:left="709" w:hanging="283"/>
        <w:jc w:val="both"/>
        <w:rPr>
          <w:rFonts w:cstheme="minorHAnsi"/>
          <w:color w:val="00B050"/>
        </w:rPr>
      </w:pPr>
      <w:r w:rsidRPr="00037E3C">
        <w:rPr>
          <w:rFonts w:cstheme="minorHAnsi"/>
          <w:color w:val="00B050"/>
        </w:rPr>
        <w:t>Potenciar l'intercanvi i la difusió d'experiències de bones pràctiques docent.</w:t>
      </w:r>
    </w:p>
    <w:p w14:paraId="64A7D65E" w14:textId="77777777" w:rsidR="004069CD" w:rsidRPr="00037E3C" w:rsidRDefault="004069CD" w:rsidP="004069CD">
      <w:pPr>
        <w:pStyle w:val="Pargrafdellista"/>
        <w:ind w:left="709"/>
        <w:jc w:val="both"/>
        <w:rPr>
          <w:rFonts w:cstheme="minorHAnsi"/>
          <w:color w:val="00B050"/>
        </w:rPr>
      </w:pPr>
    </w:p>
    <w:p w14:paraId="02245B5C" w14:textId="77777777" w:rsidR="00AD394D" w:rsidRPr="00037E3C" w:rsidRDefault="00AD394D" w:rsidP="00AD394D">
      <w:pPr>
        <w:jc w:val="both"/>
        <w:rPr>
          <w:rFonts w:cstheme="minorHAnsi"/>
          <w:color w:val="00B050"/>
        </w:rPr>
      </w:pPr>
      <w:r w:rsidRPr="00037E3C">
        <w:rPr>
          <w:rFonts w:cstheme="minorHAnsi"/>
          <w:color w:val="00B050"/>
        </w:rPr>
        <w:lastRenderedPageBreak/>
        <w:t>Els eixos fonamentals serien:</w:t>
      </w:r>
    </w:p>
    <w:p w14:paraId="47D18F58" w14:textId="77777777" w:rsidR="00AD394D" w:rsidRPr="00037E3C" w:rsidRDefault="00AD394D" w:rsidP="00AD394D">
      <w:pPr>
        <w:jc w:val="both"/>
        <w:rPr>
          <w:rFonts w:eastAsia="Times New Roman" w:cstheme="minorHAnsi"/>
          <w:b/>
          <w:color w:val="00B050"/>
        </w:rPr>
      </w:pPr>
      <w:r w:rsidRPr="00037E3C">
        <w:rPr>
          <w:rFonts w:eastAsia="Times New Roman" w:cstheme="minorHAnsi"/>
          <w:b/>
          <w:color w:val="00B050"/>
        </w:rPr>
        <w:t xml:space="preserve">1. </w:t>
      </w:r>
      <w:r w:rsidRPr="00037E3C">
        <w:rPr>
          <w:rFonts w:cstheme="minorHAnsi"/>
          <w:b/>
          <w:color w:val="00B050"/>
        </w:rPr>
        <w:t>FORMACIÓ A DISPOSICIÓ DEL PROFESSORAT UNIVERSITARI</w:t>
      </w:r>
    </w:p>
    <w:p w14:paraId="4D750248" w14:textId="77777777" w:rsidR="00AD394D" w:rsidRPr="00037E3C" w:rsidRDefault="00AD394D" w:rsidP="00AD394D">
      <w:pPr>
        <w:jc w:val="both"/>
        <w:rPr>
          <w:color w:val="00B050"/>
        </w:rPr>
      </w:pPr>
      <w:r w:rsidRPr="5C809569">
        <w:rPr>
          <w:color w:val="00B050"/>
        </w:rPr>
        <w:t>La formació del professorat universitari inclou diferents modalitats formatives: formació de novells , oferta formativa, formació a mida, jornades, etc. En el següent enllaç es pot trobar informació actualitzada dels diferents programes i activitats.</w:t>
      </w:r>
    </w:p>
    <w:p w14:paraId="1CE55070" w14:textId="77777777" w:rsidR="00AD394D" w:rsidRDefault="00AD394D" w:rsidP="00AD394D">
      <w:pPr>
        <w:ind w:left="708"/>
        <w:jc w:val="both"/>
        <w:rPr>
          <w:rFonts w:ascii="Calibri" w:eastAsia="Calibri" w:hAnsi="Calibri" w:cs="Calibri"/>
        </w:rPr>
      </w:pPr>
      <w:r>
        <w:t xml:space="preserve"> </w:t>
      </w:r>
      <w:hyperlink r:id="rId53" w:history="1">
        <w:r w:rsidRPr="1AB9B089">
          <w:rPr>
            <w:rStyle w:val="Enlla"/>
          </w:rPr>
          <w:t>Innovació docent - Universitat Autònoma de Barcelona - UAB Barcelona</w:t>
        </w:r>
      </w:hyperlink>
    </w:p>
    <w:p w14:paraId="244B88B8" w14:textId="77777777" w:rsidR="00AD394D" w:rsidRDefault="00AD394D" w:rsidP="00AD394D">
      <w:pPr>
        <w:ind w:left="708"/>
        <w:jc w:val="both"/>
        <w:rPr>
          <w:rFonts w:ascii="Calibri" w:eastAsia="Calibri" w:hAnsi="Calibri" w:cs="Calibri"/>
        </w:rPr>
      </w:pPr>
      <w:r w:rsidRPr="000C55BA">
        <w:rPr>
          <w:color w:val="00B050"/>
        </w:rPr>
        <w:t>Accés a la web de formació:</w:t>
      </w:r>
      <w:r w:rsidRPr="1AB9B089">
        <w:rPr>
          <w:rFonts w:ascii="Calibri" w:eastAsia="Calibri" w:hAnsi="Calibri" w:cs="Calibri"/>
        </w:rPr>
        <w:t xml:space="preserve"> </w:t>
      </w:r>
      <w:hyperlink r:id="rId54" w:history="1">
        <w:r w:rsidRPr="1AB9B089">
          <w:rPr>
            <w:rStyle w:val="Enlla"/>
          </w:rPr>
          <w:t>https://www.uab.cat/web/personal-uab/personal-uab/personal-tecnic-de-gestio-i-d-administracio-i-serveis/qui-som-i-que-fem-1345848261788.html</w:t>
        </w:r>
      </w:hyperlink>
    </w:p>
    <w:p w14:paraId="00C8BEE2" w14:textId="77777777" w:rsidR="00AD394D" w:rsidRDefault="00AD394D" w:rsidP="00AD394D">
      <w:pPr>
        <w:ind w:left="708"/>
        <w:jc w:val="both"/>
        <w:rPr>
          <w:rStyle w:val="Enlla"/>
        </w:rPr>
      </w:pPr>
    </w:p>
    <w:p w14:paraId="304F94E2" w14:textId="77777777" w:rsidR="00AD394D" w:rsidRPr="00037E3C" w:rsidRDefault="00AD394D" w:rsidP="00AD394D">
      <w:pPr>
        <w:jc w:val="both"/>
        <w:rPr>
          <w:rFonts w:eastAsia="Times New Roman" w:cstheme="minorHAnsi"/>
          <w:b/>
          <w:color w:val="00B050"/>
        </w:rPr>
      </w:pPr>
      <w:r w:rsidRPr="00037E3C">
        <w:rPr>
          <w:rFonts w:eastAsia="Times New Roman" w:cstheme="minorHAnsi"/>
          <w:b/>
          <w:color w:val="00B050"/>
        </w:rPr>
        <w:t xml:space="preserve">2. </w:t>
      </w:r>
      <w:r w:rsidRPr="00037E3C">
        <w:rPr>
          <w:rFonts w:cstheme="minorHAnsi"/>
          <w:b/>
          <w:color w:val="00B050"/>
        </w:rPr>
        <w:t>PROJECTES D’INNOVACIÓ I DE MILLORA DE LA QUALITAT DOCENT</w:t>
      </w:r>
    </w:p>
    <w:p w14:paraId="780F5F17" w14:textId="77777777" w:rsidR="00AD394D" w:rsidRPr="00037E3C" w:rsidRDefault="00AD394D" w:rsidP="00AD394D">
      <w:pPr>
        <w:spacing w:after="0" w:line="240" w:lineRule="auto"/>
        <w:jc w:val="both"/>
        <w:rPr>
          <w:color w:val="00B050"/>
        </w:rPr>
      </w:pPr>
      <w:r w:rsidRPr="72E5C209">
        <w:rPr>
          <w:color w:val="00B050"/>
        </w:rPr>
        <w:t xml:space="preserve">Atesa la voluntat de la UAB de donar suport a projectes d’innovació i de millora de la qualitat docent, </w:t>
      </w:r>
      <w:r w:rsidRPr="72E5C209">
        <w:rPr>
          <w:rFonts w:eastAsiaTheme="minorEastAsia"/>
          <w:color w:val="00B050"/>
          <w:shd w:val="clear" w:color="auto" w:fill="FFFFFF"/>
        </w:rPr>
        <w:t xml:space="preserve"> es convoquen </w:t>
      </w:r>
      <w:r w:rsidRPr="72E5C209">
        <w:rPr>
          <w:color w:val="00B050"/>
        </w:rPr>
        <w:t xml:space="preserve">ajuts per al desenvolupament de projectes relacionats amb els estudis oficials de grau que aportin propostes de millora transferibles a la comunitat universitària. </w:t>
      </w:r>
    </w:p>
    <w:p w14:paraId="00BFFB85" w14:textId="77777777" w:rsidR="00AD394D" w:rsidRPr="00037E3C" w:rsidRDefault="00AD394D" w:rsidP="00AD394D">
      <w:pPr>
        <w:spacing w:after="0" w:line="240" w:lineRule="auto"/>
        <w:jc w:val="both"/>
        <w:rPr>
          <w:rFonts w:cstheme="minorHAnsi"/>
          <w:color w:val="00B050"/>
        </w:rPr>
      </w:pPr>
    </w:p>
    <w:p w14:paraId="6020C673" w14:textId="77777777" w:rsidR="00AD394D" w:rsidRPr="00037E3C" w:rsidRDefault="00AD394D" w:rsidP="00AD394D">
      <w:pPr>
        <w:spacing w:after="0" w:line="240" w:lineRule="auto"/>
        <w:jc w:val="both"/>
        <w:rPr>
          <w:color w:val="00B050"/>
        </w:rPr>
      </w:pPr>
      <w:r w:rsidRPr="1AB9B089">
        <w:rPr>
          <w:color w:val="00B050"/>
        </w:rPr>
        <w:t xml:space="preserve">Aquesta </w:t>
      </w:r>
      <w:hyperlink r:id="rId55" w:history="1">
        <w:r w:rsidRPr="1AB9B089">
          <w:rPr>
            <w:rStyle w:val="Enlla"/>
          </w:rPr>
          <w:t xml:space="preserve">convocatòria contempla dues </w:t>
        </w:r>
        <w:r w:rsidRPr="1AB9B089">
          <w:rPr>
            <w:rStyle w:val="Enlla"/>
            <w:b/>
            <w:bCs/>
          </w:rPr>
          <w:t>modalitats</w:t>
        </w:r>
      </w:hyperlink>
      <w:r w:rsidRPr="1AB9B089">
        <w:rPr>
          <w:color w:val="00B050"/>
        </w:rPr>
        <w:t>:</w:t>
      </w:r>
    </w:p>
    <w:p w14:paraId="646A1F44" w14:textId="77777777" w:rsidR="00AD394D" w:rsidRPr="00037E3C" w:rsidRDefault="00AD394D" w:rsidP="00AD394D">
      <w:pPr>
        <w:spacing w:after="0" w:line="240" w:lineRule="auto"/>
        <w:jc w:val="both"/>
        <w:rPr>
          <w:rFonts w:cstheme="minorHAnsi"/>
          <w:b/>
          <w:color w:val="00B050"/>
        </w:rPr>
      </w:pPr>
    </w:p>
    <w:p w14:paraId="563E51D0" w14:textId="77777777" w:rsidR="00AD394D" w:rsidRPr="00037E3C" w:rsidRDefault="00AD394D" w:rsidP="00AD394D">
      <w:pPr>
        <w:pStyle w:val="Pargrafdellista"/>
        <w:numPr>
          <w:ilvl w:val="0"/>
          <w:numId w:val="41"/>
        </w:numPr>
        <w:pBdr>
          <w:top w:val="nil"/>
          <w:left w:val="nil"/>
          <w:bottom w:val="nil"/>
          <w:right w:val="nil"/>
          <w:between w:val="nil"/>
        </w:pBdr>
        <w:spacing w:after="0" w:line="240" w:lineRule="auto"/>
        <w:jc w:val="both"/>
        <w:rPr>
          <w:rFonts w:cstheme="minorHAnsi"/>
          <w:color w:val="00B050"/>
        </w:rPr>
      </w:pPr>
      <w:r w:rsidRPr="00037E3C">
        <w:rPr>
          <w:rFonts w:cstheme="minorHAnsi"/>
          <w:color w:val="00B050"/>
        </w:rPr>
        <w:t>MODALITAT A: Projectes d’innovació docent</w:t>
      </w:r>
    </w:p>
    <w:p w14:paraId="2FD577CC" w14:textId="77777777" w:rsidR="00AD394D" w:rsidRPr="00037E3C" w:rsidRDefault="00AD394D" w:rsidP="00AD394D">
      <w:pPr>
        <w:pStyle w:val="Pargrafdellista"/>
        <w:numPr>
          <w:ilvl w:val="0"/>
          <w:numId w:val="41"/>
        </w:numPr>
        <w:pBdr>
          <w:top w:val="nil"/>
          <w:left w:val="nil"/>
          <w:bottom w:val="nil"/>
          <w:right w:val="nil"/>
          <w:between w:val="nil"/>
        </w:pBdr>
        <w:spacing w:after="0" w:line="240" w:lineRule="auto"/>
        <w:jc w:val="both"/>
        <w:rPr>
          <w:rFonts w:cstheme="minorHAnsi"/>
          <w:color w:val="00B050"/>
        </w:rPr>
      </w:pPr>
      <w:r w:rsidRPr="00037E3C">
        <w:rPr>
          <w:rFonts w:cstheme="minorHAnsi"/>
          <w:color w:val="00B050"/>
        </w:rPr>
        <w:t>MODALITAT B: Projectes de millora de la qualitat docent</w:t>
      </w:r>
    </w:p>
    <w:p w14:paraId="2B61A1C8" w14:textId="77777777" w:rsidR="00AD394D" w:rsidRPr="00037E3C" w:rsidRDefault="00AD394D" w:rsidP="00AD394D">
      <w:pPr>
        <w:spacing w:after="0" w:line="240" w:lineRule="auto"/>
        <w:jc w:val="both"/>
        <w:rPr>
          <w:rFonts w:cstheme="minorHAnsi"/>
          <w:color w:val="00B050"/>
        </w:rPr>
      </w:pPr>
    </w:p>
    <w:p w14:paraId="5B8832DF" w14:textId="77777777" w:rsidR="00AD394D" w:rsidRPr="00037E3C" w:rsidRDefault="00AD394D" w:rsidP="00AD394D">
      <w:pPr>
        <w:jc w:val="both"/>
        <w:rPr>
          <w:rFonts w:eastAsia="Times New Roman"/>
          <w:b/>
          <w:bCs/>
          <w:color w:val="00B050"/>
        </w:rPr>
      </w:pPr>
      <w:r w:rsidRPr="5C809569">
        <w:rPr>
          <w:rFonts w:eastAsia="Times New Roman"/>
          <w:b/>
          <w:bCs/>
          <w:color w:val="00B050"/>
        </w:rPr>
        <w:t xml:space="preserve">3. PREMI EXEL.LENCIA DOCENT </w:t>
      </w:r>
    </w:p>
    <w:p w14:paraId="13147E37" w14:textId="77777777" w:rsidR="00AD394D" w:rsidRPr="000A4BEE" w:rsidRDefault="00AD394D" w:rsidP="00AD394D">
      <w:pPr>
        <w:jc w:val="both"/>
        <w:rPr>
          <w:rFonts w:eastAsia="Times New Roman"/>
          <w:b/>
          <w:bCs/>
          <w:color w:val="00B050"/>
        </w:rPr>
      </w:pPr>
      <w:r w:rsidRPr="1AB9B089">
        <w:rPr>
          <w:color w:val="00B050"/>
        </w:rPr>
        <w:t xml:space="preserve">La UAB promou anualment el </w:t>
      </w:r>
      <w:hyperlink r:id="rId56" w:history="1">
        <w:r w:rsidRPr="1AB9B089">
          <w:rPr>
            <w:rStyle w:val="Enlla"/>
          </w:rPr>
          <w:t>Premi a l’Excel·lència Docent</w:t>
        </w:r>
      </w:hyperlink>
      <w:r w:rsidRPr="1AB9B089">
        <w:rPr>
          <w:color w:val="00B050"/>
        </w:rPr>
        <w:t xml:space="preserve"> amb la voluntat de valorar l’activitat docent del professorat i d’impulsar la innovació i la millora constant de la docència universitària. El plantejament d’aquest premi està orientat a identificar i valorar la trajectòria del professorat que hagi desenvolupat una activitat especialment remarcable en aquest àmbit. </w:t>
      </w:r>
    </w:p>
    <w:p w14:paraId="143AB85C" w14:textId="77777777" w:rsidR="00AD394D" w:rsidRDefault="00AD394D" w:rsidP="00AD394D"/>
    <w:p w14:paraId="36D30873" w14:textId="77777777" w:rsidR="00CF120F" w:rsidRDefault="00CF120F" w:rsidP="006E4870">
      <w:pPr>
        <w:rPr>
          <w:rFonts w:cstheme="minorHAnsi"/>
        </w:rPr>
      </w:pPr>
    </w:p>
    <w:p w14:paraId="05022B5A" w14:textId="468A41EA" w:rsidR="006E4870" w:rsidRPr="00A82D7F" w:rsidRDefault="00AE7CBC" w:rsidP="00A82D7F">
      <w:pPr>
        <w:jc w:val="both"/>
        <w:rPr>
          <w:rFonts w:cstheme="minorHAnsi"/>
          <w:color w:val="FF0000"/>
        </w:rPr>
      </w:pPr>
      <w:r w:rsidRPr="00A82D7F">
        <w:rPr>
          <w:rFonts w:cstheme="minorHAnsi"/>
          <w:color w:val="FF0000"/>
        </w:rPr>
        <w:t>El centre haurà d’indicar la participació del professorat en les diferents propostes formatives: formació permanent, formació a mida, projectes d’innovació i premi d’excel·lència.</w:t>
      </w:r>
    </w:p>
    <w:p w14:paraId="78B3BDAD" w14:textId="63E8C10A" w:rsidR="00E50692" w:rsidRPr="00A82D7F" w:rsidRDefault="00C8489B" w:rsidP="00A82D7F">
      <w:pPr>
        <w:jc w:val="both"/>
        <w:rPr>
          <w:rFonts w:cstheme="minorHAnsi"/>
          <w:color w:val="FF0000"/>
        </w:rPr>
      </w:pPr>
      <w:bookmarkStart w:id="24" w:name="_Hlk126235672"/>
      <w:r w:rsidRPr="00A82D7F">
        <w:rPr>
          <w:rFonts w:cstheme="minorHAnsi"/>
          <w:color w:val="FF0000"/>
        </w:rPr>
        <w:t>Per a la millora de la qualitat docent el professorat ha de tenir accés a les opinions de l’estudiantat sobre la qualitat de la seva docència i ha de tenir oportunitats de millorar-la.</w:t>
      </w:r>
    </w:p>
    <w:bookmarkEnd w:id="24"/>
    <w:p w14:paraId="75714DE9" w14:textId="0480935C" w:rsidR="006E4870" w:rsidRPr="00A82D7F" w:rsidRDefault="006E4870" w:rsidP="006E4870">
      <w:pPr>
        <w:rPr>
          <w:rFonts w:cstheme="minorHAnsi"/>
          <w:b/>
          <w:bCs/>
          <w:color w:val="FF0000"/>
        </w:rPr>
      </w:pPr>
      <w:r w:rsidRPr="00A82D7F">
        <w:rPr>
          <w:rFonts w:cstheme="minorHAnsi"/>
          <w:b/>
          <w:bCs/>
          <w:color w:val="FF0000"/>
        </w:rPr>
        <w:t>Evidències</w:t>
      </w:r>
    </w:p>
    <w:p w14:paraId="16C6D9F6" w14:textId="77777777" w:rsidR="006E4870" w:rsidRPr="00A82D7F" w:rsidRDefault="006E4870" w:rsidP="006E4870">
      <w:pPr>
        <w:rPr>
          <w:rFonts w:cstheme="minorHAnsi"/>
          <w:color w:val="FF0000"/>
        </w:rPr>
      </w:pPr>
      <w:r w:rsidRPr="00A82D7F">
        <w:rPr>
          <w:rFonts w:cstheme="minorHAnsi"/>
          <w:color w:val="FF0000"/>
        </w:rPr>
        <w:t>Les evidències que poden demostrar l’assoliment de l’estàndard són les següents:</w:t>
      </w:r>
    </w:p>
    <w:p w14:paraId="65A45EA6" w14:textId="1686A5FA" w:rsidR="006E4870" w:rsidRPr="00A82D7F" w:rsidRDefault="006E4870" w:rsidP="00E830EC">
      <w:pPr>
        <w:pStyle w:val="Pargrafdellista"/>
        <w:numPr>
          <w:ilvl w:val="0"/>
          <w:numId w:val="23"/>
        </w:numPr>
        <w:rPr>
          <w:rFonts w:cstheme="minorHAnsi"/>
          <w:color w:val="FF0000"/>
        </w:rPr>
      </w:pPr>
      <w:r w:rsidRPr="00A82D7F">
        <w:rPr>
          <w:rFonts w:cstheme="minorHAnsi"/>
          <w:color w:val="FF0000"/>
        </w:rPr>
        <w:t>Processos i procediments del SIGQ (formació del professorat)</w:t>
      </w:r>
      <w:r w:rsidR="00B96A01" w:rsidRPr="00A82D7F">
        <w:rPr>
          <w:rFonts w:cstheme="minorHAnsi"/>
          <w:color w:val="FF0000"/>
        </w:rPr>
        <w:t xml:space="preserve"> (</w:t>
      </w:r>
      <w:hyperlink r:id="rId57" w:history="1">
        <w:r w:rsidR="00B96A01" w:rsidRPr="00A82D7F">
          <w:rPr>
            <w:rStyle w:val="Enlla"/>
            <w:rFonts w:cstheme="minorHAnsi"/>
          </w:rPr>
          <w:t>enllaç procés marc UAB</w:t>
        </w:r>
      </w:hyperlink>
      <w:r w:rsidR="00B96A01" w:rsidRPr="00A82D7F">
        <w:rPr>
          <w:rFonts w:cstheme="minorHAnsi"/>
          <w:color w:val="FF0000"/>
        </w:rPr>
        <w:t>)</w:t>
      </w:r>
    </w:p>
    <w:p w14:paraId="5CD945F6" w14:textId="16C8FA74" w:rsidR="006E4870" w:rsidRPr="00A82D7F" w:rsidRDefault="006E4870" w:rsidP="00E830EC">
      <w:pPr>
        <w:pStyle w:val="Pargrafdellista"/>
        <w:numPr>
          <w:ilvl w:val="0"/>
          <w:numId w:val="23"/>
        </w:numPr>
        <w:rPr>
          <w:rFonts w:cstheme="minorHAnsi"/>
          <w:color w:val="FF0000"/>
        </w:rPr>
      </w:pPr>
      <w:r w:rsidRPr="00A82D7F">
        <w:rPr>
          <w:rFonts w:cstheme="minorHAnsi"/>
          <w:color w:val="FF0000"/>
        </w:rPr>
        <w:t>Avaluació del pla de formació (ha d’incloure la relació d’activitats de formació en què ha participat el professorat del centre)</w:t>
      </w:r>
    </w:p>
    <w:p w14:paraId="0A1630D9" w14:textId="53A1EF5C" w:rsidR="006E4870" w:rsidRPr="00A82D7F" w:rsidRDefault="006E4870" w:rsidP="006E4870">
      <w:pPr>
        <w:rPr>
          <w:rFonts w:cstheme="minorHAnsi"/>
          <w:b/>
          <w:bCs/>
          <w:color w:val="FF0000"/>
        </w:rPr>
      </w:pPr>
      <w:r w:rsidRPr="00A82D7F">
        <w:rPr>
          <w:rFonts w:cstheme="minorHAnsi"/>
          <w:b/>
          <w:bCs/>
          <w:color w:val="FF0000"/>
        </w:rPr>
        <w:t>Indicadors</w:t>
      </w:r>
    </w:p>
    <w:p w14:paraId="105CBBB8" w14:textId="77777777" w:rsidR="006E4870" w:rsidRPr="00A82D7F" w:rsidRDefault="006E4870" w:rsidP="006E4870">
      <w:pPr>
        <w:rPr>
          <w:rFonts w:cstheme="minorHAnsi"/>
          <w:color w:val="FF0000"/>
        </w:rPr>
      </w:pPr>
      <w:r w:rsidRPr="00A82D7F">
        <w:rPr>
          <w:rFonts w:cstheme="minorHAnsi"/>
          <w:color w:val="FF0000"/>
        </w:rPr>
        <w:t>Els indicadors que poden acompanyar aquestes evidències són els següents:</w:t>
      </w:r>
    </w:p>
    <w:p w14:paraId="509A2EE0" w14:textId="70231142" w:rsidR="006E4870" w:rsidRPr="00A82D7F" w:rsidRDefault="006E4870" w:rsidP="00E830EC">
      <w:pPr>
        <w:pStyle w:val="Pargrafdellista"/>
        <w:numPr>
          <w:ilvl w:val="0"/>
          <w:numId w:val="22"/>
        </w:numPr>
        <w:rPr>
          <w:rFonts w:cstheme="minorHAnsi"/>
          <w:color w:val="FF0000"/>
        </w:rPr>
      </w:pPr>
      <w:r w:rsidRPr="00A82D7F">
        <w:rPr>
          <w:rFonts w:cstheme="minorHAnsi"/>
          <w:color w:val="FF0000"/>
        </w:rPr>
        <w:lastRenderedPageBreak/>
        <w:t>Percentatge de professorat que ha fet alguna activitat de formació acadèmica</w:t>
      </w:r>
    </w:p>
    <w:p w14:paraId="46052795" w14:textId="666E8161" w:rsidR="006E4870" w:rsidRPr="00A82D7F" w:rsidRDefault="006E4870" w:rsidP="00E830EC">
      <w:pPr>
        <w:pStyle w:val="Pargrafdellista"/>
        <w:numPr>
          <w:ilvl w:val="0"/>
          <w:numId w:val="22"/>
        </w:numPr>
        <w:rPr>
          <w:rFonts w:cstheme="minorHAnsi"/>
          <w:color w:val="FF0000"/>
        </w:rPr>
      </w:pPr>
      <w:r w:rsidRPr="00A82D7F">
        <w:rPr>
          <w:rFonts w:cstheme="minorHAnsi"/>
          <w:color w:val="FF0000"/>
        </w:rPr>
        <w:t>Satisfacció del professorat (amb la formació rebuda)</w:t>
      </w:r>
    </w:p>
    <w:p w14:paraId="691C9151" w14:textId="77777777" w:rsidR="000F04AE" w:rsidRDefault="006E4870" w:rsidP="000F04AE">
      <w:pPr>
        <w:rPr>
          <w:rFonts w:cstheme="minorHAnsi"/>
        </w:rPr>
      </w:pPr>
      <w:r w:rsidRPr="00C31F0F">
        <w:rPr>
          <w:rFonts w:cstheme="minorHAnsi"/>
        </w:rPr>
        <w:t xml:space="preserve"> </w:t>
      </w:r>
    </w:p>
    <w:p w14:paraId="7D6AB537" w14:textId="3DCC7E78" w:rsidR="00C35F2D" w:rsidRPr="000F04AE" w:rsidRDefault="00C35F2D" w:rsidP="000F04AE">
      <w:pPr>
        <w:rPr>
          <w:rFonts w:ascii="Calibri" w:eastAsia="Calibri" w:hAnsi="Calibri" w:cs="Arial"/>
          <w:noProof/>
          <w:color w:val="FF0000"/>
        </w:rPr>
      </w:pPr>
      <w:r w:rsidRPr="000F04AE">
        <w:rPr>
          <w:rFonts w:ascii="Calibri" w:eastAsia="Calibri" w:hAnsi="Calibri" w:cs="Arial"/>
          <w:b/>
          <w:noProof/>
        </w:rPr>
        <w:t>Autovaloració</w:t>
      </w:r>
      <w:r w:rsidRPr="000F04AE">
        <w:rPr>
          <w:rFonts w:ascii="Calibri" w:eastAsia="Calibri" w:hAnsi="Calibri" w:cs="Arial"/>
          <w:b/>
          <w:noProof/>
          <w:spacing w:val="-12"/>
        </w:rPr>
        <w:t xml:space="preserve"> </w:t>
      </w:r>
      <w:r w:rsidRPr="000F04AE">
        <w:rPr>
          <w:rFonts w:ascii="Calibri" w:eastAsia="Calibri" w:hAnsi="Calibri" w:cs="Arial"/>
          <w:b/>
          <w:noProof/>
        </w:rPr>
        <w:t>de</w:t>
      </w:r>
      <w:r w:rsidRPr="000F04AE">
        <w:rPr>
          <w:rFonts w:ascii="Calibri" w:eastAsia="Calibri" w:hAnsi="Calibri" w:cs="Arial"/>
          <w:b/>
          <w:noProof/>
          <w:spacing w:val="-12"/>
        </w:rPr>
        <w:t xml:space="preserve"> </w:t>
      </w:r>
      <w:r w:rsidRPr="000F04AE">
        <w:rPr>
          <w:rFonts w:ascii="Calibri" w:eastAsia="Calibri" w:hAnsi="Calibri" w:cs="Arial"/>
          <w:b/>
          <w:noProof/>
        </w:rPr>
        <w:t>l’estàndard</w:t>
      </w:r>
    </w:p>
    <w:p w14:paraId="01B7075B" w14:textId="77777777" w:rsidR="00C35F2D" w:rsidRPr="000F04AE" w:rsidRDefault="00C35F2D" w:rsidP="00C35F2D">
      <w:pPr>
        <w:tabs>
          <w:tab w:val="left" w:pos="284"/>
        </w:tabs>
        <w:spacing w:after="0" w:line="276" w:lineRule="auto"/>
        <w:contextualSpacing/>
        <w:jc w:val="both"/>
        <w:rPr>
          <w:rFonts w:ascii="Calibri" w:eastAsia="Calibri" w:hAnsi="Calibri" w:cs="Arial"/>
          <w:color w:val="FF0000"/>
        </w:rPr>
      </w:pPr>
      <w:r w:rsidRPr="000F04AE">
        <w:rPr>
          <w:rFonts w:ascii="Calibri" w:eastAsia="Calibri" w:hAnsi="Calibri" w:cs="Arial"/>
          <w:noProof/>
          <w:color w:val="FF0000"/>
        </w:rPr>
        <w:t xml:space="preserve">En base a les rubriques de la guia d’acreditació argumenteu la valoració </w:t>
      </w:r>
    </w:p>
    <w:p w14:paraId="220446C0" w14:textId="2F1BF112" w:rsidR="0004644C" w:rsidRDefault="00D23AAE" w:rsidP="003D6854">
      <w:pPr>
        <w:tabs>
          <w:tab w:val="left" w:pos="284"/>
        </w:tabs>
        <w:spacing w:after="0" w:line="276" w:lineRule="auto"/>
        <w:contextualSpacing/>
        <w:jc w:val="both"/>
        <w:rPr>
          <w:rFonts w:eastAsiaTheme="majorEastAsia" w:cstheme="minorHAnsi"/>
          <w:b/>
          <w:bCs/>
        </w:rPr>
      </w:pPr>
      <w:r w:rsidRPr="000F04AE">
        <w:rPr>
          <w:rFonts w:ascii="Calibri" w:eastAsia="Calibri" w:hAnsi="Calibri" w:cs="Arial"/>
          <w:noProof/>
          <w:color w:val="00B050"/>
        </w:rPr>
        <w:t xml:space="preserve">En conseqüència, es considera que aquest estàndard “...” </w:t>
      </w:r>
      <w:r w:rsidRPr="000F04AE">
        <w:rPr>
          <w:rFonts w:ascii="Calibri" w:eastAsia="Calibri" w:hAnsi="Calibri" w:cs="Calibri"/>
          <w:color w:val="FF0000"/>
        </w:rPr>
        <w:t>(incloure la valoració)</w:t>
      </w:r>
      <w:r w:rsidR="0004644C">
        <w:rPr>
          <w:rFonts w:cstheme="minorHAnsi"/>
          <w:b/>
          <w:bCs/>
        </w:rPr>
        <w:br w:type="page"/>
      </w:r>
    </w:p>
    <w:p w14:paraId="310841FC" w14:textId="715D43F0" w:rsidR="006E4870" w:rsidRDefault="00F755FA" w:rsidP="00F113F0">
      <w:pPr>
        <w:pStyle w:val="Ttol1"/>
        <w:rPr>
          <w:rFonts w:asciiTheme="minorHAnsi" w:hAnsiTheme="minorHAnsi" w:cstheme="minorHAnsi"/>
          <w:b/>
          <w:bCs/>
          <w:color w:val="auto"/>
          <w:sz w:val="22"/>
          <w:szCs w:val="22"/>
        </w:rPr>
      </w:pPr>
      <w:bookmarkStart w:id="25" w:name="_Toc127884837"/>
      <w:r w:rsidRPr="00F45C33">
        <w:rPr>
          <w:rFonts w:asciiTheme="minorHAnsi" w:hAnsiTheme="minorHAnsi" w:cstheme="minorHAnsi"/>
          <w:b/>
          <w:bCs/>
          <w:color w:val="auto"/>
          <w:sz w:val="22"/>
          <w:szCs w:val="22"/>
        </w:rPr>
        <w:lastRenderedPageBreak/>
        <w:t>3.</w:t>
      </w:r>
      <w:r w:rsidR="006E4870" w:rsidRPr="00F45C33">
        <w:rPr>
          <w:rFonts w:asciiTheme="minorHAnsi" w:hAnsiTheme="minorHAnsi" w:cstheme="minorHAnsi"/>
          <w:b/>
          <w:bCs/>
          <w:color w:val="auto"/>
          <w:sz w:val="22"/>
          <w:szCs w:val="22"/>
        </w:rPr>
        <w:t>5.</w:t>
      </w:r>
      <w:r w:rsidR="006E4870" w:rsidRPr="00F45C33">
        <w:rPr>
          <w:rFonts w:asciiTheme="minorHAnsi" w:hAnsiTheme="minorHAnsi" w:cstheme="minorHAnsi"/>
          <w:b/>
          <w:bCs/>
          <w:color w:val="auto"/>
          <w:sz w:val="22"/>
          <w:szCs w:val="22"/>
        </w:rPr>
        <w:tab/>
      </w:r>
      <w:r w:rsidRPr="00F45C33">
        <w:rPr>
          <w:rFonts w:asciiTheme="minorHAnsi" w:hAnsiTheme="minorHAnsi" w:cstheme="minorHAnsi"/>
          <w:b/>
          <w:bCs/>
          <w:color w:val="auto"/>
          <w:sz w:val="22"/>
          <w:szCs w:val="22"/>
        </w:rPr>
        <w:t>Estàndard 5. Eficàcia dels sistemes de suport a</w:t>
      </w:r>
      <w:r w:rsidR="00630E26" w:rsidRPr="00F45C33">
        <w:rPr>
          <w:rFonts w:asciiTheme="minorHAnsi" w:hAnsiTheme="minorHAnsi" w:cstheme="minorHAnsi"/>
          <w:b/>
          <w:bCs/>
          <w:color w:val="auto"/>
          <w:sz w:val="22"/>
          <w:szCs w:val="22"/>
        </w:rPr>
        <w:t xml:space="preserve"> </w:t>
      </w:r>
      <w:r w:rsidRPr="00F45C33">
        <w:rPr>
          <w:rFonts w:asciiTheme="minorHAnsi" w:hAnsiTheme="minorHAnsi" w:cstheme="minorHAnsi"/>
          <w:b/>
          <w:bCs/>
          <w:color w:val="auto"/>
          <w:sz w:val="22"/>
          <w:szCs w:val="22"/>
        </w:rPr>
        <w:t>l’aprenentatge</w:t>
      </w:r>
      <w:bookmarkEnd w:id="25"/>
    </w:p>
    <w:p w14:paraId="6FE1A2DE" w14:textId="548E1565" w:rsidR="00642710" w:rsidRDefault="00642710" w:rsidP="00642710"/>
    <w:p w14:paraId="69D7B1AF" w14:textId="2D4BF312" w:rsidR="00471318" w:rsidRPr="00471318" w:rsidRDefault="00471318" w:rsidP="00146E7F">
      <w:pPr>
        <w:jc w:val="both"/>
        <w:rPr>
          <w:b/>
          <w:bCs/>
        </w:rPr>
      </w:pPr>
      <w:r w:rsidRPr="00471318">
        <w:rPr>
          <w:b/>
          <w:bCs/>
        </w:rPr>
        <w:t>La titulació disposa o té al seu abast serveis d’orientació i de recursos adequats i eficaços per a l’aprenentatge de l’estudiantat.</w:t>
      </w:r>
    </w:p>
    <w:p w14:paraId="249BA414" w14:textId="77777777" w:rsidR="00642710" w:rsidRPr="00491546" w:rsidRDefault="00642710" w:rsidP="00642710">
      <w:pPr>
        <w:spacing w:after="0" w:line="240" w:lineRule="auto"/>
        <w:jc w:val="both"/>
        <w:rPr>
          <w:rFonts w:cstheme="minorHAnsi"/>
          <w:i/>
          <w:color w:val="FF0000"/>
        </w:rPr>
      </w:pPr>
      <w:r w:rsidRPr="00491546">
        <w:rPr>
          <w:rFonts w:cstheme="minorHAnsi"/>
          <w:i/>
          <w:color w:val="FF0000"/>
        </w:rPr>
        <w:t xml:space="preserve">En el cas de reacreditacions indicar el següent: </w:t>
      </w:r>
    </w:p>
    <w:p w14:paraId="01F24B2B" w14:textId="77777777" w:rsidR="00642710" w:rsidRPr="00491546" w:rsidRDefault="00642710" w:rsidP="00642710">
      <w:pPr>
        <w:spacing w:after="0" w:line="240" w:lineRule="auto"/>
        <w:jc w:val="both"/>
        <w:rPr>
          <w:rFonts w:cstheme="minorHAnsi"/>
          <w:i/>
          <w:color w:val="FF0000"/>
        </w:rPr>
      </w:pPr>
      <w:r w:rsidRPr="00491546">
        <w:rPr>
          <w:rFonts w:cstheme="minorHAnsi"/>
          <w:i/>
          <w:color w:val="FF0000"/>
        </w:rPr>
        <w:t xml:space="preserve">Durant el procés d’acreditació aquest estàndard va obtenir la valoració: “s’assoleix”/”s’assoleix en progrés vers l’excel·lència”/”s’assoleix </w:t>
      </w:r>
      <w:r>
        <w:rPr>
          <w:rFonts w:cstheme="minorHAnsi"/>
          <w:i/>
          <w:color w:val="FF0000"/>
        </w:rPr>
        <w:t>amb</w:t>
      </w:r>
      <w:r w:rsidRPr="00491546">
        <w:rPr>
          <w:rFonts w:cstheme="minorHAnsi"/>
          <w:i/>
          <w:color w:val="FF0000"/>
        </w:rPr>
        <w:t xml:space="preserve"> condicions”.</w:t>
      </w:r>
    </w:p>
    <w:p w14:paraId="55C5F96D" w14:textId="300F1BA2" w:rsidR="006E4870" w:rsidRDefault="006E4870" w:rsidP="006E4870">
      <w:pPr>
        <w:rPr>
          <w:rFonts w:cstheme="minorHAnsi"/>
        </w:rPr>
      </w:pPr>
    </w:p>
    <w:p w14:paraId="223AF2E7" w14:textId="3362D6AC" w:rsidR="00322653" w:rsidRPr="004C2C41" w:rsidRDefault="00322653" w:rsidP="003529E6">
      <w:pPr>
        <w:jc w:val="both"/>
        <w:rPr>
          <w:rFonts w:cstheme="minorHAnsi"/>
          <w:b/>
          <w:bCs/>
          <w:color w:val="FF0000"/>
        </w:rPr>
      </w:pPr>
      <w:r w:rsidRPr="003529E6">
        <w:rPr>
          <w:rFonts w:cstheme="minorHAnsi"/>
          <w:b/>
          <w:bCs/>
          <w:color w:val="FF0000"/>
        </w:rPr>
        <w:t>Valoreu presentar la informació desagregada per gènere</w:t>
      </w:r>
      <w:r w:rsidR="00FF5A18" w:rsidRPr="003529E6">
        <w:rPr>
          <w:rFonts w:cstheme="minorHAnsi"/>
          <w:b/>
          <w:bCs/>
          <w:color w:val="FF0000"/>
        </w:rPr>
        <w:t xml:space="preserve"> i incorporar la perspectiva de gènere a l’anàlisi de les dades.</w:t>
      </w:r>
    </w:p>
    <w:p w14:paraId="2045A4F2" w14:textId="77777777" w:rsidR="00322653" w:rsidRPr="00C31F0F" w:rsidRDefault="00322653" w:rsidP="006E4870">
      <w:pPr>
        <w:rPr>
          <w:rFonts w:cstheme="minorHAnsi"/>
        </w:rPr>
      </w:pPr>
    </w:p>
    <w:p w14:paraId="14CE6DA5" w14:textId="7ABD2A0F" w:rsidR="006E4870" w:rsidRDefault="00F755FA" w:rsidP="00F113F0">
      <w:pPr>
        <w:pStyle w:val="Ttol2"/>
        <w:rPr>
          <w:rFonts w:asciiTheme="minorHAnsi" w:hAnsiTheme="minorHAnsi" w:cstheme="minorHAnsi"/>
          <w:b/>
          <w:bCs/>
          <w:color w:val="auto"/>
          <w:sz w:val="22"/>
          <w:szCs w:val="22"/>
        </w:rPr>
      </w:pPr>
      <w:bookmarkStart w:id="26" w:name="_Toc127884838"/>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5.1</w:t>
      </w:r>
      <w:r w:rsidR="006E4870" w:rsidRPr="00F45C33">
        <w:rPr>
          <w:rFonts w:asciiTheme="minorHAnsi" w:hAnsiTheme="minorHAnsi" w:cstheme="minorHAnsi"/>
          <w:b/>
          <w:bCs/>
          <w:color w:val="auto"/>
          <w:sz w:val="22"/>
          <w:szCs w:val="22"/>
        </w:rPr>
        <w:tab/>
        <w:t>Personal de suport a la docència</w:t>
      </w:r>
      <w:bookmarkEnd w:id="26"/>
    </w:p>
    <w:p w14:paraId="10C18391" w14:textId="77777777" w:rsidR="003A043B" w:rsidRDefault="003A043B" w:rsidP="00AD394D">
      <w:pPr>
        <w:jc w:val="both"/>
        <w:rPr>
          <w:color w:val="FF0000"/>
        </w:rPr>
      </w:pPr>
    </w:p>
    <w:p w14:paraId="6DECA4CC" w14:textId="710610DB" w:rsidR="00AD394D" w:rsidRPr="00D2015E" w:rsidRDefault="00AD394D" w:rsidP="00AD394D">
      <w:pPr>
        <w:jc w:val="both"/>
        <w:rPr>
          <w:color w:val="FF0000"/>
        </w:rPr>
      </w:pPr>
      <w:r w:rsidRPr="5A2CA461">
        <w:rPr>
          <w:color w:val="FF0000"/>
        </w:rPr>
        <w:t>El personal a càrrec dels serveis de suport (PTGAS) i dels recursos ha de ser suficient, estar qualificat per desenvolupar les seves tasques i tenir oportunitats formatives.</w:t>
      </w:r>
    </w:p>
    <w:p w14:paraId="2A7B05F2" w14:textId="77777777" w:rsidR="00AD394D" w:rsidRDefault="00AD394D" w:rsidP="00AD394D">
      <w:pPr>
        <w:jc w:val="both"/>
        <w:rPr>
          <w:color w:val="00B050"/>
        </w:rPr>
      </w:pPr>
      <w:r w:rsidRPr="5A2CA461">
        <w:rPr>
          <w:color w:val="FF0000"/>
        </w:rPr>
        <w:t>Incorporeu informació sobre el PAS, les seves figures o càrrecs, i la seva qualificació. També sobre com es coordinen les unitats centrals amb les que donen suport més proper a les titulacions.</w:t>
      </w:r>
    </w:p>
    <w:p w14:paraId="4C9FD4AD" w14:textId="77777777" w:rsidR="00AD394D" w:rsidRPr="00106046" w:rsidRDefault="00AD394D" w:rsidP="00AD394D">
      <w:pPr>
        <w:jc w:val="both"/>
        <w:rPr>
          <w:color w:val="00B050"/>
        </w:rPr>
      </w:pPr>
      <w:r w:rsidRPr="72E5C209">
        <w:rPr>
          <w:color w:val="00B050"/>
        </w:rPr>
        <w:t>La Unitat de Formació és el servei que gestiona la formació del PDI i del PTGAS de la UAB, amb la finalitat d’impulsar una docència, recerca, una gestió i administració i uns serveis de qualitat que afegeixin valor a la Universitat Autònoma de Barcelona.</w:t>
      </w:r>
    </w:p>
    <w:p w14:paraId="2AAEE0CB" w14:textId="77777777" w:rsidR="00AD394D" w:rsidRPr="00106046" w:rsidRDefault="00AD394D" w:rsidP="00AD394D">
      <w:pPr>
        <w:rPr>
          <w:color w:val="00B050"/>
        </w:rPr>
      </w:pPr>
      <w:r w:rsidRPr="5C809569">
        <w:rPr>
          <w:color w:val="00B050"/>
        </w:rPr>
        <w:t>La Unitat de Formació posa a disposició del PTGAS els següents serveis (</w:t>
      </w:r>
      <w:hyperlink r:id="rId58" w:history="1">
        <w:r w:rsidRPr="5C809569">
          <w:rPr>
            <w:rStyle w:val="Enlla"/>
          </w:rPr>
          <w:t>enllaç</w:t>
        </w:r>
      </w:hyperlink>
      <w:r w:rsidRPr="5C809569">
        <w:rPr>
          <w:color w:val="00B050"/>
        </w:rPr>
        <w:t>) :</w:t>
      </w:r>
    </w:p>
    <w:p w14:paraId="11F28D76" w14:textId="77777777" w:rsidR="00AD394D" w:rsidRPr="00AA2204" w:rsidRDefault="00AD394D" w:rsidP="00AD394D">
      <w:pPr>
        <w:pStyle w:val="Pargrafdellista"/>
        <w:numPr>
          <w:ilvl w:val="0"/>
          <w:numId w:val="58"/>
        </w:numPr>
        <w:jc w:val="both"/>
        <w:rPr>
          <w:color w:val="00B050"/>
        </w:rPr>
      </w:pPr>
      <w:r w:rsidRPr="00AA2204">
        <w:rPr>
          <w:color w:val="00B050"/>
        </w:rPr>
        <w:t xml:space="preserve">Oferta formativa: Recull la formació planificada més general, dirigida al PDI i al PTGAS, sobre continguts com ara la millora de la docència, habilitats diverses, ofimàtica, gestió administrativa, idiomes, prevenció, qualitat, etc., organitzada directament per la Unitat de Formació.   </w:t>
      </w:r>
    </w:p>
    <w:p w14:paraId="2129A6CF" w14:textId="77777777" w:rsidR="00AD394D" w:rsidRPr="00AA2204" w:rsidRDefault="00AD394D" w:rsidP="00AD394D">
      <w:pPr>
        <w:pStyle w:val="Pargrafdellista"/>
        <w:numPr>
          <w:ilvl w:val="0"/>
          <w:numId w:val="58"/>
        </w:numPr>
        <w:jc w:val="both"/>
        <w:rPr>
          <w:color w:val="00B050"/>
        </w:rPr>
      </w:pPr>
      <w:r w:rsidRPr="00AA2204">
        <w:rPr>
          <w:color w:val="00B050"/>
        </w:rPr>
        <w:t xml:space="preserve">Aula d’autoaprenentatge: És un </w:t>
      </w:r>
      <w:proofErr w:type="spellStart"/>
      <w:r w:rsidRPr="00AA2204">
        <w:rPr>
          <w:color w:val="00B050"/>
        </w:rPr>
        <w:t>repositori</w:t>
      </w:r>
      <w:proofErr w:type="spellEnd"/>
      <w:r w:rsidRPr="00AA2204">
        <w:rPr>
          <w:color w:val="00B050"/>
        </w:rPr>
        <w:t xml:space="preserve"> de continguts formatius a disposició de tot el PTGAS relacionats amb els àmbits d'administració genèrica, economia, recerca, biblioteques, persones, ordenació acadèmica, àmbit transversal i àmbit de suport i eines TIC.   </w:t>
      </w:r>
    </w:p>
    <w:p w14:paraId="55F11CDA" w14:textId="77777777" w:rsidR="00AD394D" w:rsidRPr="00AA2204" w:rsidRDefault="00AD394D" w:rsidP="00AD394D">
      <w:pPr>
        <w:pStyle w:val="Pargrafdellista"/>
        <w:numPr>
          <w:ilvl w:val="0"/>
          <w:numId w:val="58"/>
        </w:numPr>
        <w:jc w:val="both"/>
        <w:rPr>
          <w:color w:val="00B050"/>
        </w:rPr>
      </w:pPr>
      <w:r w:rsidRPr="00AA2204">
        <w:rPr>
          <w:color w:val="00B050"/>
        </w:rPr>
        <w:t>Formació a mida: La formació a mida del PTGAS es dissenya específicament per a un servei, amb el qual es treballa directament per definir uns continguts que donin resposta a les seves necessitats.</w:t>
      </w:r>
    </w:p>
    <w:p w14:paraId="1DECC63E" w14:textId="77777777" w:rsidR="00AD394D" w:rsidRPr="00AA2204" w:rsidRDefault="00AD394D" w:rsidP="00AD394D">
      <w:pPr>
        <w:pStyle w:val="Pargrafdellista"/>
        <w:numPr>
          <w:ilvl w:val="0"/>
          <w:numId w:val="58"/>
        </w:numPr>
        <w:jc w:val="both"/>
        <w:rPr>
          <w:color w:val="00B050"/>
        </w:rPr>
      </w:pPr>
      <w:r w:rsidRPr="00AA2204">
        <w:rPr>
          <w:color w:val="00B050"/>
        </w:rPr>
        <w:t>Formació integral: Aquesta s'entén com a formació destinada a millorar el nivell de coneixements de la persona, i per tant els cursos no han de tenir relació amb el lloc de treball ocupat i s'han de realitzar fora de l'horari laboral.</w:t>
      </w:r>
    </w:p>
    <w:p w14:paraId="1F7DF358" w14:textId="77777777" w:rsidR="00AD394D" w:rsidRPr="00AA2204" w:rsidRDefault="00AD394D" w:rsidP="00AD394D">
      <w:pPr>
        <w:pStyle w:val="Pargrafdellista"/>
        <w:numPr>
          <w:ilvl w:val="0"/>
          <w:numId w:val="58"/>
        </w:numPr>
        <w:jc w:val="both"/>
        <w:rPr>
          <w:color w:val="00B050"/>
        </w:rPr>
      </w:pPr>
      <w:r w:rsidRPr="00AA2204">
        <w:rPr>
          <w:color w:val="00B050"/>
        </w:rPr>
        <w:t xml:space="preserve">Cursos externs: És un servei dirigit al PTGAS que no està directament organitzat per la Unitat de Formació, sinó que se'n fan càrrec altres entitats i organismes externs com: col·legis professionals, EAPC, serveis de la UAB, etc.  </w:t>
      </w:r>
    </w:p>
    <w:p w14:paraId="3DED4100" w14:textId="77777777" w:rsidR="00AD394D" w:rsidRPr="00AA2204" w:rsidRDefault="00AD394D" w:rsidP="00AD394D">
      <w:pPr>
        <w:pStyle w:val="Pargrafdellista"/>
        <w:numPr>
          <w:ilvl w:val="0"/>
          <w:numId w:val="58"/>
        </w:numPr>
        <w:jc w:val="both"/>
        <w:rPr>
          <w:color w:val="00B050"/>
        </w:rPr>
      </w:pPr>
      <w:r w:rsidRPr="00AA2204">
        <w:rPr>
          <w:color w:val="00B050"/>
        </w:rPr>
        <w:t>Política de formació en llengües: La Unitat de Formació de la UAB és l'encarregada de gestionar la Política de formació en idiomes estrangers pel PTGAS de la Universitat aprovada l'any 1993.</w:t>
      </w:r>
    </w:p>
    <w:p w14:paraId="51E36228" w14:textId="77777777" w:rsidR="00AD394D" w:rsidRPr="00AA2204" w:rsidRDefault="00AD394D" w:rsidP="00AD394D">
      <w:pPr>
        <w:pStyle w:val="Pargrafdellista"/>
        <w:numPr>
          <w:ilvl w:val="0"/>
          <w:numId w:val="58"/>
        </w:numPr>
        <w:jc w:val="both"/>
        <w:rPr>
          <w:color w:val="00B050"/>
        </w:rPr>
      </w:pPr>
      <w:r w:rsidRPr="00AA2204">
        <w:rPr>
          <w:color w:val="00B050"/>
        </w:rPr>
        <w:lastRenderedPageBreak/>
        <w:t>A partir d'aquest marc d'actuació s'ofereixen els següent productes formatius per l'aprenentatge de llengües estrangeres:</w:t>
      </w:r>
    </w:p>
    <w:p w14:paraId="1B398B79" w14:textId="77777777" w:rsidR="00AD394D" w:rsidRPr="00AA2204" w:rsidRDefault="00AD394D" w:rsidP="00AD394D">
      <w:pPr>
        <w:pStyle w:val="Pargrafdellista"/>
        <w:numPr>
          <w:ilvl w:val="0"/>
          <w:numId w:val="58"/>
        </w:numPr>
        <w:jc w:val="both"/>
        <w:rPr>
          <w:color w:val="00B050"/>
        </w:rPr>
      </w:pPr>
      <w:r w:rsidRPr="00AA2204">
        <w:rPr>
          <w:color w:val="00B050"/>
        </w:rPr>
        <w:t>Ajuts per a l'aprenentatge d'idiomes (per a més informació veure l'apartat Normatives).</w:t>
      </w:r>
    </w:p>
    <w:p w14:paraId="09A86CDD" w14:textId="77777777" w:rsidR="00AD394D" w:rsidRPr="00AA2204" w:rsidRDefault="00AD394D" w:rsidP="00AD394D">
      <w:pPr>
        <w:pStyle w:val="Pargrafdellista"/>
        <w:numPr>
          <w:ilvl w:val="0"/>
          <w:numId w:val="58"/>
        </w:numPr>
        <w:jc w:val="both"/>
        <w:rPr>
          <w:color w:val="00B050"/>
        </w:rPr>
      </w:pPr>
      <w:r w:rsidRPr="00AA2204">
        <w:rPr>
          <w:color w:val="00B050"/>
        </w:rPr>
        <w:t>Formació específica per necessitats dels serveis: mòduls d'anglès per millorar competències lingüístiques específiques vinculades a necessitats del lloc de treball. S'ofereixen dins de l'oferta formativa regular i també en formats a mida.</w:t>
      </w:r>
    </w:p>
    <w:p w14:paraId="1D650DD7" w14:textId="77777777" w:rsidR="00AD394D" w:rsidRPr="00AA2204" w:rsidRDefault="00AD394D" w:rsidP="00AD394D">
      <w:pPr>
        <w:pStyle w:val="Pargrafdellista"/>
        <w:numPr>
          <w:ilvl w:val="0"/>
          <w:numId w:val="58"/>
        </w:numPr>
        <w:jc w:val="both"/>
        <w:rPr>
          <w:color w:val="00B050"/>
        </w:rPr>
      </w:pPr>
      <w:r w:rsidRPr="00AA2204">
        <w:rPr>
          <w:color w:val="00B050"/>
        </w:rPr>
        <w:t xml:space="preserve">Programa de llengües. </w:t>
      </w:r>
    </w:p>
    <w:p w14:paraId="48D0A362" w14:textId="77777777" w:rsidR="00AD394D" w:rsidRPr="00AA2204" w:rsidRDefault="00000000" w:rsidP="00AD394D">
      <w:pPr>
        <w:pStyle w:val="Pargrafdellista"/>
        <w:numPr>
          <w:ilvl w:val="0"/>
          <w:numId w:val="58"/>
        </w:numPr>
        <w:jc w:val="both"/>
        <w:rPr>
          <w:color w:val="00B050"/>
        </w:rPr>
      </w:pPr>
      <w:hyperlink w:history="1">
        <w:r w:rsidR="00AD394D" w:rsidRPr="00AA2204">
          <w:rPr>
            <w:color w:val="00B050"/>
          </w:rPr>
          <w:t xml:space="preserve">Matrícula als cursos d’experimentador animal. </w:t>
        </w:r>
      </w:hyperlink>
      <w:r w:rsidR="00AD394D" w:rsidRPr="00AA2204">
        <w:rPr>
          <w:color w:val="00B050"/>
        </w:rPr>
        <w:t>La Unitat de Formació es fa càrrec de la matrícula si la persona necessita el curs d'especialització per desenvolupar les funcions del seu lloc de treball.</w:t>
      </w:r>
    </w:p>
    <w:p w14:paraId="0718BBE0" w14:textId="77777777" w:rsidR="00AD394D" w:rsidRPr="00AA2204" w:rsidRDefault="00AD394D" w:rsidP="00AD394D">
      <w:pPr>
        <w:pStyle w:val="Pargrafdellista"/>
        <w:numPr>
          <w:ilvl w:val="0"/>
          <w:numId w:val="58"/>
        </w:numPr>
        <w:jc w:val="both"/>
        <w:rPr>
          <w:color w:val="00B050"/>
        </w:rPr>
      </w:pPr>
      <w:r w:rsidRPr="00AA2204">
        <w:rPr>
          <w:color w:val="00B050"/>
        </w:rPr>
        <w:t xml:space="preserve">Gestió del expedient formatiu. </w:t>
      </w:r>
    </w:p>
    <w:p w14:paraId="5AEC289C" w14:textId="77777777" w:rsidR="00AD394D" w:rsidRPr="00AA2204" w:rsidRDefault="00AD394D" w:rsidP="00AD394D">
      <w:pPr>
        <w:pStyle w:val="Pargrafdellista"/>
        <w:numPr>
          <w:ilvl w:val="0"/>
          <w:numId w:val="58"/>
        </w:numPr>
        <w:jc w:val="both"/>
        <w:rPr>
          <w:color w:val="00B050"/>
        </w:rPr>
      </w:pPr>
      <w:r w:rsidRPr="00AA2204">
        <w:rPr>
          <w:color w:val="00B050"/>
        </w:rPr>
        <w:t xml:space="preserve">Habilitacions i processos d’acompanyament. </w:t>
      </w:r>
    </w:p>
    <w:p w14:paraId="30DED744" w14:textId="77777777" w:rsidR="00AD394D" w:rsidRPr="00AA2204" w:rsidRDefault="00AD394D" w:rsidP="00AD394D">
      <w:pPr>
        <w:pStyle w:val="Pargrafdellista"/>
        <w:numPr>
          <w:ilvl w:val="0"/>
          <w:numId w:val="58"/>
        </w:numPr>
        <w:jc w:val="both"/>
        <w:rPr>
          <w:color w:val="00B050"/>
        </w:rPr>
      </w:pPr>
      <w:r w:rsidRPr="00AA2204">
        <w:rPr>
          <w:color w:val="00B050"/>
        </w:rPr>
        <w:t xml:space="preserve">Formació d’acompanyament al programa de teletreball. </w:t>
      </w:r>
    </w:p>
    <w:p w14:paraId="6FF52970" w14:textId="77777777" w:rsidR="00AD394D" w:rsidRPr="000C55BA" w:rsidRDefault="00AD394D" w:rsidP="00AD394D">
      <w:pPr>
        <w:pStyle w:val="Pargrafdellista"/>
        <w:numPr>
          <w:ilvl w:val="0"/>
          <w:numId w:val="58"/>
        </w:numPr>
        <w:jc w:val="both"/>
      </w:pPr>
      <w:r w:rsidRPr="000C55BA">
        <w:rPr>
          <w:color w:val="00B050"/>
        </w:rPr>
        <w:t>Accés a dades</w:t>
      </w:r>
    </w:p>
    <w:p w14:paraId="2B439072" w14:textId="77777777" w:rsidR="00AD394D" w:rsidRDefault="00AD394D" w:rsidP="00AD394D">
      <w:pPr>
        <w:pStyle w:val="Pargrafdellista"/>
        <w:numPr>
          <w:ilvl w:val="0"/>
          <w:numId w:val="58"/>
        </w:numPr>
        <w:jc w:val="both"/>
      </w:pPr>
      <w:r w:rsidRPr="000C55BA">
        <w:rPr>
          <w:color w:val="00B050"/>
        </w:rPr>
        <w:t>Certificats de form</w:t>
      </w:r>
      <w:r>
        <w:rPr>
          <w:color w:val="00B050"/>
        </w:rPr>
        <w:t>ació</w:t>
      </w:r>
    </w:p>
    <w:p w14:paraId="561BFB55" w14:textId="76A53544" w:rsidR="00D85992" w:rsidRDefault="00D85992" w:rsidP="006E4870">
      <w:pPr>
        <w:rPr>
          <w:rFonts w:cstheme="minorHAnsi"/>
          <w:color w:val="FF0000"/>
          <w:sz w:val="20"/>
          <w:szCs w:val="20"/>
        </w:rPr>
      </w:pPr>
    </w:p>
    <w:p w14:paraId="36A34909" w14:textId="77777777" w:rsidR="00106046" w:rsidRDefault="00106046" w:rsidP="006E4870">
      <w:pPr>
        <w:rPr>
          <w:rFonts w:cstheme="minorHAnsi"/>
          <w:color w:val="FF0000"/>
          <w:sz w:val="20"/>
          <w:szCs w:val="20"/>
        </w:rPr>
      </w:pPr>
    </w:p>
    <w:p w14:paraId="1DADC9B7" w14:textId="458D3AF7" w:rsidR="006E4870" w:rsidRPr="00D84018" w:rsidRDefault="006E4870" w:rsidP="006E4870">
      <w:pPr>
        <w:rPr>
          <w:rFonts w:cstheme="minorHAnsi"/>
          <w:color w:val="FF0000"/>
          <w:sz w:val="20"/>
          <w:szCs w:val="20"/>
        </w:rPr>
      </w:pPr>
      <w:r w:rsidRPr="00D84018">
        <w:rPr>
          <w:rFonts w:cstheme="minorHAnsi"/>
          <w:color w:val="FF0000"/>
          <w:sz w:val="20"/>
          <w:szCs w:val="20"/>
        </w:rPr>
        <w:t>Evidències</w:t>
      </w:r>
    </w:p>
    <w:p w14:paraId="2F2033A5" w14:textId="77777777" w:rsidR="006E4870" w:rsidRPr="00D84018" w:rsidRDefault="006E4870" w:rsidP="006E4870">
      <w:pPr>
        <w:rPr>
          <w:rFonts w:cstheme="minorHAnsi"/>
          <w:color w:val="FF0000"/>
          <w:sz w:val="20"/>
          <w:szCs w:val="20"/>
        </w:rPr>
      </w:pPr>
      <w:r w:rsidRPr="00D84018">
        <w:rPr>
          <w:rFonts w:cstheme="minorHAnsi"/>
          <w:color w:val="FF0000"/>
          <w:sz w:val="20"/>
          <w:szCs w:val="20"/>
        </w:rPr>
        <w:t>Les evidències que poden demostrar l’assoliment de l’estàndard són les següents:</w:t>
      </w:r>
    </w:p>
    <w:p w14:paraId="016A0355" w14:textId="06DF57B8" w:rsidR="006E4870" w:rsidRPr="00106046" w:rsidRDefault="006E4870" w:rsidP="00E830EC">
      <w:pPr>
        <w:pStyle w:val="Pargrafdellista"/>
        <w:numPr>
          <w:ilvl w:val="0"/>
          <w:numId w:val="25"/>
        </w:numPr>
        <w:rPr>
          <w:rFonts w:cstheme="minorHAnsi"/>
          <w:color w:val="FF0000"/>
          <w:sz w:val="20"/>
          <w:szCs w:val="20"/>
        </w:rPr>
      </w:pPr>
      <w:r w:rsidRPr="00AB1A46">
        <w:rPr>
          <w:rFonts w:cstheme="minorHAnsi"/>
          <w:color w:val="FF0000"/>
          <w:sz w:val="20"/>
          <w:szCs w:val="20"/>
        </w:rPr>
        <w:t>Processos i procediments del SIGQ (</w:t>
      </w:r>
      <w:r w:rsidRPr="00106046">
        <w:rPr>
          <w:rFonts w:cstheme="minorHAnsi"/>
          <w:color w:val="FF0000"/>
          <w:sz w:val="20"/>
          <w:szCs w:val="20"/>
        </w:rPr>
        <w:t>formació del PAS)</w:t>
      </w:r>
      <w:r w:rsidR="000172F1" w:rsidRPr="00106046">
        <w:rPr>
          <w:rFonts w:cstheme="minorHAnsi"/>
          <w:color w:val="FF0000"/>
          <w:sz w:val="20"/>
          <w:szCs w:val="20"/>
        </w:rPr>
        <w:t xml:space="preserve"> (</w:t>
      </w:r>
      <w:hyperlink r:id="rId59" w:history="1">
        <w:r w:rsidR="000172F1" w:rsidRPr="00106046">
          <w:rPr>
            <w:rStyle w:val="Enlla"/>
            <w:rFonts w:cstheme="minorHAnsi"/>
            <w:sz w:val="20"/>
            <w:szCs w:val="20"/>
          </w:rPr>
          <w:t>enllaç procés marc UAB</w:t>
        </w:r>
      </w:hyperlink>
      <w:r w:rsidR="000172F1" w:rsidRPr="00106046">
        <w:rPr>
          <w:rFonts w:cstheme="minorHAnsi"/>
          <w:color w:val="FF0000"/>
          <w:sz w:val="20"/>
          <w:szCs w:val="20"/>
        </w:rPr>
        <w:t>)</w:t>
      </w:r>
    </w:p>
    <w:p w14:paraId="5B0E84CE" w14:textId="3D363D4F" w:rsidR="006E4870" w:rsidRPr="00106046" w:rsidRDefault="006E4870" w:rsidP="00E830EC">
      <w:pPr>
        <w:pStyle w:val="Pargrafdellista"/>
        <w:numPr>
          <w:ilvl w:val="0"/>
          <w:numId w:val="25"/>
        </w:numPr>
        <w:rPr>
          <w:rFonts w:cstheme="minorHAnsi"/>
          <w:color w:val="FF0000"/>
          <w:sz w:val="20"/>
          <w:szCs w:val="20"/>
        </w:rPr>
      </w:pPr>
      <w:r w:rsidRPr="00106046">
        <w:rPr>
          <w:rFonts w:cstheme="minorHAnsi"/>
          <w:color w:val="FF0000"/>
          <w:sz w:val="20"/>
          <w:szCs w:val="20"/>
        </w:rPr>
        <w:t>Criteris d’accés o contractació del personal de suport a la docència</w:t>
      </w:r>
    </w:p>
    <w:p w14:paraId="5709C421" w14:textId="098A3D82" w:rsidR="006E4870" w:rsidRPr="00106046" w:rsidRDefault="006E4870" w:rsidP="00E830EC">
      <w:pPr>
        <w:pStyle w:val="Pargrafdellista"/>
        <w:numPr>
          <w:ilvl w:val="0"/>
          <w:numId w:val="25"/>
        </w:numPr>
        <w:rPr>
          <w:rFonts w:cstheme="minorHAnsi"/>
          <w:color w:val="FF0000"/>
          <w:sz w:val="20"/>
          <w:szCs w:val="20"/>
        </w:rPr>
      </w:pPr>
      <w:r w:rsidRPr="00106046">
        <w:rPr>
          <w:rFonts w:cstheme="minorHAnsi"/>
          <w:color w:val="FF0000"/>
          <w:sz w:val="20"/>
          <w:szCs w:val="20"/>
        </w:rPr>
        <w:t>Informes d’avaluació de la plantilla de personal de suport</w:t>
      </w:r>
    </w:p>
    <w:p w14:paraId="773F1BB7" w14:textId="5EFE2DAE" w:rsidR="006E4870" w:rsidRPr="00AB1A46" w:rsidRDefault="006E4870" w:rsidP="00E830EC">
      <w:pPr>
        <w:pStyle w:val="Pargrafdellista"/>
        <w:numPr>
          <w:ilvl w:val="0"/>
          <w:numId w:val="25"/>
        </w:numPr>
        <w:rPr>
          <w:rFonts w:cstheme="minorHAnsi"/>
          <w:color w:val="FF0000"/>
          <w:sz w:val="20"/>
          <w:szCs w:val="20"/>
        </w:rPr>
      </w:pPr>
      <w:r w:rsidRPr="00106046">
        <w:rPr>
          <w:rFonts w:cstheme="minorHAnsi"/>
          <w:color w:val="FF0000"/>
          <w:sz w:val="20"/>
          <w:szCs w:val="20"/>
        </w:rPr>
        <w:t>Avaluació del pla de formació (ha d’incloure la relació d’activitats</w:t>
      </w:r>
      <w:r w:rsidRPr="00AB1A46">
        <w:rPr>
          <w:rFonts w:cstheme="minorHAnsi"/>
          <w:color w:val="FF0000"/>
          <w:sz w:val="20"/>
          <w:szCs w:val="20"/>
        </w:rPr>
        <w:t xml:space="preserve"> de formació en què</w:t>
      </w:r>
      <w:r w:rsidR="00630E26" w:rsidRPr="00AB1A46">
        <w:rPr>
          <w:rFonts w:cstheme="minorHAnsi"/>
          <w:color w:val="FF0000"/>
          <w:sz w:val="20"/>
          <w:szCs w:val="20"/>
        </w:rPr>
        <w:t xml:space="preserve"> </w:t>
      </w:r>
      <w:r w:rsidRPr="00AB1A46">
        <w:rPr>
          <w:rFonts w:cstheme="minorHAnsi"/>
          <w:color w:val="FF0000"/>
          <w:sz w:val="20"/>
          <w:szCs w:val="20"/>
        </w:rPr>
        <w:t>ha participat PAS del centre)</w:t>
      </w:r>
    </w:p>
    <w:p w14:paraId="5B72420A" w14:textId="0B464CF8" w:rsidR="006E4870" w:rsidRPr="00D84018" w:rsidRDefault="006E4870" w:rsidP="006E4870">
      <w:pPr>
        <w:rPr>
          <w:rFonts w:cstheme="minorHAnsi"/>
          <w:color w:val="FF0000"/>
          <w:sz w:val="20"/>
          <w:szCs w:val="20"/>
        </w:rPr>
      </w:pPr>
      <w:r w:rsidRPr="00D84018">
        <w:rPr>
          <w:rFonts w:cstheme="minorHAnsi"/>
          <w:color w:val="FF0000"/>
          <w:sz w:val="20"/>
          <w:szCs w:val="20"/>
        </w:rPr>
        <w:t>Indicadors</w:t>
      </w:r>
    </w:p>
    <w:p w14:paraId="495C690D" w14:textId="77777777" w:rsidR="006E4870" w:rsidRPr="00D84018" w:rsidRDefault="006E4870" w:rsidP="006E4870">
      <w:pPr>
        <w:rPr>
          <w:rFonts w:cstheme="minorHAnsi"/>
          <w:color w:val="FF0000"/>
          <w:sz w:val="20"/>
          <w:szCs w:val="20"/>
        </w:rPr>
      </w:pPr>
      <w:r w:rsidRPr="00D84018">
        <w:rPr>
          <w:rFonts w:cstheme="minorHAnsi"/>
          <w:color w:val="FF0000"/>
          <w:sz w:val="20"/>
          <w:szCs w:val="20"/>
        </w:rPr>
        <w:t>Els indicadors que poden acompanyar aquestes evidències són els següents:</w:t>
      </w:r>
    </w:p>
    <w:p w14:paraId="7936F561" w14:textId="4D077610" w:rsidR="006E4870" w:rsidRPr="00AB1A46" w:rsidRDefault="006E4870" w:rsidP="00E830EC">
      <w:pPr>
        <w:pStyle w:val="Pargrafdellista"/>
        <w:numPr>
          <w:ilvl w:val="0"/>
          <w:numId w:val="24"/>
        </w:numPr>
        <w:rPr>
          <w:rFonts w:cstheme="minorHAnsi"/>
          <w:color w:val="FF0000"/>
          <w:sz w:val="20"/>
          <w:szCs w:val="20"/>
        </w:rPr>
      </w:pPr>
      <w:bookmarkStart w:id="27" w:name="_Hlk124939736"/>
      <w:r w:rsidRPr="00AB1A46">
        <w:rPr>
          <w:rFonts w:cstheme="minorHAnsi"/>
          <w:color w:val="FF0000"/>
          <w:sz w:val="20"/>
          <w:szCs w:val="20"/>
        </w:rPr>
        <w:t>Percentatge de personal de suport que ha fet alguna activitat de formació per afavorir el seu desenvolupament competencial.</w:t>
      </w:r>
    </w:p>
    <w:p w14:paraId="4C708C63" w14:textId="15C87B7C" w:rsidR="006E4870" w:rsidRPr="00AB1A46" w:rsidRDefault="006E4870" w:rsidP="00E830EC">
      <w:pPr>
        <w:pStyle w:val="Pargrafdellista"/>
        <w:numPr>
          <w:ilvl w:val="0"/>
          <w:numId w:val="24"/>
        </w:numPr>
        <w:rPr>
          <w:rFonts w:cstheme="minorHAnsi"/>
          <w:color w:val="FF0000"/>
          <w:sz w:val="20"/>
          <w:szCs w:val="20"/>
        </w:rPr>
      </w:pPr>
      <w:r w:rsidRPr="00AB1A46">
        <w:rPr>
          <w:rFonts w:cstheme="minorHAnsi"/>
          <w:color w:val="FF0000"/>
          <w:sz w:val="20"/>
          <w:szCs w:val="20"/>
        </w:rPr>
        <w:t>Satisfacció del personal d’administració i serveis (amb les activitats de formació).</w:t>
      </w:r>
    </w:p>
    <w:bookmarkEnd w:id="27"/>
    <w:p w14:paraId="14C69F70" w14:textId="77777777" w:rsidR="006E4870" w:rsidRPr="00C31F0F" w:rsidRDefault="006E4870" w:rsidP="006E4870">
      <w:pPr>
        <w:rPr>
          <w:rFonts w:cstheme="minorHAnsi"/>
        </w:rPr>
      </w:pPr>
    </w:p>
    <w:p w14:paraId="22DF4DA0" w14:textId="1AA01D39" w:rsidR="006E4870" w:rsidRDefault="00F755FA" w:rsidP="00F113F0">
      <w:pPr>
        <w:pStyle w:val="Ttol2"/>
        <w:rPr>
          <w:rFonts w:asciiTheme="minorHAnsi" w:hAnsiTheme="minorHAnsi" w:cstheme="minorHAnsi"/>
          <w:b/>
          <w:bCs/>
          <w:color w:val="auto"/>
          <w:sz w:val="22"/>
          <w:szCs w:val="22"/>
        </w:rPr>
      </w:pPr>
      <w:bookmarkStart w:id="28" w:name="_Toc127884839"/>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5.2</w:t>
      </w:r>
      <w:r w:rsidR="006E4870" w:rsidRPr="00F45C33">
        <w:rPr>
          <w:rFonts w:asciiTheme="minorHAnsi" w:hAnsiTheme="minorHAnsi" w:cstheme="minorHAnsi"/>
          <w:b/>
          <w:bCs/>
          <w:color w:val="auto"/>
          <w:sz w:val="22"/>
          <w:szCs w:val="22"/>
        </w:rPr>
        <w:tab/>
        <w:t>Serveis d’orientació</w:t>
      </w:r>
      <w:bookmarkEnd w:id="28"/>
    </w:p>
    <w:p w14:paraId="48DAFE6D" w14:textId="77777777" w:rsidR="00F4500A" w:rsidRPr="00F4500A" w:rsidRDefault="00F4500A" w:rsidP="00F4500A"/>
    <w:p w14:paraId="4B0B1A45" w14:textId="77777777" w:rsidR="0049620A" w:rsidRPr="00B85267" w:rsidRDefault="0049620A" w:rsidP="00B85267">
      <w:pPr>
        <w:spacing w:after="0" w:line="276" w:lineRule="auto"/>
        <w:jc w:val="both"/>
        <w:rPr>
          <w:rFonts w:ascii="Calibri" w:eastAsia="Calibri" w:hAnsi="Calibri" w:cs="Arial"/>
          <w:color w:val="00B050"/>
        </w:rPr>
      </w:pPr>
      <w:r w:rsidRPr="00B85267">
        <w:rPr>
          <w:rFonts w:ascii="Calibri" w:eastAsia="Calibri" w:hAnsi="Calibri" w:cs="Arial"/>
          <w:color w:val="00B050"/>
        </w:rPr>
        <w:t xml:space="preserve">La UAB va aprovar el </w:t>
      </w:r>
      <w:hyperlink r:id="rId60" w:history="1">
        <w:r w:rsidRPr="00B85267">
          <w:rPr>
            <w:rFonts w:ascii="Calibri" w:eastAsia="Calibri" w:hAnsi="Calibri" w:cs="Arial"/>
            <w:color w:val="0000FF"/>
            <w:u w:val="single"/>
          </w:rPr>
          <w:t>Pla d’Acció Tutorial de la UAB</w:t>
        </w:r>
      </w:hyperlink>
      <w:r w:rsidRPr="00B85267">
        <w:rPr>
          <w:rFonts w:ascii="Calibri" w:eastAsia="Calibri" w:hAnsi="Calibri" w:cs="Arial"/>
          <w:color w:val="00B050"/>
        </w:rPr>
        <w:t xml:space="preserve"> que contempla tant les accions de promoció, orientació i transició a la universitat, com les accions d’assessorament i suport als estudiants de la UAB en els diferents aspectes del seu aprenentatge i el seu desenvolupament professional.</w:t>
      </w:r>
    </w:p>
    <w:p w14:paraId="03FBA635" w14:textId="77777777" w:rsidR="0049620A" w:rsidRPr="00B85267" w:rsidRDefault="0049620A" w:rsidP="00B85267">
      <w:pPr>
        <w:spacing w:after="0" w:line="276" w:lineRule="auto"/>
        <w:jc w:val="both"/>
        <w:rPr>
          <w:rFonts w:ascii="Calibri" w:eastAsia="Calibri" w:hAnsi="Calibri" w:cs="Arial"/>
          <w:color w:val="00B050"/>
        </w:rPr>
      </w:pPr>
    </w:p>
    <w:p w14:paraId="6823EA43" w14:textId="77777777" w:rsidR="0049620A" w:rsidRDefault="0049620A" w:rsidP="00B85267">
      <w:pPr>
        <w:spacing w:after="0" w:line="276" w:lineRule="auto"/>
        <w:ind w:left="357" w:hanging="357"/>
        <w:jc w:val="both"/>
        <w:rPr>
          <w:rFonts w:eastAsia="Times New Roman" w:cstheme="minorHAnsi"/>
          <w:b/>
          <w:color w:val="00B050"/>
          <w:lang w:eastAsia="es-ES"/>
        </w:rPr>
      </w:pPr>
      <w:r w:rsidRPr="00F4500A">
        <w:rPr>
          <w:rFonts w:eastAsia="Times New Roman" w:cstheme="minorHAnsi"/>
          <w:b/>
          <w:color w:val="00B050"/>
          <w:lang w:eastAsia="es-ES"/>
        </w:rPr>
        <w:t xml:space="preserve">Pla d’actuació institucional per facilitar la inserció laboral i orientació professional </w:t>
      </w:r>
    </w:p>
    <w:p w14:paraId="60ACAC01" w14:textId="77777777" w:rsidR="007E614D" w:rsidRDefault="007E614D" w:rsidP="00B85267">
      <w:pPr>
        <w:spacing w:after="0" w:line="276" w:lineRule="auto"/>
        <w:ind w:left="357" w:hanging="357"/>
        <w:jc w:val="both"/>
        <w:rPr>
          <w:rFonts w:eastAsia="Times New Roman" w:cstheme="minorHAnsi"/>
          <w:b/>
          <w:color w:val="00B050"/>
          <w:lang w:eastAsia="es-ES"/>
        </w:rPr>
      </w:pPr>
    </w:p>
    <w:p w14:paraId="5C30260C" w14:textId="77777777" w:rsidR="007E614D" w:rsidRDefault="007E614D" w:rsidP="007E614D">
      <w:pPr>
        <w:pStyle w:val="xparagraph"/>
        <w:shd w:val="clear" w:color="auto" w:fill="FFFFFF"/>
        <w:spacing w:line="276" w:lineRule="auto"/>
        <w:jc w:val="both"/>
        <w:rPr>
          <w:color w:val="00B050"/>
        </w:rPr>
      </w:pPr>
      <w:r>
        <w:rPr>
          <w:rStyle w:val="contentpasted0"/>
          <w:color w:val="00B050"/>
        </w:rPr>
        <w:t xml:space="preserve">La missió del </w:t>
      </w:r>
      <w:hyperlink r:id="rId61" w:tgtFrame="_blank" w:history="1">
        <w:r>
          <w:rPr>
            <w:rStyle w:val="xnormaltextrun"/>
            <w:color w:val="00B050"/>
            <w:u w:val="single"/>
          </w:rPr>
          <w:t>Servei d’Ocup</w:t>
        </w:r>
        <w:r>
          <w:rPr>
            <w:rStyle w:val="xnormaltextrun"/>
            <w:color w:val="00B050"/>
            <w:u w:val="single"/>
          </w:rPr>
          <w:t>a</w:t>
        </w:r>
        <w:r>
          <w:rPr>
            <w:rStyle w:val="xnormaltextrun"/>
            <w:color w:val="00B050"/>
            <w:u w:val="single"/>
          </w:rPr>
          <w:t>bilitat</w:t>
        </w:r>
      </w:hyperlink>
      <w:r>
        <w:rPr>
          <w:rStyle w:val="contentpasted0"/>
          <w:color w:val="00B050"/>
        </w:rPr>
        <w:t xml:space="preserve"> és orientar, acompanyar i donar suport a l’alumnat i les persones acabades de titular de la UAB en relació a l’ocupabilitat i la inserció laboral, a més de la generació d’idees i l’emprenedoria, en un entorn tant nacional com internacional.</w:t>
      </w:r>
    </w:p>
    <w:p w14:paraId="3E307F37" w14:textId="77777777" w:rsidR="007E614D" w:rsidRDefault="007E614D" w:rsidP="007E614D">
      <w:pPr>
        <w:pStyle w:val="xparagraph"/>
        <w:shd w:val="clear" w:color="auto" w:fill="FFFFFF"/>
        <w:spacing w:line="276" w:lineRule="auto"/>
        <w:jc w:val="both"/>
        <w:rPr>
          <w:color w:val="00B050"/>
        </w:rPr>
      </w:pPr>
    </w:p>
    <w:p w14:paraId="658D2730" w14:textId="77777777" w:rsidR="007E614D" w:rsidRPr="007E614D" w:rsidRDefault="007E614D" w:rsidP="007E614D">
      <w:pPr>
        <w:pStyle w:val="xparagraph"/>
        <w:shd w:val="clear" w:color="auto" w:fill="FFFFFF"/>
        <w:spacing w:line="276" w:lineRule="auto"/>
        <w:jc w:val="both"/>
        <w:rPr>
          <w:color w:val="00B050"/>
        </w:rPr>
      </w:pPr>
      <w:r w:rsidRPr="007E614D">
        <w:rPr>
          <w:rStyle w:val="contentpasted0"/>
          <w:color w:val="00B050"/>
        </w:rPr>
        <w:lastRenderedPageBreak/>
        <w:t xml:space="preserve">A través del </w:t>
      </w:r>
      <w:hyperlink r:id="rId62" w:tgtFrame="_blank" w:history="1">
        <w:r w:rsidRPr="007E614D">
          <w:rPr>
            <w:rStyle w:val="xnormaltextrun"/>
            <w:color w:val="00B050"/>
            <w:u w:val="single"/>
          </w:rPr>
          <w:t xml:space="preserve">Servei </w:t>
        </w:r>
        <w:r w:rsidRPr="007E614D">
          <w:rPr>
            <w:rStyle w:val="xnormaltextrun"/>
            <w:color w:val="00B050"/>
            <w:u w:val="single"/>
          </w:rPr>
          <w:t>d</w:t>
        </w:r>
        <w:r w:rsidRPr="007E614D">
          <w:rPr>
            <w:rStyle w:val="xnormaltextrun"/>
            <w:color w:val="00B050"/>
            <w:u w:val="single"/>
          </w:rPr>
          <w:t>’Ocupabilitat</w:t>
        </w:r>
      </w:hyperlink>
      <w:r w:rsidRPr="007E614D">
        <w:rPr>
          <w:rStyle w:val="contentpasted0"/>
          <w:color w:val="00B050"/>
        </w:rPr>
        <w:t xml:space="preserve">, la UAB ofereix </w:t>
      </w:r>
      <w:hyperlink r:id="rId63" w:tgtFrame="_blank" w:history="1">
        <w:r w:rsidRPr="007E614D">
          <w:rPr>
            <w:rStyle w:val="xnormaltextrun"/>
            <w:color w:val="00B050"/>
            <w:u w:val="single"/>
          </w:rPr>
          <w:t>activitats</w:t>
        </w:r>
        <w:r w:rsidRPr="007E614D">
          <w:rPr>
            <w:rStyle w:val="xnormaltextrun"/>
            <w:color w:val="00B050"/>
            <w:u w:val="single"/>
          </w:rPr>
          <w:t xml:space="preserve"> </w:t>
        </w:r>
        <w:r w:rsidRPr="007E614D">
          <w:rPr>
            <w:rStyle w:val="xnormaltextrun"/>
            <w:color w:val="00B050"/>
            <w:u w:val="single"/>
          </w:rPr>
          <w:t>formatives grupals</w:t>
        </w:r>
      </w:hyperlink>
      <w:r w:rsidRPr="007E614D">
        <w:rPr>
          <w:color w:val="000000"/>
        </w:rPr>
        <w:t xml:space="preserve"> transversals i d’altres específiques en col·laboració amb els centres</w:t>
      </w:r>
      <w:r w:rsidRPr="007E614D">
        <w:rPr>
          <w:rStyle w:val="contentpasted0"/>
          <w:color w:val="00B050"/>
        </w:rPr>
        <w:t xml:space="preserve">, </w:t>
      </w:r>
      <w:hyperlink r:id="rId64" w:tgtFrame="_blank" w:history="1">
        <w:r w:rsidRPr="007E614D">
          <w:rPr>
            <w:rStyle w:val="Enlla"/>
          </w:rPr>
          <w:t>sessions individuals pers</w:t>
        </w:r>
        <w:r w:rsidRPr="007E614D">
          <w:rPr>
            <w:rStyle w:val="Enlla"/>
          </w:rPr>
          <w:t>o</w:t>
        </w:r>
        <w:r w:rsidRPr="007E614D">
          <w:rPr>
            <w:rStyle w:val="Enlla"/>
          </w:rPr>
          <w:t xml:space="preserve">nalitzades </w:t>
        </w:r>
        <w:proofErr w:type="spellStart"/>
        <w:r w:rsidRPr="007E614D">
          <w:rPr>
            <w:rStyle w:val="Enlla"/>
          </w:rPr>
          <w:t>d’orientacióprofessional</w:t>
        </w:r>
        <w:proofErr w:type="spellEnd"/>
      </w:hyperlink>
      <w:r w:rsidRPr="007E614D">
        <w:rPr>
          <w:rStyle w:val="contentpasted0"/>
          <w:color w:val="00B050"/>
        </w:rPr>
        <w:t xml:space="preserve"> i </w:t>
      </w:r>
      <w:hyperlink r:id="rId65" w:tgtFrame="_blank" w:history="1">
        <w:r w:rsidRPr="007E614D">
          <w:rPr>
            <w:rStyle w:val="xnormaltextrun"/>
            <w:color w:val="00B050"/>
            <w:u w:val="single"/>
          </w:rPr>
          <w:t>activitats amb reconei</w:t>
        </w:r>
        <w:r w:rsidRPr="007E614D">
          <w:rPr>
            <w:rStyle w:val="xnormaltextrun"/>
            <w:color w:val="00B050"/>
            <w:u w:val="single"/>
          </w:rPr>
          <w:t>x</w:t>
        </w:r>
        <w:r w:rsidRPr="007E614D">
          <w:rPr>
            <w:rStyle w:val="xnormaltextrun"/>
            <w:color w:val="00B050"/>
            <w:u w:val="single"/>
          </w:rPr>
          <w:t>ement de crèdits</w:t>
        </w:r>
      </w:hyperlink>
      <w:r w:rsidRPr="007E614D">
        <w:rPr>
          <w:rStyle w:val="contentpasted0"/>
          <w:color w:val="00B050"/>
        </w:rPr>
        <w:t xml:space="preserve"> dirigides a estudiants i persones acabades de titular, a més de facilitar recursos d’orientació professional a través del Campus Virtual. Des del mateix Servei, també es gestionen ofertes de pràctiques i feina i les </w:t>
      </w:r>
      <w:hyperlink r:id="rId66" w:tgtFrame="_blank" w:history="1">
        <w:r w:rsidRPr="007E614D">
          <w:rPr>
            <w:rStyle w:val="xnormaltextrun"/>
            <w:color w:val="00B050"/>
            <w:u w:val="single"/>
          </w:rPr>
          <w:t xml:space="preserve">Pràctiques </w:t>
        </w:r>
        <w:proofErr w:type="spellStart"/>
        <w:r w:rsidRPr="007E614D">
          <w:rPr>
            <w:rStyle w:val="xnormaltextrun"/>
            <w:color w:val="00B050"/>
            <w:u w:val="single"/>
          </w:rPr>
          <w:t>extracurriculars</w:t>
        </w:r>
        <w:proofErr w:type="spellEnd"/>
        <w:r w:rsidRPr="007E614D">
          <w:rPr>
            <w:rStyle w:val="xnormaltextrun"/>
            <w:color w:val="00B050"/>
            <w:u w:val="single"/>
          </w:rPr>
          <w:t xml:space="preserve"> de persones estudiants</w:t>
        </w:r>
      </w:hyperlink>
      <w:r w:rsidRPr="007E614D">
        <w:rPr>
          <w:color w:val="00B050"/>
        </w:rPr>
        <w:t xml:space="preserve"> de tots els estudis oficials i propis</w:t>
      </w:r>
      <w:r w:rsidRPr="007E614D">
        <w:rPr>
          <w:rStyle w:val="contentpasted0"/>
          <w:color w:val="00B050"/>
        </w:rPr>
        <w:t xml:space="preserve">, a més de les beques, programes i recursos per a la </w:t>
      </w:r>
      <w:hyperlink r:id="rId67" w:tgtFrame="_blank" w:history="1">
        <w:r w:rsidRPr="007E614D">
          <w:rPr>
            <w:rStyle w:val="xnormaltextrun"/>
            <w:color w:val="00B050"/>
            <w:u w:val="single"/>
          </w:rPr>
          <w:t>mobilitat professional internacional</w:t>
        </w:r>
      </w:hyperlink>
      <w:r w:rsidRPr="007E614D">
        <w:rPr>
          <w:rStyle w:val="contentpasted0"/>
          <w:color w:val="00B050"/>
        </w:rPr>
        <w:t xml:space="preserve"> i informació d’altres qüestions relacionades amb la inserció laboral.</w:t>
      </w:r>
    </w:p>
    <w:p w14:paraId="165C2609" w14:textId="77777777" w:rsidR="007E614D" w:rsidRPr="007E614D" w:rsidRDefault="007E614D" w:rsidP="00B85267">
      <w:pPr>
        <w:spacing w:after="0" w:line="276" w:lineRule="auto"/>
        <w:ind w:left="357" w:hanging="357"/>
        <w:jc w:val="both"/>
        <w:rPr>
          <w:rFonts w:eastAsia="Times New Roman" w:cstheme="minorHAnsi"/>
          <w:b/>
          <w:color w:val="00B050"/>
          <w:lang w:eastAsia="es-ES"/>
        </w:rPr>
      </w:pPr>
    </w:p>
    <w:p w14:paraId="2E26A44C" w14:textId="77777777" w:rsidR="00A540F1" w:rsidRPr="007E614D" w:rsidRDefault="00A540F1" w:rsidP="00B85267">
      <w:pPr>
        <w:pStyle w:val="xparagraph"/>
        <w:shd w:val="clear" w:color="auto" w:fill="FFFFFF"/>
        <w:spacing w:line="276" w:lineRule="auto"/>
        <w:rPr>
          <w:color w:val="00B050"/>
        </w:rPr>
      </w:pPr>
      <w:r w:rsidRPr="007E614D">
        <w:rPr>
          <w:rStyle w:val="contentpasted0"/>
          <w:rFonts w:ascii="Segoe UI" w:hAnsi="Segoe UI" w:cs="Segoe UI"/>
          <w:color w:val="00B050"/>
        </w:rPr>
        <w:t> </w:t>
      </w:r>
    </w:p>
    <w:p w14:paraId="37B2730E" w14:textId="5E75D531" w:rsidR="0049620A" w:rsidRPr="007E614D" w:rsidRDefault="006D2C70" w:rsidP="00B85267">
      <w:pPr>
        <w:spacing w:after="200" w:line="276" w:lineRule="auto"/>
        <w:jc w:val="both"/>
        <w:rPr>
          <w:rFonts w:eastAsia="Calibri" w:cstheme="minorHAnsi"/>
          <w:color w:val="00B050"/>
          <w:shd w:val="clear" w:color="auto" w:fill="FFFFFF"/>
        </w:rPr>
      </w:pPr>
      <w:r w:rsidRPr="007E614D">
        <w:rPr>
          <w:rStyle w:val="contentpasted0"/>
          <w:color w:val="00B050"/>
        </w:rPr>
        <w:t xml:space="preserve">També des de la </w:t>
      </w:r>
      <w:hyperlink r:id="rId68" w:history="1">
        <w:r w:rsidRPr="007E614D">
          <w:rPr>
            <w:rStyle w:val="Enlla"/>
          </w:rPr>
          <w:t>Unitat d’Emprenedoria del Servei d’Ocupabilitat   </w:t>
        </w:r>
      </w:hyperlink>
      <w:r w:rsidRPr="007E614D">
        <w:rPr>
          <w:rStyle w:val="contentpasted0"/>
          <w:color w:val="00B050"/>
        </w:rPr>
        <w:t>impulsem </w:t>
      </w:r>
      <w:r w:rsidRPr="007E614D">
        <w:rPr>
          <w:rStyle w:val="contentpasted0"/>
          <w:b/>
          <w:bCs/>
          <w:color w:val="00B050"/>
        </w:rPr>
        <w:t>l’esperit emprenedor</w:t>
      </w:r>
      <w:r w:rsidRPr="007E614D">
        <w:rPr>
          <w:rStyle w:val="contentpasted0"/>
          <w:color w:val="00B050"/>
        </w:rPr>
        <w:t xml:space="preserve">, de forma transversal i multidisciplinària, entre els estudiants i </w:t>
      </w:r>
      <w:r w:rsidRPr="007E614D">
        <w:rPr>
          <w:rStyle w:val="contentpasted1"/>
          <w:color w:val="00B050"/>
          <w:shd w:val="clear" w:color="auto" w:fill="FFFFFF"/>
        </w:rPr>
        <w:t>persones acabades de titular</w:t>
      </w:r>
      <w:r w:rsidRPr="007E614D">
        <w:rPr>
          <w:rStyle w:val="contentpasted0"/>
          <w:color w:val="00B050"/>
        </w:rPr>
        <w:t xml:space="preserve"> de la Universitat. El Programa Emprèn UAB posa a la disposició dels usuaris </w:t>
      </w:r>
      <w:r w:rsidRPr="007E614D">
        <w:rPr>
          <w:rStyle w:val="contentpasted0"/>
          <w:b/>
          <w:bCs/>
          <w:color w:val="00B050"/>
        </w:rPr>
        <w:t>informació i formació</w:t>
      </w:r>
      <w:r w:rsidRPr="007E614D">
        <w:rPr>
          <w:rStyle w:val="contentpasted0"/>
          <w:color w:val="00B050"/>
        </w:rPr>
        <w:t> en emprenedoria, fent un especial incís en l’</w:t>
      </w:r>
      <w:r w:rsidRPr="007E614D">
        <w:rPr>
          <w:rStyle w:val="contentpasted0"/>
          <w:b/>
          <w:bCs/>
          <w:color w:val="00B050"/>
        </w:rPr>
        <w:t>economia social i solidaria i l'emprenedoria en femení.</w:t>
      </w:r>
      <w:r w:rsidRPr="007E614D">
        <w:rPr>
          <w:rStyle w:val="contentpasted0"/>
          <w:color w:val="00B050"/>
        </w:rPr>
        <w:t> Amb aquesta finalitat, UAB-Emprèn disposa d’un </w:t>
      </w:r>
      <w:r w:rsidRPr="007E614D">
        <w:rPr>
          <w:rStyle w:val="contentpasted0"/>
          <w:b/>
          <w:bCs/>
          <w:color w:val="00B050"/>
        </w:rPr>
        <w:t>espai de treball</w:t>
      </w:r>
      <w:r w:rsidRPr="007E614D">
        <w:rPr>
          <w:rStyle w:val="contentpasted0"/>
          <w:color w:val="00B050"/>
        </w:rPr>
        <w:t> on els usuaris amb noves idees reben </w:t>
      </w:r>
      <w:r w:rsidRPr="007E614D">
        <w:rPr>
          <w:rStyle w:val="contentpasted0"/>
          <w:b/>
          <w:bCs/>
          <w:color w:val="00B050"/>
        </w:rPr>
        <w:t>suport i assessorament</w:t>
      </w:r>
      <w:r w:rsidRPr="007E614D">
        <w:rPr>
          <w:rStyle w:val="contentpasted0"/>
          <w:color w:val="00B050"/>
        </w:rPr>
        <w:t xml:space="preserve"> especialitzat per facilitar el seu desenvolupament. Els serveis de UAB-Emprèn consten d’activitats de formació presencials, en línia i virtuals (tallers, UAB Sessions, Curs Virtual de Generació d’Idees i Emprenedoria Social,  quatre cursos amb reconeixement de crèdits acadèmics (el Curs d’Emprenedoria Social i </w:t>
      </w:r>
      <w:proofErr w:type="spellStart"/>
      <w:r w:rsidRPr="007E614D">
        <w:rPr>
          <w:rStyle w:val="contentpasted0"/>
          <w:color w:val="00B050"/>
        </w:rPr>
        <w:t>Col·laborativa</w:t>
      </w:r>
      <w:proofErr w:type="spellEnd"/>
      <w:r w:rsidRPr="007E614D">
        <w:rPr>
          <w:rStyle w:val="contentpasted0"/>
          <w:color w:val="00B050"/>
        </w:rPr>
        <w:t xml:space="preserve"> amb el reconeixement d’un crèdit de lliure elecció, el curs </w:t>
      </w:r>
      <w:proofErr w:type="spellStart"/>
      <w:r w:rsidRPr="007E614D">
        <w:rPr>
          <w:rStyle w:val="contentpasted0"/>
          <w:color w:val="00B050"/>
        </w:rPr>
        <w:t>iFest</w:t>
      </w:r>
      <w:proofErr w:type="spellEnd"/>
      <w:r w:rsidRPr="007E614D">
        <w:rPr>
          <w:rStyle w:val="contentpasted0"/>
          <w:color w:val="00B050"/>
        </w:rPr>
        <w:t xml:space="preserve"> </w:t>
      </w:r>
      <w:proofErr w:type="spellStart"/>
      <w:r w:rsidRPr="007E614D">
        <w:rPr>
          <w:rStyle w:val="contentpasted0"/>
          <w:color w:val="00B050"/>
        </w:rPr>
        <w:t>Bootcamp</w:t>
      </w:r>
      <w:proofErr w:type="spellEnd"/>
      <w:r w:rsidRPr="007E614D">
        <w:rPr>
          <w:rStyle w:val="contentpasted0"/>
          <w:color w:val="00B050"/>
        </w:rPr>
        <w:t xml:space="preserve"> amb el reconeixement de 2 crèdits de lliure elecció, el curs Visionaris amb el reconeixement de 3 crèdits de lliure elecció i el curs Visionaris </w:t>
      </w:r>
      <w:proofErr w:type="spellStart"/>
      <w:r w:rsidRPr="007E614D">
        <w:rPr>
          <w:rStyle w:val="contentpasted0"/>
          <w:color w:val="00B050"/>
        </w:rPr>
        <w:t>Advance</w:t>
      </w:r>
      <w:proofErr w:type="spellEnd"/>
      <w:r w:rsidRPr="007E614D">
        <w:rPr>
          <w:rStyle w:val="contentpasted0"/>
          <w:color w:val="00B050"/>
        </w:rPr>
        <w:t xml:space="preserve"> amb el reconeixement de 3 crèdits de lliure elecció), competicions (Emprèn Pitch i </w:t>
      </w:r>
      <w:proofErr w:type="spellStart"/>
      <w:r w:rsidRPr="007E614D">
        <w:rPr>
          <w:rStyle w:val="contentpasted0"/>
          <w:color w:val="00B050"/>
        </w:rPr>
        <w:t>Desaf·IA</w:t>
      </w:r>
      <w:proofErr w:type="spellEnd"/>
      <w:r w:rsidRPr="007E614D">
        <w:rPr>
          <w:rStyle w:val="contentpasted0"/>
          <w:color w:val="00B050"/>
        </w:rPr>
        <w:t>), assessorament per desenvolupar la idea i estades en </w:t>
      </w:r>
      <w:proofErr w:type="spellStart"/>
      <w:r w:rsidRPr="007E614D">
        <w:rPr>
          <w:rStyle w:val="contentpasted0"/>
          <w:color w:val="00B050"/>
        </w:rPr>
        <w:t>start-ups</w:t>
      </w:r>
      <w:proofErr w:type="spellEnd"/>
      <w:r w:rsidRPr="007E614D">
        <w:rPr>
          <w:rStyle w:val="contentpasted0"/>
          <w:color w:val="00B050"/>
        </w:rPr>
        <w:t> a l'estranger. </w:t>
      </w:r>
    </w:p>
    <w:p w14:paraId="53F4AA57" w14:textId="77777777" w:rsidR="0049620A" w:rsidRPr="0049620A" w:rsidRDefault="0049620A" w:rsidP="0049620A">
      <w:pPr>
        <w:spacing w:after="0" w:line="240" w:lineRule="auto"/>
        <w:jc w:val="both"/>
        <w:rPr>
          <w:rFonts w:ascii="Calibri" w:eastAsia="Calibri" w:hAnsi="Calibri" w:cs="Calibri"/>
          <w:i/>
          <w:color w:val="FF0000"/>
        </w:rPr>
      </w:pPr>
      <w:r w:rsidRPr="0049620A">
        <w:rPr>
          <w:rFonts w:ascii="Calibri" w:eastAsia="Calibri" w:hAnsi="Calibri" w:cs="Calibri"/>
          <w:i/>
          <w:color w:val="FF0000"/>
        </w:rPr>
        <w:t>L’OQD enviarà, per tal que l’adjunteu com a evidència, un llistat amb les Activitats d’orientació professional efectuades per al període que s’acredita (font Servei Ocupabilitat). Valoreu, si escau, analitzar el document per veure la participació dels estudiants de la Facultat/titulacions que s'acrediten a les activitats realitzades pel Servei d'Ocupabilitat.</w:t>
      </w:r>
    </w:p>
    <w:p w14:paraId="6C37A5AB" w14:textId="77777777" w:rsidR="0049620A" w:rsidRPr="0049620A" w:rsidRDefault="0049620A" w:rsidP="0049620A">
      <w:pPr>
        <w:spacing w:after="0" w:line="240" w:lineRule="auto"/>
        <w:jc w:val="both"/>
        <w:rPr>
          <w:rFonts w:ascii="Calibri" w:eastAsia="Calibri" w:hAnsi="Calibri" w:cs="Calibri"/>
          <w:i/>
          <w:color w:val="FF0000"/>
        </w:rPr>
      </w:pPr>
    </w:p>
    <w:p w14:paraId="2DDB77B3" w14:textId="77777777" w:rsidR="0049620A" w:rsidRPr="0049620A" w:rsidRDefault="0049620A" w:rsidP="0049620A">
      <w:pPr>
        <w:spacing w:after="0" w:line="240" w:lineRule="auto"/>
        <w:jc w:val="both"/>
        <w:rPr>
          <w:rFonts w:ascii="Calibri" w:eastAsia="Times New Roman" w:hAnsi="Calibri" w:cs="Times New Roman"/>
          <w:i/>
          <w:color w:val="FF0000"/>
          <w:lang w:eastAsia="es-ES"/>
        </w:rPr>
      </w:pPr>
      <w:r w:rsidRPr="0049620A">
        <w:rPr>
          <w:rFonts w:ascii="Calibri" w:eastAsia="Times New Roman" w:hAnsi="Calibri" w:cs="Times New Roman"/>
          <w:i/>
          <w:color w:val="FF0000"/>
          <w:lang w:eastAsia="es-ES"/>
        </w:rPr>
        <w:t>Incorporeu, si en disposeu, les accions d’orientació professional promogudes pel Centre.</w:t>
      </w:r>
    </w:p>
    <w:p w14:paraId="4EBB0AE8" w14:textId="525F161A" w:rsidR="006E4870" w:rsidRDefault="006E4870" w:rsidP="006E4870">
      <w:pPr>
        <w:rPr>
          <w:rFonts w:cstheme="minorHAnsi"/>
        </w:rPr>
      </w:pPr>
    </w:p>
    <w:p w14:paraId="365C2BF8" w14:textId="1DECB348" w:rsidR="0049620A" w:rsidRPr="00491546" w:rsidRDefault="0049620A" w:rsidP="0049620A">
      <w:pPr>
        <w:spacing w:after="0" w:line="240" w:lineRule="auto"/>
        <w:rPr>
          <w:b/>
        </w:rPr>
      </w:pPr>
      <w:r w:rsidRPr="00491546">
        <w:rPr>
          <w:b/>
        </w:rPr>
        <w:t xml:space="preserve">Taula 5.1. Satisfacció dels estudiants amb els </w:t>
      </w:r>
      <w:r w:rsidR="00951CFD" w:rsidRPr="00951CFD">
        <w:rPr>
          <w:b/>
        </w:rPr>
        <w:t xml:space="preserve">serveis d’orientació </w:t>
      </w:r>
      <w:r w:rsidRPr="00491546">
        <w:rPr>
          <w:b/>
        </w:rPr>
        <w:t>(GRAUS)</w:t>
      </w:r>
    </w:p>
    <w:tbl>
      <w:tblPr>
        <w:tblStyle w:val="Taulaambquadrcula"/>
        <w:tblW w:w="8544" w:type="dxa"/>
        <w:tblLook w:val="00A0" w:firstRow="1" w:lastRow="0" w:firstColumn="1" w:lastColumn="0" w:noHBand="0" w:noVBand="0"/>
      </w:tblPr>
      <w:tblGrid>
        <w:gridCol w:w="3494"/>
        <w:gridCol w:w="1515"/>
        <w:gridCol w:w="1515"/>
        <w:gridCol w:w="2020"/>
      </w:tblGrid>
      <w:tr w:rsidR="00951CFD" w:rsidRPr="00491546" w14:paraId="4DB83C26" w14:textId="77777777" w:rsidTr="001D4CF0">
        <w:trPr>
          <w:trHeight w:val="344"/>
        </w:trPr>
        <w:tc>
          <w:tcPr>
            <w:tcW w:w="3494" w:type="dxa"/>
            <w:shd w:val="clear" w:color="auto" w:fill="004D73"/>
          </w:tcPr>
          <w:p w14:paraId="090F94DA" w14:textId="77777777" w:rsidR="00951CFD" w:rsidRPr="00491546" w:rsidRDefault="00951CFD"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c>
          <w:tcPr>
            <w:tcW w:w="1515" w:type="dxa"/>
            <w:shd w:val="clear" w:color="auto" w:fill="004D73"/>
          </w:tcPr>
          <w:p w14:paraId="60CA6F7E" w14:textId="77777777" w:rsidR="00951CFD" w:rsidRPr="00491546" w:rsidRDefault="00951CFD" w:rsidP="0009025C">
            <w:pPr>
              <w:pStyle w:val="AQUTtolcolumna"/>
              <w:spacing w:line="240" w:lineRule="auto"/>
              <w:jc w:val="center"/>
              <w:rPr>
                <w:rFonts w:asciiTheme="minorHAnsi" w:hAnsiTheme="minorHAnsi"/>
                <w:color w:val="FFFFFF" w:themeColor="background1"/>
              </w:rPr>
            </w:pPr>
          </w:p>
        </w:tc>
        <w:tc>
          <w:tcPr>
            <w:tcW w:w="1515" w:type="dxa"/>
            <w:shd w:val="clear" w:color="auto" w:fill="004D73"/>
          </w:tcPr>
          <w:p w14:paraId="35CE14CF" w14:textId="06D97E2E" w:rsidR="00951CFD" w:rsidRPr="00491546" w:rsidRDefault="00951CFD"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Indicador</w:t>
            </w:r>
          </w:p>
        </w:tc>
        <w:tc>
          <w:tcPr>
            <w:tcW w:w="2020" w:type="dxa"/>
            <w:shd w:val="clear" w:color="auto" w:fill="004D73"/>
          </w:tcPr>
          <w:p w14:paraId="3E012A15" w14:textId="77777777" w:rsidR="00951CFD" w:rsidRPr="00491546" w:rsidRDefault="00951CFD" w:rsidP="0009025C">
            <w:pPr>
              <w:pStyle w:val="AQUTtolcolumna"/>
              <w:spacing w:line="240" w:lineRule="auto"/>
              <w:jc w:val="center"/>
              <w:rPr>
                <w:rFonts w:asciiTheme="minorHAnsi" w:hAnsiTheme="minorHAnsi"/>
                <w:color w:val="FFFFFF" w:themeColor="background1"/>
              </w:rPr>
            </w:pPr>
            <w:proofErr w:type="spellStart"/>
            <w:r w:rsidRPr="00491546">
              <w:rPr>
                <w:rFonts w:asciiTheme="minorHAnsi" w:hAnsiTheme="minorHAnsi"/>
                <w:color w:val="FFFFFF" w:themeColor="background1"/>
              </w:rPr>
              <w:t>Percentatge</w:t>
            </w:r>
            <w:proofErr w:type="spellEnd"/>
            <w:r w:rsidRPr="00491546">
              <w:rPr>
                <w:rFonts w:asciiTheme="minorHAnsi" w:hAnsiTheme="minorHAnsi"/>
                <w:color w:val="FFFFFF" w:themeColor="background1"/>
              </w:rPr>
              <w:t xml:space="preserve"> de </w:t>
            </w:r>
            <w:proofErr w:type="spellStart"/>
            <w:r w:rsidRPr="00491546">
              <w:rPr>
                <w:rFonts w:asciiTheme="minorHAnsi" w:hAnsiTheme="minorHAnsi"/>
                <w:color w:val="FFFFFF" w:themeColor="background1"/>
              </w:rPr>
              <w:t>respostes</w:t>
            </w:r>
            <w:proofErr w:type="spellEnd"/>
          </w:p>
        </w:tc>
      </w:tr>
      <w:tr w:rsidR="00951CFD" w:rsidRPr="00491546" w14:paraId="0A7D4E8C" w14:textId="77777777" w:rsidTr="001D4CF0">
        <w:trPr>
          <w:trHeight w:val="252"/>
        </w:trPr>
        <w:tc>
          <w:tcPr>
            <w:tcW w:w="3494" w:type="dxa"/>
          </w:tcPr>
          <w:p w14:paraId="2FE85373" w14:textId="77777777" w:rsidR="00951CFD" w:rsidRPr="00491546" w:rsidRDefault="00951CFD"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Tutories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acadèmiques</w:t>
            </w:r>
            <w:proofErr w:type="spellEnd"/>
          </w:p>
        </w:tc>
        <w:tc>
          <w:tcPr>
            <w:tcW w:w="1515" w:type="dxa"/>
          </w:tcPr>
          <w:p w14:paraId="739B7D4D" w14:textId="77777777" w:rsidR="00951CFD" w:rsidRPr="00491546" w:rsidRDefault="00951CFD" w:rsidP="0009025C">
            <w:pPr>
              <w:pStyle w:val="AQUTexttaula"/>
              <w:spacing w:before="0" w:after="0" w:line="240" w:lineRule="auto"/>
              <w:rPr>
                <w:rFonts w:asciiTheme="minorHAnsi" w:hAnsiTheme="minorHAnsi"/>
              </w:rPr>
            </w:pPr>
          </w:p>
        </w:tc>
        <w:tc>
          <w:tcPr>
            <w:tcW w:w="1515" w:type="dxa"/>
          </w:tcPr>
          <w:p w14:paraId="7ED62DDA" w14:textId="51242B3C" w:rsidR="00951CFD" w:rsidRPr="00491546" w:rsidRDefault="00951CFD" w:rsidP="0009025C">
            <w:pPr>
              <w:pStyle w:val="AQUTexttaula"/>
              <w:spacing w:before="0" w:after="0" w:line="240" w:lineRule="auto"/>
              <w:rPr>
                <w:rFonts w:asciiTheme="minorHAnsi" w:hAnsiTheme="minorHAnsi"/>
              </w:rPr>
            </w:pPr>
          </w:p>
        </w:tc>
        <w:tc>
          <w:tcPr>
            <w:tcW w:w="2020" w:type="dxa"/>
          </w:tcPr>
          <w:p w14:paraId="79AA048B" w14:textId="77777777" w:rsidR="00951CFD" w:rsidRPr="00491546" w:rsidRDefault="00951CFD" w:rsidP="0009025C">
            <w:pPr>
              <w:pStyle w:val="AQUTexttaula"/>
              <w:spacing w:before="0" w:after="0" w:line="240" w:lineRule="auto"/>
              <w:rPr>
                <w:rFonts w:asciiTheme="minorHAnsi" w:hAnsiTheme="minorHAnsi"/>
              </w:rPr>
            </w:pPr>
          </w:p>
        </w:tc>
      </w:tr>
      <w:tr w:rsidR="00951CFD" w:rsidRPr="00491546" w14:paraId="19D0F8CE" w14:textId="77777777" w:rsidTr="001D4CF0">
        <w:trPr>
          <w:trHeight w:val="252"/>
        </w:trPr>
        <w:tc>
          <w:tcPr>
            <w:tcW w:w="3494" w:type="dxa"/>
          </w:tcPr>
          <w:p w14:paraId="36BB4EF5" w14:textId="77777777" w:rsidR="00951CFD" w:rsidRPr="00491546" w:rsidRDefault="00951CFD"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Serveis</w:t>
            </w:r>
            <w:proofErr w:type="spellEnd"/>
            <w:r w:rsidRPr="00491546">
              <w:rPr>
                <w:rFonts w:asciiTheme="minorHAnsi" w:hAnsiTheme="minorHAnsi"/>
                <w:color w:val="auto"/>
              </w:rPr>
              <w:t xml:space="preserve"> de </w:t>
            </w:r>
            <w:proofErr w:type="spellStart"/>
            <w:r w:rsidRPr="00491546">
              <w:rPr>
                <w:rFonts w:asciiTheme="minorHAnsi" w:hAnsiTheme="minorHAnsi"/>
                <w:color w:val="auto"/>
              </w:rPr>
              <w:t>suport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matriculació</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informació</w:t>
            </w:r>
            <w:proofErr w:type="spellEnd"/>
            <w:r w:rsidRPr="00491546">
              <w:rPr>
                <w:rFonts w:asciiTheme="minorHAnsi" w:hAnsiTheme="minorHAnsi"/>
                <w:color w:val="auto"/>
              </w:rPr>
              <w:t>...)</w:t>
            </w:r>
          </w:p>
        </w:tc>
        <w:tc>
          <w:tcPr>
            <w:tcW w:w="1515" w:type="dxa"/>
          </w:tcPr>
          <w:p w14:paraId="6A92DA32" w14:textId="77777777" w:rsidR="00951CFD" w:rsidRPr="00491546" w:rsidRDefault="00951CFD" w:rsidP="0009025C">
            <w:pPr>
              <w:pStyle w:val="AQUTexttaula"/>
              <w:spacing w:before="0" w:after="0" w:line="240" w:lineRule="auto"/>
              <w:rPr>
                <w:rFonts w:asciiTheme="minorHAnsi" w:hAnsiTheme="minorHAnsi"/>
              </w:rPr>
            </w:pPr>
          </w:p>
        </w:tc>
        <w:tc>
          <w:tcPr>
            <w:tcW w:w="1515" w:type="dxa"/>
          </w:tcPr>
          <w:p w14:paraId="4AD0F035" w14:textId="2F22F161" w:rsidR="00951CFD" w:rsidRPr="00491546" w:rsidRDefault="00951CFD" w:rsidP="0009025C">
            <w:pPr>
              <w:pStyle w:val="AQUTexttaula"/>
              <w:spacing w:before="0" w:after="0" w:line="240" w:lineRule="auto"/>
              <w:rPr>
                <w:rFonts w:asciiTheme="minorHAnsi" w:hAnsiTheme="minorHAnsi"/>
              </w:rPr>
            </w:pPr>
          </w:p>
        </w:tc>
        <w:tc>
          <w:tcPr>
            <w:tcW w:w="2020" w:type="dxa"/>
          </w:tcPr>
          <w:p w14:paraId="4C9C0DF9" w14:textId="77777777" w:rsidR="00951CFD" w:rsidRPr="00491546" w:rsidRDefault="00951CFD" w:rsidP="0009025C">
            <w:pPr>
              <w:pStyle w:val="AQUTexttaula"/>
              <w:spacing w:before="0" w:after="0" w:line="240" w:lineRule="auto"/>
              <w:rPr>
                <w:rFonts w:asciiTheme="minorHAnsi" w:hAnsiTheme="minorHAnsi"/>
              </w:rPr>
            </w:pPr>
          </w:p>
        </w:tc>
      </w:tr>
    </w:tbl>
    <w:p w14:paraId="00E5A72B" w14:textId="77777777" w:rsidR="0049620A" w:rsidRPr="00491546" w:rsidRDefault="0049620A" w:rsidP="0049620A">
      <w:pPr>
        <w:spacing w:after="0" w:line="240" w:lineRule="auto"/>
        <w:jc w:val="both"/>
        <w:rPr>
          <w:rFonts w:cstheme="minorHAnsi"/>
          <w:sz w:val="18"/>
          <w:szCs w:val="18"/>
        </w:rPr>
      </w:pPr>
      <w:r w:rsidRPr="00491546">
        <w:rPr>
          <w:rFonts w:cstheme="minorHAnsi"/>
          <w:sz w:val="18"/>
          <w:szCs w:val="18"/>
        </w:rPr>
        <w:t>Escala de valoració de 1 a 5</w:t>
      </w:r>
    </w:p>
    <w:p w14:paraId="054AD62C" w14:textId="5699FE08" w:rsidR="0049620A" w:rsidRPr="00491546" w:rsidRDefault="0049620A" w:rsidP="0049620A">
      <w:pPr>
        <w:spacing w:after="0" w:line="240" w:lineRule="auto"/>
        <w:jc w:val="both"/>
        <w:rPr>
          <w:rFonts w:cstheme="minorHAnsi"/>
          <w:color w:val="FF0000"/>
          <w:sz w:val="20"/>
          <w:szCs w:val="20"/>
        </w:rPr>
      </w:pPr>
      <w:r w:rsidRPr="00491546">
        <w:rPr>
          <w:rFonts w:cstheme="minorHAnsi"/>
          <w:color w:val="FF0000"/>
          <w:sz w:val="20"/>
          <w:szCs w:val="20"/>
        </w:rPr>
        <w:t>Aquests ítems s’obtenen a partir dels resultats de l’enquesta de satisfacció de titulats.</w:t>
      </w:r>
    </w:p>
    <w:p w14:paraId="2306F648" w14:textId="77777777" w:rsidR="0049620A" w:rsidRPr="00491546" w:rsidRDefault="0049620A" w:rsidP="0049620A">
      <w:pPr>
        <w:spacing w:after="0" w:line="240" w:lineRule="auto"/>
        <w:jc w:val="both"/>
        <w:rPr>
          <w:rFonts w:cstheme="minorHAnsi"/>
          <w:color w:val="FF0000"/>
        </w:rPr>
      </w:pPr>
    </w:p>
    <w:p w14:paraId="5D22F224" w14:textId="2274E5A3" w:rsidR="0049620A" w:rsidRPr="00491546" w:rsidRDefault="0049620A" w:rsidP="0049620A">
      <w:pPr>
        <w:spacing w:after="0" w:line="240" w:lineRule="auto"/>
        <w:rPr>
          <w:b/>
        </w:rPr>
      </w:pPr>
      <w:r w:rsidRPr="00491546">
        <w:rPr>
          <w:b/>
        </w:rPr>
        <w:t xml:space="preserve">Taula 5.1. Satisfacció dels estudiants amb els </w:t>
      </w:r>
      <w:r w:rsidR="00951CFD" w:rsidRPr="00951CFD">
        <w:rPr>
          <w:b/>
        </w:rPr>
        <w:t xml:space="preserve">serveis d’orientació </w:t>
      </w:r>
      <w:r w:rsidRPr="00491546">
        <w:rPr>
          <w:b/>
        </w:rPr>
        <w:t>(MÀSTERS)</w:t>
      </w:r>
    </w:p>
    <w:tbl>
      <w:tblPr>
        <w:tblStyle w:val="Taulaambquadrcula"/>
        <w:tblW w:w="8548" w:type="dxa"/>
        <w:tblLook w:val="00A0" w:firstRow="1" w:lastRow="0" w:firstColumn="1" w:lastColumn="0" w:noHBand="0" w:noVBand="0"/>
      </w:tblPr>
      <w:tblGrid>
        <w:gridCol w:w="4248"/>
        <w:gridCol w:w="1843"/>
        <w:gridCol w:w="2457"/>
      </w:tblGrid>
      <w:tr w:rsidR="0049620A" w:rsidRPr="00491546" w14:paraId="3B4F72C9" w14:textId="77777777" w:rsidTr="0009025C">
        <w:trPr>
          <w:trHeight w:val="315"/>
        </w:trPr>
        <w:tc>
          <w:tcPr>
            <w:tcW w:w="4248" w:type="dxa"/>
            <w:shd w:val="clear" w:color="auto" w:fill="004D73"/>
          </w:tcPr>
          <w:p w14:paraId="20B042A8" w14:textId="77777777" w:rsidR="0049620A" w:rsidRPr="00491546" w:rsidRDefault="0049620A"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c>
          <w:tcPr>
            <w:tcW w:w="1843" w:type="dxa"/>
            <w:shd w:val="clear" w:color="auto" w:fill="004D73"/>
          </w:tcPr>
          <w:p w14:paraId="24F9F4A9" w14:textId="77777777" w:rsidR="0049620A" w:rsidRPr="00491546" w:rsidRDefault="0049620A"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Indicador</w:t>
            </w:r>
          </w:p>
        </w:tc>
        <w:tc>
          <w:tcPr>
            <w:tcW w:w="2457" w:type="dxa"/>
            <w:shd w:val="clear" w:color="auto" w:fill="004D73"/>
          </w:tcPr>
          <w:p w14:paraId="242BB1C4" w14:textId="77777777" w:rsidR="0049620A" w:rsidRPr="00491546" w:rsidRDefault="0049620A" w:rsidP="0009025C">
            <w:pPr>
              <w:pStyle w:val="AQUTtolcolumna"/>
              <w:spacing w:line="240" w:lineRule="auto"/>
              <w:jc w:val="center"/>
              <w:rPr>
                <w:rFonts w:asciiTheme="minorHAnsi" w:hAnsiTheme="minorHAnsi"/>
                <w:color w:val="FFFFFF" w:themeColor="background1"/>
              </w:rPr>
            </w:pPr>
            <w:proofErr w:type="spellStart"/>
            <w:r w:rsidRPr="00491546">
              <w:rPr>
                <w:rFonts w:asciiTheme="minorHAnsi" w:hAnsiTheme="minorHAnsi"/>
                <w:color w:val="FFFFFF" w:themeColor="background1"/>
              </w:rPr>
              <w:t>Percentatge</w:t>
            </w:r>
            <w:proofErr w:type="spellEnd"/>
            <w:r w:rsidRPr="00491546">
              <w:rPr>
                <w:rFonts w:asciiTheme="minorHAnsi" w:hAnsiTheme="minorHAnsi"/>
                <w:color w:val="FFFFFF" w:themeColor="background1"/>
              </w:rPr>
              <w:t xml:space="preserve"> de </w:t>
            </w:r>
            <w:proofErr w:type="spellStart"/>
            <w:r w:rsidRPr="00491546">
              <w:rPr>
                <w:rFonts w:asciiTheme="minorHAnsi" w:hAnsiTheme="minorHAnsi"/>
                <w:color w:val="FFFFFF" w:themeColor="background1"/>
              </w:rPr>
              <w:t>respostes</w:t>
            </w:r>
            <w:proofErr w:type="spellEnd"/>
          </w:p>
        </w:tc>
      </w:tr>
      <w:tr w:rsidR="0049620A" w:rsidRPr="00491546" w14:paraId="3296F4D9" w14:textId="77777777" w:rsidTr="0009025C">
        <w:trPr>
          <w:trHeight w:val="231"/>
        </w:trPr>
        <w:tc>
          <w:tcPr>
            <w:tcW w:w="4248" w:type="dxa"/>
          </w:tcPr>
          <w:p w14:paraId="71F366E7" w14:textId="77777777" w:rsidR="0049620A" w:rsidRPr="00491546" w:rsidRDefault="0049620A"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Organització</w:t>
            </w:r>
            <w:proofErr w:type="spellEnd"/>
            <w:r w:rsidRPr="00491546">
              <w:rPr>
                <w:rFonts w:asciiTheme="minorHAnsi" w:hAnsiTheme="minorHAnsi"/>
                <w:color w:val="auto"/>
              </w:rPr>
              <w:t xml:space="preserve"> del </w:t>
            </w:r>
            <w:proofErr w:type="spellStart"/>
            <w:r w:rsidRPr="00491546">
              <w:rPr>
                <w:rFonts w:asciiTheme="minorHAnsi" w:hAnsiTheme="minorHAnsi"/>
                <w:color w:val="auto"/>
              </w:rPr>
              <w:t>màster</w:t>
            </w:r>
            <w:proofErr w:type="spellEnd"/>
          </w:p>
        </w:tc>
        <w:tc>
          <w:tcPr>
            <w:tcW w:w="1843" w:type="dxa"/>
          </w:tcPr>
          <w:p w14:paraId="21BF9C9D" w14:textId="77777777" w:rsidR="0049620A" w:rsidRPr="00491546" w:rsidRDefault="0049620A" w:rsidP="0009025C">
            <w:pPr>
              <w:pStyle w:val="AQUTexttaula"/>
              <w:spacing w:before="0" w:after="0" w:line="240" w:lineRule="auto"/>
              <w:rPr>
                <w:rFonts w:asciiTheme="minorHAnsi" w:hAnsiTheme="minorHAnsi"/>
              </w:rPr>
            </w:pPr>
          </w:p>
        </w:tc>
        <w:tc>
          <w:tcPr>
            <w:tcW w:w="2457" w:type="dxa"/>
          </w:tcPr>
          <w:p w14:paraId="4EE7EDB4" w14:textId="77777777" w:rsidR="0049620A" w:rsidRPr="00491546" w:rsidRDefault="0049620A" w:rsidP="0009025C">
            <w:pPr>
              <w:pStyle w:val="AQUTexttaula"/>
              <w:spacing w:before="0" w:after="0" w:line="240" w:lineRule="auto"/>
              <w:rPr>
                <w:rFonts w:asciiTheme="minorHAnsi" w:hAnsiTheme="minorHAnsi"/>
              </w:rPr>
            </w:pPr>
          </w:p>
        </w:tc>
      </w:tr>
      <w:tr w:rsidR="0049620A" w:rsidRPr="00491546" w14:paraId="7477E557" w14:textId="77777777" w:rsidTr="0009025C">
        <w:trPr>
          <w:trHeight w:val="231"/>
        </w:trPr>
        <w:tc>
          <w:tcPr>
            <w:tcW w:w="4248" w:type="dxa"/>
          </w:tcPr>
          <w:p w14:paraId="57FED310" w14:textId="77777777" w:rsidR="0049620A" w:rsidRPr="00491546" w:rsidRDefault="0049620A"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Accés</w:t>
            </w:r>
            <w:proofErr w:type="spellEnd"/>
            <w:r w:rsidRPr="00491546">
              <w:rPr>
                <w:rFonts w:asciiTheme="minorHAnsi" w:hAnsiTheme="minorHAnsi"/>
                <w:color w:val="auto"/>
              </w:rPr>
              <w:t xml:space="preserve"> a </w:t>
            </w:r>
            <w:proofErr w:type="spellStart"/>
            <w:r w:rsidRPr="00491546">
              <w:rPr>
                <w:rFonts w:asciiTheme="minorHAnsi" w:hAnsiTheme="minorHAnsi"/>
                <w:color w:val="auto"/>
              </w:rPr>
              <w:t>comunitat</w:t>
            </w:r>
            <w:proofErr w:type="spellEnd"/>
            <w:r w:rsidRPr="00491546">
              <w:rPr>
                <w:rFonts w:asciiTheme="minorHAnsi" w:hAnsiTheme="minorHAnsi"/>
                <w:color w:val="auto"/>
              </w:rPr>
              <w:t xml:space="preserve"> de recerca i/o </w:t>
            </w:r>
            <w:proofErr w:type="spellStart"/>
            <w:r w:rsidRPr="00491546">
              <w:rPr>
                <w:rFonts w:asciiTheme="minorHAnsi" w:hAnsiTheme="minorHAnsi"/>
                <w:color w:val="auto"/>
              </w:rPr>
              <w:t>professional</w:t>
            </w:r>
            <w:proofErr w:type="spellEnd"/>
          </w:p>
        </w:tc>
        <w:tc>
          <w:tcPr>
            <w:tcW w:w="1843" w:type="dxa"/>
          </w:tcPr>
          <w:p w14:paraId="65F3EBE5" w14:textId="77777777" w:rsidR="0049620A" w:rsidRPr="00491546" w:rsidRDefault="0049620A" w:rsidP="0009025C">
            <w:pPr>
              <w:pStyle w:val="AQUTexttaula"/>
              <w:spacing w:before="0" w:after="0" w:line="240" w:lineRule="auto"/>
              <w:rPr>
                <w:rFonts w:asciiTheme="minorHAnsi" w:hAnsiTheme="minorHAnsi"/>
              </w:rPr>
            </w:pPr>
          </w:p>
        </w:tc>
        <w:tc>
          <w:tcPr>
            <w:tcW w:w="2457" w:type="dxa"/>
          </w:tcPr>
          <w:p w14:paraId="59AD9D49" w14:textId="77777777" w:rsidR="0049620A" w:rsidRPr="00491546" w:rsidRDefault="0049620A" w:rsidP="0009025C">
            <w:pPr>
              <w:pStyle w:val="AQUTexttaula"/>
              <w:spacing w:before="0" w:after="0" w:line="240" w:lineRule="auto"/>
              <w:rPr>
                <w:rFonts w:asciiTheme="minorHAnsi" w:hAnsiTheme="minorHAnsi"/>
              </w:rPr>
            </w:pPr>
          </w:p>
        </w:tc>
      </w:tr>
    </w:tbl>
    <w:p w14:paraId="36A6230E" w14:textId="77777777" w:rsidR="0049620A" w:rsidRPr="00491546" w:rsidRDefault="0049620A" w:rsidP="0049620A">
      <w:pPr>
        <w:spacing w:after="0" w:line="240" w:lineRule="auto"/>
        <w:jc w:val="both"/>
        <w:rPr>
          <w:rFonts w:cstheme="minorHAnsi"/>
          <w:sz w:val="18"/>
          <w:szCs w:val="18"/>
        </w:rPr>
      </w:pPr>
      <w:r w:rsidRPr="00491546">
        <w:rPr>
          <w:rFonts w:cstheme="minorHAnsi"/>
          <w:sz w:val="18"/>
          <w:szCs w:val="18"/>
        </w:rPr>
        <w:t>Escala de valoració de 1 a 5</w:t>
      </w:r>
    </w:p>
    <w:p w14:paraId="1E9BB205" w14:textId="203D819B" w:rsidR="0049620A" w:rsidRDefault="0049620A" w:rsidP="0049620A">
      <w:pPr>
        <w:spacing w:after="0" w:line="240" w:lineRule="auto"/>
        <w:jc w:val="both"/>
        <w:rPr>
          <w:rFonts w:cstheme="minorHAnsi"/>
          <w:color w:val="FF0000"/>
          <w:sz w:val="20"/>
          <w:szCs w:val="20"/>
        </w:rPr>
      </w:pPr>
      <w:r w:rsidRPr="00491546">
        <w:rPr>
          <w:rFonts w:cstheme="minorHAnsi"/>
          <w:color w:val="FF0000"/>
          <w:sz w:val="20"/>
          <w:szCs w:val="20"/>
        </w:rPr>
        <w:t>Aquests ítems s’obtenen a partir dels resultats de l’enquesta de satisfacció de titulats.</w:t>
      </w:r>
    </w:p>
    <w:p w14:paraId="72A1CF34" w14:textId="77624B7F" w:rsidR="004A1EA5" w:rsidRDefault="004A1EA5" w:rsidP="0049620A">
      <w:pPr>
        <w:spacing w:after="0" w:line="240" w:lineRule="auto"/>
        <w:jc w:val="both"/>
        <w:rPr>
          <w:rFonts w:cstheme="minorHAnsi"/>
          <w:color w:val="FF0000"/>
          <w:sz w:val="20"/>
          <w:szCs w:val="20"/>
        </w:rPr>
      </w:pPr>
    </w:p>
    <w:p w14:paraId="79EBA12D" w14:textId="77777777" w:rsidR="004A1EA5" w:rsidRPr="00BC68E7" w:rsidRDefault="004A1EA5" w:rsidP="004A1EA5">
      <w:pPr>
        <w:spacing w:after="0" w:line="240" w:lineRule="auto"/>
        <w:rPr>
          <w:b/>
        </w:rPr>
      </w:pPr>
      <w:r w:rsidRPr="00BC68E7">
        <w:rPr>
          <w:b/>
        </w:rPr>
        <w:lastRenderedPageBreak/>
        <w:t>Taula 5.2. Satisfacció del professorat amb els serveis d’orientació (GRAUS)</w:t>
      </w:r>
    </w:p>
    <w:tbl>
      <w:tblPr>
        <w:tblStyle w:val="Taulaambquadrcula"/>
        <w:tblW w:w="8078" w:type="dxa"/>
        <w:tblLook w:val="00A0" w:firstRow="1" w:lastRow="0" w:firstColumn="1" w:lastColumn="0" w:noHBand="0" w:noVBand="0"/>
      </w:tblPr>
      <w:tblGrid>
        <w:gridCol w:w="4253"/>
        <w:gridCol w:w="1275"/>
        <w:gridCol w:w="1275"/>
        <w:gridCol w:w="1275"/>
      </w:tblGrid>
      <w:tr w:rsidR="004A1EA5" w:rsidRPr="00BC68E7" w14:paraId="2C5F993C" w14:textId="77777777" w:rsidTr="00966CC3">
        <w:trPr>
          <w:trHeight w:val="315"/>
        </w:trPr>
        <w:tc>
          <w:tcPr>
            <w:tcW w:w="4253" w:type="dxa"/>
            <w:shd w:val="clear" w:color="auto" w:fill="004D73"/>
          </w:tcPr>
          <w:p w14:paraId="5F9336AE" w14:textId="77777777" w:rsidR="004A1EA5" w:rsidRPr="00BC68E7" w:rsidRDefault="004A1EA5" w:rsidP="00966CC3">
            <w:pPr>
              <w:pStyle w:val="AQUTtolcolumna"/>
              <w:spacing w:line="240" w:lineRule="auto"/>
              <w:jc w:val="center"/>
              <w:rPr>
                <w:rFonts w:asciiTheme="minorHAnsi" w:hAnsiTheme="minorHAnsi"/>
                <w:color w:val="FFFFFF" w:themeColor="background1"/>
                <w:lang w:val="ca-ES"/>
              </w:rPr>
            </w:pPr>
            <w:r w:rsidRPr="00BC68E7">
              <w:rPr>
                <w:rFonts w:asciiTheme="minorHAnsi" w:hAnsiTheme="minorHAnsi"/>
                <w:color w:val="FFFFFF" w:themeColor="background1"/>
              </w:rPr>
              <w:t xml:space="preserve">Suport </w:t>
            </w:r>
            <w:proofErr w:type="spellStart"/>
            <w:r w:rsidRPr="00BC68E7">
              <w:rPr>
                <w:rFonts w:asciiTheme="minorHAnsi" w:hAnsiTheme="minorHAnsi"/>
                <w:color w:val="FFFFFF" w:themeColor="background1"/>
              </w:rPr>
              <w:t>tècnic</w:t>
            </w:r>
            <w:proofErr w:type="spellEnd"/>
            <w:r w:rsidRPr="00BC68E7">
              <w:rPr>
                <w:rFonts w:asciiTheme="minorHAnsi" w:hAnsiTheme="minorHAnsi"/>
                <w:color w:val="FFFFFF" w:themeColor="background1"/>
              </w:rPr>
              <w:t xml:space="preserve">, </w:t>
            </w:r>
            <w:proofErr w:type="spellStart"/>
            <w:r w:rsidRPr="00BC68E7">
              <w:rPr>
                <w:rFonts w:asciiTheme="minorHAnsi" w:hAnsiTheme="minorHAnsi"/>
                <w:color w:val="FFFFFF" w:themeColor="background1"/>
              </w:rPr>
              <w:t>logístic</w:t>
            </w:r>
            <w:proofErr w:type="spellEnd"/>
            <w:r w:rsidRPr="00BC68E7">
              <w:rPr>
                <w:rFonts w:asciiTheme="minorHAnsi" w:hAnsiTheme="minorHAnsi"/>
                <w:color w:val="FFFFFF" w:themeColor="background1"/>
              </w:rPr>
              <w:t xml:space="preserve"> i de </w:t>
            </w:r>
            <w:proofErr w:type="spellStart"/>
            <w:r w:rsidRPr="00BC68E7">
              <w:rPr>
                <w:rFonts w:asciiTheme="minorHAnsi" w:hAnsiTheme="minorHAnsi"/>
                <w:color w:val="FFFFFF" w:themeColor="background1"/>
              </w:rPr>
              <w:t>gestió</w:t>
            </w:r>
            <w:proofErr w:type="spellEnd"/>
            <w:r w:rsidRPr="00BC68E7">
              <w:rPr>
                <w:rFonts w:asciiTheme="minorHAnsi" w:hAnsiTheme="minorHAnsi"/>
                <w:color w:val="FFFFFF" w:themeColor="background1"/>
              </w:rPr>
              <w:t xml:space="preserve"> </w:t>
            </w:r>
            <w:proofErr w:type="spellStart"/>
            <w:r w:rsidRPr="00BC68E7">
              <w:rPr>
                <w:rFonts w:asciiTheme="minorHAnsi" w:hAnsiTheme="minorHAnsi"/>
                <w:color w:val="FFFFFF" w:themeColor="background1"/>
              </w:rPr>
              <w:t>dels</w:t>
            </w:r>
            <w:proofErr w:type="spellEnd"/>
            <w:r w:rsidRPr="00BC68E7">
              <w:rPr>
                <w:rFonts w:asciiTheme="minorHAnsi" w:hAnsiTheme="minorHAnsi"/>
                <w:color w:val="FFFFFF" w:themeColor="background1"/>
              </w:rPr>
              <w:t xml:space="preserve"> </w:t>
            </w:r>
            <w:proofErr w:type="spellStart"/>
            <w:r w:rsidRPr="00BC68E7">
              <w:rPr>
                <w:rFonts w:asciiTheme="minorHAnsi" w:hAnsiTheme="minorHAnsi"/>
                <w:color w:val="FFFFFF" w:themeColor="background1"/>
              </w:rPr>
              <w:t>diferents</w:t>
            </w:r>
            <w:proofErr w:type="spellEnd"/>
            <w:r w:rsidRPr="00BC68E7">
              <w:rPr>
                <w:rFonts w:asciiTheme="minorHAnsi" w:hAnsiTheme="minorHAnsi"/>
                <w:color w:val="FFFFFF" w:themeColor="background1"/>
              </w:rPr>
              <w:t xml:space="preserve"> </w:t>
            </w:r>
            <w:proofErr w:type="spellStart"/>
            <w:r w:rsidRPr="00BC68E7">
              <w:rPr>
                <w:rFonts w:asciiTheme="minorHAnsi" w:hAnsiTheme="minorHAnsi"/>
                <w:color w:val="FFFFFF" w:themeColor="background1"/>
              </w:rPr>
              <w:t>serveis</w:t>
            </w:r>
            <w:proofErr w:type="spellEnd"/>
            <w:r w:rsidRPr="00BC68E7">
              <w:rPr>
                <w:rFonts w:asciiTheme="minorHAnsi" w:hAnsiTheme="minorHAnsi"/>
                <w:color w:val="FFFFFF" w:themeColor="background1"/>
              </w:rPr>
              <w:t xml:space="preserve"> per </w:t>
            </w:r>
            <w:proofErr w:type="spellStart"/>
            <w:r w:rsidRPr="00BC68E7">
              <w:rPr>
                <w:rFonts w:asciiTheme="minorHAnsi" w:hAnsiTheme="minorHAnsi"/>
                <w:color w:val="FFFFFF" w:themeColor="background1"/>
              </w:rPr>
              <w:t>al</w:t>
            </w:r>
            <w:proofErr w:type="spellEnd"/>
            <w:r w:rsidRPr="00BC68E7">
              <w:rPr>
                <w:rFonts w:asciiTheme="minorHAnsi" w:hAnsiTheme="minorHAnsi"/>
                <w:color w:val="FFFFFF" w:themeColor="background1"/>
              </w:rPr>
              <w:t xml:space="preserve"> </w:t>
            </w:r>
            <w:proofErr w:type="spellStart"/>
            <w:r w:rsidRPr="00BC68E7">
              <w:rPr>
                <w:rFonts w:asciiTheme="minorHAnsi" w:hAnsiTheme="minorHAnsi"/>
                <w:color w:val="FFFFFF" w:themeColor="background1"/>
              </w:rPr>
              <w:t>desenvolupament</w:t>
            </w:r>
            <w:proofErr w:type="spellEnd"/>
            <w:r w:rsidRPr="00BC68E7">
              <w:rPr>
                <w:rFonts w:asciiTheme="minorHAnsi" w:hAnsiTheme="minorHAnsi"/>
                <w:color w:val="FFFFFF" w:themeColor="background1"/>
              </w:rPr>
              <w:t xml:space="preserve"> de la </w:t>
            </w:r>
            <w:proofErr w:type="spellStart"/>
            <w:r w:rsidRPr="00BC68E7">
              <w:rPr>
                <w:rFonts w:asciiTheme="minorHAnsi" w:hAnsiTheme="minorHAnsi"/>
                <w:color w:val="FFFFFF" w:themeColor="background1"/>
              </w:rPr>
              <w:t>docència</w:t>
            </w:r>
            <w:proofErr w:type="spellEnd"/>
          </w:p>
        </w:tc>
        <w:tc>
          <w:tcPr>
            <w:tcW w:w="1275" w:type="dxa"/>
            <w:shd w:val="clear" w:color="auto" w:fill="004D73"/>
          </w:tcPr>
          <w:p w14:paraId="2DA58A74" w14:textId="32ACB173" w:rsidR="004A1EA5" w:rsidRPr="00BC68E7" w:rsidRDefault="004A1EA5" w:rsidP="00966CC3">
            <w:pPr>
              <w:pStyle w:val="AQUTtolcolumna"/>
              <w:spacing w:line="240" w:lineRule="auto"/>
              <w:jc w:val="center"/>
              <w:rPr>
                <w:rFonts w:asciiTheme="minorHAnsi" w:hAnsiTheme="minorHAnsi"/>
                <w:color w:val="FFFFFF" w:themeColor="background1"/>
              </w:rPr>
            </w:pPr>
            <w:r w:rsidRPr="00BC68E7">
              <w:rPr>
                <w:rFonts w:asciiTheme="minorHAnsi" w:hAnsiTheme="minorHAnsi"/>
                <w:color w:val="FFFFFF" w:themeColor="background1"/>
              </w:rPr>
              <w:t>Curs n-2</w:t>
            </w:r>
          </w:p>
        </w:tc>
        <w:tc>
          <w:tcPr>
            <w:tcW w:w="1275" w:type="dxa"/>
            <w:shd w:val="clear" w:color="auto" w:fill="004D73"/>
          </w:tcPr>
          <w:p w14:paraId="42BD446E" w14:textId="2620532F" w:rsidR="004A1EA5" w:rsidRPr="00BC68E7" w:rsidRDefault="004A1EA5" w:rsidP="00966CC3">
            <w:pPr>
              <w:pStyle w:val="AQUTtolcolumna"/>
              <w:spacing w:line="240" w:lineRule="auto"/>
              <w:jc w:val="center"/>
              <w:rPr>
                <w:rFonts w:asciiTheme="minorHAnsi" w:hAnsiTheme="minorHAnsi"/>
                <w:color w:val="FFFFFF" w:themeColor="background1"/>
              </w:rPr>
            </w:pPr>
            <w:r w:rsidRPr="00BC68E7">
              <w:rPr>
                <w:rFonts w:asciiTheme="minorHAnsi" w:hAnsiTheme="minorHAnsi"/>
                <w:color w:val="FFFFFF" w:themeColor="background1"/>
              </w:rPr>
              <w:t>Curs n-1</w:t>
            </w:r>
          </w:p>
        </w:tc>
        <w:tc>
          <w:tcPr>
            <w:tcW w:w="1275" w:type="dxa"/>
            <w:shd w:val="clear" w:color="auto" w:fill="004D73"/>
          </w:tcPr>
          <w:p w14:paraId="71F703F4" w14:textId="3CA62134" w:rsidR="004A1EA5" w:rsidRPr="00BC68E7" w:rsidRDefault="004A1EA5" w:rsidP="00966CC3">
            <w:pPr>
              <w:pStyle w:val="AQUTtolcolumna"/>
              <w:spacing w:line="240" w:lineRule="auto"/>
              <w:jc w:val="center"/>
              <w:rPr>
                <w:rFonts w:asciiTheme="minorHAnsi" w:hAnsiTheme="minorHAnsi"/>
                <w:color w:val="FFFFFF" w:themeColor="background1"/>
              </w:rPr>
            </w:pPr>
            <w:r w:rsidRPr="00BC68E7">
              <w:rPr>
                <w:rFonts w:asciiTheme="minorHAnsi" w:hAnsiTheme="minorHAnsi"/>
                <w:color w:val="FFFFFF" w:themeColor="background1"/>
              </w:rPr>
              <w:t>Curs n</w:t>
            </w:r>
          </w:p>
        </w:tc>
      </w:tr>
      <w:tr w:rsidR="004A1EA5" w:rsidRPr="00BC68E7" w14:paraId="78180137" w14:textId="77777777" w:rsidTr="00966CC3">
        <w:trPr>
          <w:trHeight w:val="231"/>
        </w:trPr>
        <w:tc>
          <w:tcPr>
            <w:tcW w:w="4253" w:type="dxa"/>
            <w:shd w:val="clear" w:color="auto" w:fill="auto"/>
            <w:vAlign w:val="bottom"/>
          </w:tcPr>
          <w:p w14:paraId="6A86545B" w14:textId="77777777" w:rsidR="004A1EA5" w:rsidRPr="00BC68E7" w:rsidRDefault="004A1EA5" w:rsidP="00966CC3">
            <w:pPr>
              <w:pStyle w:val="AQUTexttaula"/>
              <w:spacing w:before="0" w:after="0" w:line="240" w:lineRule="auto"/>
              <w:rPr>
                <w:rFonts w:asciiTheme="minorHAnsi" w:hAnsiTheme="minorHAnsi"/>
              </w:rPr>
            </w:pPr>
            <w:proofErr w:type="spellStart"/>
            <w:r w:rsidRPr="00BC68E7">
              <w:rPr>
                <w:rFonts w:ascii="Calibri" w:hAnsi="Calibri" w:cs="Calibri"/>
                <w:color w:val="000000"/>
                <w:sz w:val="22"/>
                <w:szCs w:val="22"/>
              </w:rPr>
              <w:t>Totalment</w:t>
            </w:r>
            <w:proofErr w:type="spellEnd"/>
            <w:r w:rsidRPr="00BC68E7">
              <w:rPr>
                <w:rFonts w:ascii="Calibri" w:hAnsi="Calibri" w:cs="Calibri"/>
                <w:color w:val="000000"/>
                <w:sz w:val="22"/>
                <w:szCs w:val="22"/>
              </w:rPr>
              <w:t xml:space="preserve"> </w:t>
            </w:r>
            <w:proofErr w:type="spellStart"/>
            <w:r w:rsidRPr="00BC68E7">
              <w:rPr>
                <w:rFonts w:ascii="Calibri" w:hAnsi="Calibri" w:cs="Calibri"/>
                <w:color w:val="000000"/>
                <w:sz w:val="22"/>
                <w:szCs w:val="22"/>
              </w:rPr>
              <w:t>insatisfet</w:t>
            </w:r>
            <w:proofErr w:type="spellEnd"/>
            <w:r w:rsidRPr="00BC68E7">
              <w:rPr>
                <w:rFonts w:ascii="Calibri" w:hAnsi="Calibri" w:cs="Calibri"/>
                <w:color w:val="000000"/>
                <w:sz w:val="22"/>
                <w:szCs w:val="22"/>
              </w:rPr>
              <w:t>/a</w:t>
            </w:r>
          </w:p>
        </w:tc>
        <w:tc>
          <w:tcPr>
            <w:tcW w:w="1275" w:type="dxa"/>
          </w:tcPr>
          <w:p w14:paraId="3E5F24CA"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63132B47"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71703116" w14:textId="77777777" w:rsidR="004A1EA5" w:rsidRPr="00BC68E7" w:rsidRDefault="004A1EA5" w:rsidP="00966CC3">
            <w:pPr>
              <w:pStyle w:val="AQUTexttaula"/>
              <w:spacing w:before="0" w:after="0" w:line="240" w:lineRule="auto"/>
              <w:rPr>
                <w:rFonts w:asciiTheme="minorHAnsi" w:hAnsiTheme="minorHAnsi"/>
              </w:rPr>
            </w:pPr>
          </w:p>
        </w:tc>
      </w:tr>
      <w:tr w:rsidR="004A1EA5" w:rsidRPr="00BC68E7" w14:paraId="1A4185E2" w14:textId="77777777" w:rsidTr="00966CC3">
        <w:trPr>
          <w:trHeight w:val="231"/>
        </w:trPr>
        <w:tc>
          <w:tcPr>
            <w:tcW w:w="4253" w:type="dxa"/>
            <w:shd w:val="clear" w:color="auto" w:fill="auto"/>
            <w:vAlign w:val="bottom"/>
          </w:tcPr>
          <w:p w14:paraId="4BF38E4B" w14:textId="77777777" w:rsidR="004A1EA5" w:rsidRPr="00BC68E7" w:rsidRDefault="004A1EA5" w:rsidP="00966CC3">
            <w:pPr>
              <w:pStyle w:val="AQUTexttaula"/>
              <w:spacing w:before="0" w:after="0" w:line="240" w:lineRule="auto"/>
              <w:rPr>
                <w:rFonts w:asciiTheme="minorHAnsi" w:hAnsiTheme="minorHAnsi"/>
              </w:rPr>
            </w:pPr>
            <w:proofErr w:type="spellStart"/>
            <w:r w:rsidRPr="00BC68E7">
              <w:rPr>
                <w:rFonts w:ascii="Calibri" w:hAnsi="Calibri" w:cs="Calibri"/>
                <w:color w:val="000000"/>
                <w:sz w:val="22"/>
                <w:szCs w:val="22"/>
              </w:rPr>
              <w:t>Bastant</w:t>
            </w:r>
            <w:proofErr w:type="spellEnd"/>
            <w:r w:rsidRPr="00BC68E7">
              <w:rPr>
                <w:rFonts w:ascii="Calibri" w:hAnsi="Calibri" w:cs="Calibri"/>
                <w:color w:val="000000"/>
                <w:sz w:val="22"/>
                <w:szCs w:val="22"/>
              </w:rPr>
              <w:t xml:space="preserve"> </w:t>
            </w:r>
            <w:proofErr w:type="spellStart"/>
            <w:r w:rsidRPr="00BC68E7">
              <w:rPr>
                <w:rFonts w:ascii="Calibri" w:hAnsi="Calibri" w:cs="Calibri"/>
                <w:color w:val="000000"/>
                <w:sz w:val="22"/>
                <w:szCs w:val="22"/>
              </w:rPr>
              <w:t>insatisfet</w:t>
            </w:r>
            <w:proofErr w:type="spellEnd"/>
            <w:r w:rsidRPr="00BC68E7">
              <w:rPr>
                <w:rFonts w:ascii="Calibri" w:hAnsi="Calibri" w:cs="Calibri"/>
                <w:color w:val="000000"/>
                <w:sz w:val="22"/>
                <w:szCs w:val="22"/>
              </w:rPr>
              <w:t>/a</w:t>
            </w:r>
          </w:p>
        </w:tc>
        <w:tc>
          <w:tcPr>
            <w:tcW w:w="1275" w:type="dxa"/>
          </w:tcPr>
          <w:p w14:paraId="59A6C210"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6D6FD273"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75E98288" w14:textId="77777777" w:rsidR="004A1EA5" w:rsidRPr="00BC68E7" w:rsidRDefault="004A1EA5" w:rsidP="00966CC3">
            <w:pPr>
              <w:pStyle w:val="AQUTexttaula"/>
              <w:spacing w:before="0" w:after="0" w:line="240" w:lineRule="auto"/>
              <w:rPr>
                <w:rFonts w:asciiTheme="minorHAnsi" w:hAnsiTheme="minorHAnsi"/>
              </w:rPr>
            </w:pPr>
          </w:p>
        </w:tc>
      </w:tr>
      <w:tr w:rsidR="004A1EA5" w:rsidRPr="00BC68E7" w14:paraId="3D30A0EE" w14:textId="77777777" w:rsidTr="00966CC3">
        <w:trPr>
          <w:trHeight w:val="231"/>
        </w:trPr>
        <w:tc>
          <w:tcPr>
            <w:tcW w:w="4253" w:type="dxa"/>
            <w:shd w:val="clear" w:color="auto" w:fill="auto"/>
            <w:vAlign w:val="bottom"/>
          </w:tcPr>
          <w:p w14:paraId="5EB9E6EC" w14:textId="77777777" w:rsidR="004A1EA5" w:rsidRPr="00BC68E7" w:rsidRDefault="004A1EA5" w:rsidP="00966CC3">
            <w:pPr>
              <w:pStyle w:val="AQUTexttaula"/>
              <w:spacing w:before="0" w:after="0" w:line="240" w:lineRule="auto"/>
              <w:rPr>
                <w:rFonts w:asciiTheme="minorHAnsi" w:hAnsiTheme="minorHAnsi"/>
              </w:rPr>
            </w:pPr>
            <w:r w:rsidRPr="00BC68E7">
              <w:rPr>
                <w:rFonts w:ascii="Calibri" w:hAnsi="Calibri" w:cs="Calibri"/>
                <w:color w:val="000000"/>
                <w:sz w:val="22"/>
                <w:szCs w:val="22"/>
              </w:rPr>
              <w:t xml:space="preserve">Neutre / </w:t>
            </w:r>
            <w:proofErr w:type="spellStart"/>
            <w:r w:rsidRPr="00BC68E7">
              <w:rPr>
                <w:rFonts w:ascii="Calibri" w:hAnsi="Calibri" w:cs="Calibri"/>
                <w:color w:val="000000"/>
                <w:sz w:val="22"/>
                <w:szCs w:val="22"/>
              </w:rPr>
              <w:t>Indiferent</w:t>
            </w:r>
            <w:proofErr w:type="spellEnd"/>
          </w:p>
        </w:tc>
        <w:tc>
          <w:tcPr>
            <w:tcW w:w="1275" w:type="dxa"/>
          </w:tcPr>
          <w:p w14:paraId="1CDCD1F0"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5E6EB4BC"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58187440" w14:textId="77777777" w:rsidR="004A1EA5" w:rsidRPr="00BC68E7" w:rsidRDefault="004A1EA5" w:rsidP="00966CC3">
            <w:pPr>
              <w:pStyle w:val="AQUTexttaula"/>
              <w:spacing w:before="0" w:after="0" w:line="240" w:lineRule="auto"/>
              <w:rPr>
                <w:rFonts w:asciiTheme="minorHAnsi" w:hAnsiTheme="minorHAnsi"/>
              </w:rPr>
            </w:pPr>
          </w:p>
        </w:tc>
      </w:tr>
      <w:tr w:rsidR="004A1EA5" w:rsidRPr="00BC68E7" w14:paraId="0C97EA56" w14:textId="77777777" w:rsidTr="00966CC3">
        <w:trPr>
          <w:trHeight w:val="231"/>
        </w:trPr>
        <w:tc>
          <w:tcPr>
            <w:tcW w:w="4253" w:type="dxa"/>
            <w:shd w:val="clear" w:color="auto" w:fill="auto"/>
            <w:vAlign w:val="bottom"/>
          </w:tcPr>
          <w:p w14:paraId="0D9A9099" w14:textId="77777777" w:rsidR="004A1EA5" w:rsidRPr="00BC68E7" w:rsidRDefault="004A1EA5" w:rsidP="00966CC3">
            <w:pPr>
              <w:pStyle w:val="AQUTexttaula"/>
              <w:spacing w:before="0" w:after="0" w:line="240" w:lineRule="auto"/>
              <w:rPr>
                <w:rFonts w:asciiTheme="minorHAnsi" w:hAnsiTheme="minorHAnsi"/>
              </w:rPr>
            </w:pPr>
            <w:proofErr w:type="spellStart"/>
            <w:r w:rsidRPr="00BC68E7">
              <w:rPr>
                <w:rFonts w:ascii="Calibri" w:hAnsi="Calibri" w:cs="Calibri"/>
                <w:color w:val="000000"/>
                <w:sz w:val="22"/>
                <w:szCs w:val="22"/>
              </w:rPr>
              <w:t>Bastant</w:t>
            </w:r>
            <w:proofErr w:type="spellEnd"/>
            <w:r w:rsidRPr="00BC68E7">
              <w:rPr>
                <w:rFonts w:ascii="Calibri" w:hAnsi="Calibri" w:cs="Calibri"/>
                <w:color w:val="000000"/>
                <w:sz w:val="22"/>
                <w:szCs w:val="22"/>
              </w:rPr>
              <w:t xml:space="preserve"> </w:t>
            </w:r>
            <w:proofErr w:type="spellStart"/>
            <w:r w:rsidRPr="00BC68E7">
              <w:rPr>
                <w:rFonts w:ascii="Calibri" w:hAnsi="Calibri" w:cs="Calibri"/>
                <w:color w:val="000000"/>
                <w:sz w:val="22"/>
                <w:szCs w:val="22"/>
              </w:rPr>
              <w:t>satisfet</w:t>
            </w:r>
            <w:proofErr w:type="spellEnd"/>
            <w:r w:rsidRPr="00BC68E7">
              <w:rPr>
                <w:rFonts w:ascii="Calibri" w:hAnsi="Calibri" w:cs="Calibri"/>
                <w:color w:val="000000"/>
                <w:sz w:val="22"/>
                <w:szCs w:val="22"/>
              </w:rPr>
              <w:t>/a</w:t>
            </w:r>
          </w:p>
        </w:tc>
        <w:tc>
          <w:tcPr>
            <w:tcW w:w="1275" w:type="dxa"/>
          </w:tcPr>
          <w:p w14:paraId="7DA9F1A7"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7BA89D15"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0E9F33EE" w14:textId="77777777" w:rsidR="004A1EA5" w:rsidRPr="00BC68E7" w:rsidRDefault="004A1EA5" w:rsidP="00966CC3">
            <w:pPr>
              <w:pStyle w:val="AQUTexttaula"/>
              <w:spacing w:before="0" w:after="0" w:line="240" w:lineRule="auto"/>
              <w:rPr>
                <w:rFonts w:asciiTheme="minorHAnsi" w:hAnsiTheme="minorHAnsi"/>
              </w:rPr>
            </w:pPr>
          </w:p>
        </w:tc>
      </w:tr>
      <w:tr w:rsidR="004A1EA5" w:rsidRPr="00BC68E7" w14:paraId="79FDF874" w14:textId="77777777" w:rsidTr="00966CC3">
        <w:trPr>
          <w:trHeight w:val="231"/>
        </w:trPr>
        <w:tc>
          <w:tcPr>
            <w:tcW w:w="4253" w:type="dxa"/>
            <w:shd w:val="clear" w:color="auto" w:fill="auto"/>
            <w:vAlign w:val="bottom"/>
          </w:tcPr>
          <w:p w14:paraId="3B05938C" w14:textId="77777777" w:rsidR="004A1EA5" w:rsidRPr="00BC68E7" w:rsidRDefault="004A1EA5" w:rsidP="00966CC3">
            <w:pPr>
              <w:pStyle w:val="AQUTexttaula"/>
              <w:spacing w:before="0" w:after="0" w:line="240" w:lineRule="auto"/>
              <w:rPr>
                <w:rFonts w:asciiTheme="minorHAnsi" w:hAnsiTheme="minorHAnsi"/>
              </w:rPr>
            </w:pPr>
            <w:proofErr w:type="spellStart"/>
            <w:r w:rsidRPr="00BC68E7">
              <w:rPr>
                <w:rFonts w:ascii="Calibri" w:hAnsi="Calibri" w:cs="Calibri"/>
                <w:color w:val="000000"/>
                <w:sz w:val="22"/>
                <w:szCs w:val="22"/>
              </w:rPr>
              <w:t>Totalment</w:t>
            </w:r>
            <w:proofErr w:type="spellEnd"/>
            <w:r w:rsidRPr="00BC68E7">
              <w:rPr>
                <w:rFonts w:ascii="Calibri" w:hAnsi="Calibri" w:cs="Calibri"/>
                <w:color w:val="000000"/>
                <w:sz w:val="22"/>
                <w:szCs w:val="22"/>
              </w:rPr>
              <w:t xml:space="preserve"> </w:t>
            </w:r>
            <w:proofErr w:type="spellStart"/>
            <w:r w:rsidRPr="00BC68E7">
              <w:rPr>
                <w:rFonts w:ascii="Calibri" w:hAnsi="Calibri" w:cs="Calibri"/>
                <w:color w:val="000000"/>
                <w:sz w:val="22"/>
                <w:szCs w:val="22"/>
              </w:rPr>
              <w:t>satisfet</w:t>
            </w:r>
            <w:proofErr w:type="spellEnd"/>
            <w:r w:rsidRPr="00BC68E7">
              <w:rPr>
                <w:rFonts w:ascii="Calibri" w:hAnsi="Calibri" w:cs="Calibri"/>
                <w:color w:val="000000"/>
                <w:sz w:val="22"/>
                <w:szCs w:val="22"/>
              </w:rPr>
              <w:t>/a</w:t>
            </w:r>
          </w:p>
        </w:tc>
        <w:tc>
          <w:tcPr>
            <w:tcW w:w="1275" w:type="dxa"/>
          </w:tcPr>
          <w:p w14:paraId="5FFA4570"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1F46C2E4"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78AF5933" w14:textId="77777777" w:rsidR="004A1EA5" w:rsidRPr="00BC68E7" w:rsidRDefault="004A1EA5" w:rsidP="00966CC3">
            <w:pPr>
              <w:pStyle w:val="AQUTexttaula"/>
              <w:spacing w:before="0" w:after="0" w:line="240" w:lineRule="auto"/>
              <w:rPr>
                <w:rFonts w:asciiTheme="minorHAnsi" w:hAnsiTheme="minorHAnsi"/>
              </w:rPr>
            </w:pPr>
          </w:p>
        </w:tc>
      </w:tr>
      <w:tr w:rsidR="004A1EA5" w:rsidRPr="00BC68E7" w14:paraId="4ABF08A8" w14:textId="77777777" w:rsidTr="00966CC3">
        <w:trPr>
          <w:trHeight w:val="231"/>
        </w:trPr>
        <w:tc>
          <w:tcPr>
            <w:tcW w:w="4253" w:type="dxa"/>
          </w:tcPr>
          <w:p w14:paraId="1F316EF5" w14:textId="77777777" w:rsidR="004A1EA5" w:rsidRPr="00BC68E7" w:rsidRDefault="004A1EA5" w:rsidP="00966CC3">
            <w:pPr>
              <w:pStyle w:val="AQUTexttaula"/>
              <w:spacing w:before="0" w:after="0" w:line="240" w:lineRule="auto"/>
              <w:rPr>
                <w:rFonts w:asciiTheme="minorHAnsi" w:hAnsiTheme="minorHAnsi"/>
              </w:rPr>
            </w:pPr>
            <w:r w:rsidRPr="00BC68E7">
              <w:rPr>
                <w:rFonts w:ascii="Calibri" w:hAnsi="Calibri" w:cs="Calibri"/>
                <w:color w:val="000000"/>
                <w:sz w:val="22"/>
                <w:szCs w:val="22"/>
              </w:rPr>
              <w:t>Total</w:t>
            </w:r>
          </w:p>
        </w:tc>
        <w:tc>
          <w:tcPr>
            <w:tcW w:w="1275" w:type="dxa"/>
          </w:tcPr>
          <w:p w14:paraId="467A675F"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60DC9475" w14:textId="77777777" w:rsidR="004A1EA5" w:rsidRPr="00BC68E7" w:rsidRDefault="004A1EA5" w:rsidP="00966CC3">
            <w:pPr>
              <w:pStyle w:val="AQUTexttaula"/>
              <w:spacing w:before="0" w:after="0" w:line="240" w:lineRule="auto"/>
              <w:rPr>
                <w:rFonts w:asciiTheme="minorHAnsi" w:hAnsiTheme="minorHAnsi"/>
              </w:rPr>
            </w:pPr>
          </w:p>
        </w:tc>
        <w:tc>
          <w:tcPr>
            <w:tcW w:w="1275" w:type="dxa"/>
          </w:tcPr>
          <w:p w14:paraId="09382A65" w14:textId="77777777" w:rsidR="004A1EA5" w:rsidRPr="00BC68E7" w:rsidRDefault="004A1EA5" w:rsidP="00966CC3">
            <w:pPr>
              <w:pStyle w:val="AQUTexttaula"/>
              <w:spacing w:before="0" w:after="0" w:line="240" w:lineRule="auto"/>
              <w:rPr>
                <w:rFonts w:asciiTheme="minorHAnsi" w:hAnsiTheme="minorHAnsi"/>
              </w:rPr>
            </w:pPr>
          </w:p>
        </w:tc>
      </w:tr>
    </w:tbl>
    <w:p w14:paraId="5B867277" w14:textId="77777777" w:rsidR="004A1EA5" w:rsidRPr="00BC68E7" w:rsidRDefault="004A1EA5" w:rsidP="004A1EA5">
      <w:pPr>
        <w:spacing w:after="0" w:line="240" w:lineRule="auto"/>
        <w:jc w:val="both"/>
        <w:rPr>
          <w:rFonts w:cstheme="minorHAnsi"/>
          <w:color w:val="FF0000"/>
          <w:sz w:val="20"/>
          <w:szCs w:val="20"/>
        </w:rPr>
      </w:pPr>
      <w:r w:rsidRPr="00BC68E7">
        <w:rPr>
          <w:rFonts w:cstheme="minorHAnsi"/>
          <w:color w:val="FF0000"/>
          <w:sz w:val="20"/>
          <w:szCs w:val="20"/>
        </w:rPr>
        <w:t>Aquests ítems s’obtenen a partir dels resultats de l’enquesta de satisfacció del Professorat.</w:t>
      </w:r>
    </w:p>
    <w:p w14:paraId="4FE2316C" w14:textId="77777777" w:rsidR="004A1EA5" w:rsidRPr="00BC68E7" w:rsidRDefault="004A1EA5" w:rsidP="004A1EA5">
      <w:pPr>
        <w:spacing w:after="0" w:line="240" w:lineRule="auto"/>
        <w:jc w:val="both"/>
        <w:rPr>
          <w:rFonts w:cstheme="minorHAnsi"/>
          <w:color w:val="FF0000"/>
        </w:rPr>
      </w:pPr>
    </w:p>
    <w:p w14:paraId="08AEF47A" w14:textId="77777777" w:rsidR="004A1EA5" w:rsidRPr="00DB7AF0" w:rsidRDefault="004A1EA5" w:rsidP="004A1EA5">
      <w:pPr>
        <w:spacing w:after="0" w:line="240" w:lineRule="auto"/>
        <w:rPr>
          <w:b/>
        </w:rPr>
      </w:pPr>
      <w:r w:rsidRPr="00BC68E7">
        <w:rPr>
          <w:b/>
        </w:rPr>
        <w:t>Taula 5.2. Satisfacció del professorat amb els serveis d’orientació (MÀSTERS)</w:t>
      </w:r>
    </w:p>
    <w:tbl>
      <w:tblPr>
        <w:tblStyle w:val="Taulaambquadrcula"/>
        <w:tblW w:w="8078" w:type="dxa"/>
        <w:tblLook w:val="00A0" w:firstRow="1" w:lastRow="0" w:firstColumn="1" w:lastColumn="0" w:noHBand="0" w:noVBand="0"/>
      </w:tblPr>
      <w:tblGrid>
        <w:gridCol w:w="4253"/>
        <w:gridCol w:w="1275"/>
        <w:gridCol w:w="1275"/>
        <w:gridCol w:w="1275"/>
      </w:tblGrid>
      <w:tr w:rsidR="004A1EA5" w:rsidRPr="00DB7AF0" w14:paraId="4395750A" w14:textId="77777777" w:rsidTr="00966CC3">
        <w:trPr>
          <w:trHeight w:val="315"/>
        </w:trPr>
        <w:tc>
          <w:tcPr>
            <w:tcW w:w="4253" w:type="dxa"/>
            <w:shd w:val="clear" w:color="auto" w:fill="004D73"/>
          </w:tcPr>
          <w:p w14:paraId="15726F52" w14:textId="77777777" w:rsidR="004A1EA5" w:rsidRPr="004124DA" w:rsidRDefault="004A1EA5" w:rsidP="004A1EA5">
            <w:pPr>
              <w:pStyle w:val="AQUTtolcolumna"/>
              <w:spacing w:line="240" w:lineRule="auto"/>
              <w:jc w:val="center"/>
              <w:rPr>
                <w:rFonts w:asciiTheme="minorHAnsi" w:hAnsiTheme="minorHAnsi"/>
                <w:color w:val="FFFFFF" w:themeColor="background1"/>
                <w:lang w:val="ca-ES"/>
              </w:rPr>
            </w:pPr>
            <w:r w:rsidRPr="004124DA">
              <w:rPr>
                <w:rFonts w:asciiTheme="minorHAnsi" w:hAnsiTheme="minorHAnsi"/>
                <w:color w:val="FFFFFF" w:themeColor="background1"/>
              </w:rPr>
              <w:t xml:space="preserve">Suport </w:t>
            </w:r>
            <w:proofErr w:type="spellStart"/>
            <w:r w:rsidRPr="004124DA">
              <w:rPr>
                <w:rFonts w:asciiTheme="minorHAnsi" w:hAnsiTheme="minorHAnsi"/>
                <w:color w:val="FFFFFF" w:themeColor="background1"/>
              </w:rPr>
              <w:t>tècnic</w:t>
            </w:r>
            <w:proofErr w:type="spellEnd"/>
            <w:r w:rsidRPr="004124DA">
              <w:rPr>
                <w:rFonts w:asciiTheme="minorHAnsi" w:hAnsiTheme="minorHAnsi"/>
                <w:color w:val="FFFFFF" w:themeColor="background1"/>
              </w:rPr>
              <w:t xml:space="preserve">, </w:t>
            </w:r>
            <w:proofErr w:type="spellStart"/>
            <w:r w:rsidRPr="004124DA">
              <w:rPr>
                <w:rFonts w:asciiTheme="minorHAnsi" w:hAnsiTheme="minorHAnsi"/>
                <w:color w:val="FFFFFF" w:themeColor="background1"/>
              </w:rPr>
              <w:t>logístic</w:t>
            </w:r>
            <w:proofErr w:type="spellEnd"/>
            <w:r w:rsidRPr="004124DA">
              <w:rPr>
                <w:rFonts w:asciiTheme="minorHAnsi" w:hAnsiTheme="minorHAnsi"/>
                <w:color w:val="FFFFFF" w:themeColor="background1"/>
              </w:rPr>
              <w:t xml:space="preserve"> i de </w:t>
            </w:r>
            <w:proofErr w:type="spellStart"/>
            <w:r w:rsidRPr="004124DA">
              <w:rPr>
                <w:rFonts w:asciiTheme="minorHAnsi" w:hAnsiTheme="minorHAnsi"/>
                <w:color w:val="FFFFFF" w:themeColor="background1"/>
              </w:rPr>
              <w:t>gestió</w:t>
            </w:r>
            <w:proofErr w:type="spellEnd"/>
            <w:r w:rsidRPr="004124DA">
              <w:rPr>
                <w:rFonts w:asciiTheme="minorHAnsi" w:hAnsiTheme="minorHAnsi"/>
                <w:color w:val="FFFFFF" w:themeColor="background1"/>
              </w:rPr>
              <w:t xml:space="preserve"> </w:t>
            </w:r>
            <w:proofErr w:type="spellStart"/>
            <w:r w:rsidRPr="004124DA">
              <w:rPr>
                <w:rFonts w:asciiTheme="minorHAnsi" w:hAnsiTheme="minorHAnsi"/>
                <w:color w:val="FFFFFF" w:themeColor="background1"/>
              </w:rPr>
              <w:t>dels</w:t>
            </w:r>
            <w:proofErr w:type="spellEnd"/>
            <w:r w:rsidRPr="004124DA">
              <w:rPr>
                <w:rFonts w:asciiTheme="minorHAnsi" w:hAnsiTheme="minorHAnsi"/>
                <w:color w:val="FFFFFF" w:themeColor="background1"/>
              </w:rPr>
              <w:t xml:space="preserve"> </w:t>
            </w:r>
            <w:proofErr w:type="spellStart"/>
            <w:r w:rsidRPr="004124DA">
              <w:rPr>
                <w:rFonts w:asciiTheme="minorHAnsi" w:hAnsiTheme="minorHAnsi"/>
                <w:color w:val="FFFFFF" w:themeColor="background1"/>
              </w:rPr>
              <w:t>diferents</w:t>
            </w:r>
            <w:proofErr w:type="spellEnd"/>
            <w:r w:rsidRPr="004124DA">
              <w:rPr>
                <w:rFonts w:asciiTheme="minorHAnsi" w:hAnsiTheme="minorHAnsi"/>
                <w:color w:val="FFFFFF" w:themeColor="background1"/>
              </w:rPr>
              <w:t xml:space="preserve"> </w:t>
            </w:r>
            <w:proofErr w:type="spellStart"/>
            <w:r w:rsidRPr="004124DA">
              <w:rPr>
                <w:rFonts w:asciiTheme="minorHAnsi" w:hAnsiTheme="minorHAnsi"/>
                <w:color w:val="FFFFFF" w:themeColor="background1"/>
              </w:rPr>
              <w:t>serveis</w:t>
            </w:r>
            <w:proofErr w:type="spellEnd"/>
            <w:r w:rsidRPr="004124DA">
              <w:rPr>
                <w:rFonts w:asciiTheme="minorHAnsi" w:hAnsiTheme="minorHAnsi"/>
                <w:color w:val="FFFFFF" w:themeColor="background1"/>
              </w:rPr>
              <w:t xml:space="preserve"> per </w:t>
            </w:r>
            <w:proofErr w:type="spellStart"/>
            <w:r w:rsidRPr="004124DA">
              <w:rPr>
                <w:rFonts w:asciiTheme="minorHAnsi" w:hAnsiTheme="minorHAnsi"/>
                <w:color w:val="FFFFFF" w:themeColor="background1"/>
              </w:rPr>
              <w:t>al</w:t>
            </w:r>
            <w:proofErr w:type="spellEnd"/>
            <w:r w:rsidRPr="004124DA">
              <w:rPr>
                <w:rFonts w:asciiTheme="minorHAnsi" w:hAnsiTheme="minorHAnsi"/>
                <w:color w:val="FFFFFF" w:themeColor="background1"/>
              </w:rPr>
              <w:t xml:space="preserve"> </w:t>
            </w:r>
            <w:proofErr w:type="spellStart"/>
            <w:r w:rsidRPr="004124DA">
              <w:rPr>
                <w:rFonts w:asciiTheme="minorHAnsi" w:hAnsiTheme="minorHAnsi"/>
                <w:color w:val="FFFFFF" w:themeColor="background1"/>
              </w:rPr>
              <w:t>desenvolupament</w:t>
            </w:r>
            <w:proofErr w:type="spellEnd"/>
            <w:r w:rsidRPr="004124DA">
              <w:rPr>
                <w:rFonts w:asciiTheme="minorHAnsi" w:hAnsiTheme="minorHAnsi"/>
                <w:color w:val="FFFFFF" w:themeColor="background1"/>
              </w:rPr>
              <w:t xml:space="preserve"> de la </w:t>
            </w:r>
            <w:proofErr w:type="spellStart"/>
            <w:r w:rsidRPr="004124DA">
              <w:rPr>
                <w:rFonts w:asciiTheme="minorHAnsi" w:hAnsiTheme="minorHAnsi"/>
                <w:color w:val="FFFFFF" w:themeColor="background1"/>
              </w:rPr>
              <w:t>docència</w:t>
            </w:r>
            <w:proofErr w:type="spellEnd"/>
          </w:p>
        </w:tc>
        <w:tc>
          <w:tcPr>
            <w:tcW w:w="1275" w:type="dxa"/>
            <w:shd w:val="clear" w:color="auto" w:fill="004D73"/>
          </w:tcPr>
          <w:p w14:paraId="62255343" w14:textId="2EE1FED5" w:rsidR="004A1EA5" w:rsidRPr="00DB7AF0" w:rsidRDefault="004A1EA5" w:rsidP="004A1EA5">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n-2</w:t>
            </w:r>
          </w:p>
        </w:tc>
        <w:tc>
          <w:tcPr>
            <w:tcW w:w="1275" w:type="dxa"/>
            <w:shd w:val="clear" w:color="auto" w:fill="004D73"/>
          </w:tcPr>
          <w:p w14:paraId="4CF80D34" w14:textId="4593A2CC" w:rsidR="004A1EA5" w:rsidRPr="00DB7AF0" w:rsidRDefault="004A1EA5" w:rsidP="004A1EA5">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n-1</w:t>
            </w:r>
          </w:p>
        </w:tc>
        <w:tc>
          <w:tcPr>
            <w:tcW w:w="1275" w:type="dxa"/>
            <w:shd w:val="clear" w:color="auto" w:fill="004D73"/>
          </w:tcPr>
          <w:p w14:paraId="631F51E4" w14:textId="69744BEA" w:rsidR="004A1EA5" w:rsidRPr="00DB7AF0" w:rsidRDefault="004A1EA5" w:rsidP="004A1EA5">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w:t>
            </w:r>
          </w:p>
        </w:tc>
      </w:tr>
      <w:tr w:rsidR="004A1EA5" w:rsidRPr="00DB7AF0" w14:paraId="1563871B" w14:textId="77777777" w:rsidTr="00966CC3">
        <w:trPr>
          <w:trHeight w:val="231"/>
        </w:trPr>
        <w:tc>
          <w:tcPr>
            <w:tcW w:w="4253" w:type="dxa"/>
            <w:shd w:val="clear" w:color="auto" w:fill="auto"/>
            <w:vAlign w:val="bottom"/>
          </w:tcPr>
          <w:p w14:paraId="57B7D8F9"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430BA837"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1412511"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2B37C3E9"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0E62E041" w14:textId="77777777" w:rsidTr="00966CC3">
        <w:trPr>
          <w:trHeight w:val="231"/>
        </w:trPr>
        <w:tc>
          <w:tcPr>
            <w:tcW w:w="4253" w:type="dxa"/>
            <w:shd w:val="clear" w:color="auto" w:fill="auto"/>
            <w:vAlign w:val="bottom"/>
          </w:tcPr>
          <w:p w14:paraId="2642D8E6"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6D87AAF8"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08B6EDE0"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6CD04E90"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0EDA5A23" w14:textId="77777777" w:rsidTr="00966CC3">
        <w:trPr>
          <w:trHeight w:val="231"/>
        </w:trPr>
        <w:tc>
          <w:tcPr>
            <w:tcW w:w="4253" w:type="dxa"/>
            <w:shd w:val="clear" w:color="auto" w:fill="auto"/>
            <w:vAlign w:val="bottom"/>
          </w:tcPr>
          <w:p w14:paraId="0241CD7F" w14:textId="77777777" w:rsidR="004A1EA5" w:rsidRPr="00DB7AF0" w:rsidRDefault="004A1EA5" w:rsidP="00966CC3">
            <w:pPr>
              <w:pStyle w:val="AQUTexttaula"/>
              <w:spacing w:before="0" w:after="0" w:line="240" w:lineRule="auto"/>
              <w:rPr>
                <w:rFonts w:asciiTheme="minorHAnsi" w:hAnsiTheme="minorHAnsi"/>
              </w:rPr>
            </w:pPr>
            <w:r>
              <w:rPr>
                <w:rFonts w:ascii="Calibri" w:hAnsi="Calibri" w:cs="Calibri"/>
                <w:color w:val="000000"/>
                <w:sz w:val="22"/>
                <w:szCs w:val="22"/>
              </w:rPr>
              <w:t xml:space="preserve">Neutre / </w:t>
            </w:r>
            <w:proofErr w:type="spellStart"/>
            <w:r>
              <w:rPr>
                <w:rFonts w:ascii="Calibri" w:hAnsi="Calibri" w:cs="Calibri"/>
                <w:color w:val="000000"/>
                <w:sz w:val="22"/>
                <w:szCs w:val="22"/>
              </w:rPr>
              <w:t>Indiferent</w:t>
            </w:r>
            <w:proofErr w:type="spellEnd"/>
          </w:p>
        </w:tc>
        <w:tc>
          <w:tcPr>
            <w:tcW w:w="1275" w:type="dxa"/>
          </w:tcPr>
          <w:p w14:paraId="3175373C"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8D4D82E"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18765653"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71B6707C" w14:textId="77777777" w:rsidTr="00966CC3">
        <w:trPr>
          <w:trHeight w:val="231"/>
        </w:trPr>
        <w:tc>
          <w:tcPr>
            <w:tcW w:w="4253" w:type="dxa"/>
            <w:shd w:val="clear" w:color="auto" w:fill="auto"/>
            <w:vAlign w:val="bottom"/>
          </w:tcPr>
          <w:p w14:paraId="69C0BC17"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21FCB438"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69A9777"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23B1A93E"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3AAFB19C" w14:textId="77777777" w:rsidTr="00966CC3">
        <w:trPr>
          <w:trHeight w:val="231"/>
        </w:trPr>
        <w:tc>
          <w:tcPr>
            <w:tcW w:w="4253" w:type="dxa"/>
            <w:shd w:val="clear" w:color="auto" w:fill="auto"/>
            <w:vAlign w:val="bottom"/>
          </w:tcPr>
          <w:p w14:paraId="7F063164"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2BA1BC58"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6C34EE9"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DB743C5"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06D4B56D" w14:textId="77777777" w:rsidTr="00966CC3">
        <w:trPr>
          <w:trHeight w:val="231"/>
        </w:trPr>
        <w:tc>
          <w:tcPr>
            <w:tcW w:w="4253" w:type="dxa"/>
          </w:tcPr>
          <w:p w14:paraId="013D8DBC" w14:textId="77777777" w:rsidR="004A1EA5" w:rsidRPr="00DB7AF0" w:rsidRDefault="004A1EA5" w:rsidP="00966CC3">
            <w:pPr>
              <w:pStyle w:val="AQUTexttaula"/>
              <w:spacing w:before="0" w:after="0" w:line="240" w:lineRule="auto"/>
              <w:rPr>
                <w:rFonts w:asciiTheme="minorHAnsi" w:hAnsiTheme="minorHAnsi"/>
              </w:rPr>
            </w:pPr>
            <w:r w:rsidRPr="004124DA">
              <w:rPr>
                <w:rFonts w:ascii="Calibri" w:hAnsi="Calibri" w:cs="Calibri"/>
                <w:color w:val="000000"/>
                <w:sz w:val="22"/>
                <w:szCs w:val="22"/>
              </w:rPr>
              <w:t>Total</w:t>
            </w:r>
          </w:p>
        </w:tc>
        <w:tc>
          <w:tcPr>
            <w:tcW w:w="1275" w:type="dxa"/>
          </w:tcPr>
          <w:p w14:paraId="31731387"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26C0FEA8"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54F6457D" w14:textId="77777777" w:rsidR="004A1EA5" w:rsidRPr="00DB7AF0" w:rsidRDefault="004A1EA5" w:rsidP="00966CC3">
            <w:pPr>
              <w:pStyle w:val="AQUTexttaula"/>
              <w:spacing w:before="0" w:after="0" w:line="240" w:lineRule="auto"/>
              <w:rPr>
                <w:rFonts w:asciiTheme="minorHAnsi" w:hAnsiTheme="minorHAnsi"/>
              </w:rPr>
            </w:pPr>
          </w:p>
        </w:tc>
      </w:tr>
    </w:tbl>
    <w:p w14:paraId="45B0B6F7" w14:textId="77777777" w:rsidR="004A1EA5" w:rsidRPr="00491546" w:rsidRDefault="004A1EA5" w:rsidP="004A1EA5">
      <w:pPr>
        <w:spacing w:after="0" w:line="240" w:lineRule="auto"/>
        <w:jc w:val="both"/>
        <w:rPr>
          <w:rFonts w:cstheme="minorHAnsi"/>
          <w:color w:val="FF0000"/>
          <w:sz w:val="20"/>
          <w:szCs w:val="20"/>
        </w:rPr>
      </w:pPr>
      <w:r w:rsidRPr="00BC68E7">
        <w:rPr>
          <w:rFonts w:cstheme="minorHAnsi"/>
          <w:color w:val="FF0000"/>
          <w:sz w:val="20"/>
          <w:szCs w:val="20"/>
        </w:rPr>
        <w:t>Aquests ítems s’obtenen a partir dels resultats de l’enquesta de satisfacció del Professorat.</w:t>
      </w:r>
    </w:p>
    <w:p w14:paraId="10F74A57" w14:textId="77777777" w:rsidR="004A1EA5" w:rsidRPr="00491546" w:rsidRDefault="004A1EA5" w:rsidP="0049620A">
      <w:pPr>
        <w:spacing w:after="0" w:line="240" w:lineRule="auto"/>
        <w:jc w:val="both"/>
        <w:rPr>
          <w:rFonts w:cstheme="minorHAnsi"/>
          <w:color w:val="FF0000"/>
          <w:sz w:val="20"/>
          <w:szCs w:val="20"/>
        </w:rPr>
      </w:pPr>
    </w:p>
    <w:p w14:paraId="53357210" w14:textId="1DF73F08" w:rsidR="006E4870" w:rsidRPr="00D84018" w:rsidRDefault="006E4870" w:rsidP="006E4870">
      <w:pPr>
        <w:rPr>
          <w:rFonts w:cstheme="minorHAnsi"/>
          <w:color w:val="FF0000"/>
          <w:sz w:val="20"/>
          <w:szCs w:val="20"/>
        </w:rPr>
      </w:pPr>
      <w:r w:rsidRPr="00D84018">
        <w:rPr>
          <w:rFonts w:cstheme="minorHAnsi"/>
          <w:color w:val="FF0000"/>
          <w:sz w:val="20"/>
          <w:szCs w:val="20"/>
        </w:rPr>
        <w:t>Evidències</w:t>
      </w:r>
    </w:p>
    <w:p w14:paraId="4465B5F1" w14:textId="77777777" w:rsidR="006E4870" w:rsidRPr="00D84018" w:rsidRDefault="006E4870" w:rsidP="006E4870">
      <w:pPr>
        <w:rPr>
          <w:rFonts w:cstheme="minorHAnsi"/>
          <w:color w:val="FF0000"/>
          <w:sz w:val="20"/>
          <w:szCs w:val="20"/>
        </w:rPr>
      </w:pPr>
      <w:r w:rsidRPr="00D84018">
        <w:rPr>
          <w:rFonts w:cstheme="minorHAnsi"/>
          <w:color w:val="FF0000"/>
          <w:sz w:val="20"/>
          <w:szCs w:val="20"/>
        </w:rPr>
        <w:t>Les evidències que poden demostrar l’assoliment de l’estàndard són les següents:</w:t>
      </w:r>
    </w:p>
    <w:p w14:paraId="0D01A822" w14:textId="0CD9F46D" w:rsidR="006E4870" w:rsidRPr="00AB1A46" w:rsidRDefault="006E4870" w:rsidP="00E830EC">
      <w:pPr>
        <w:pStyle w:val="Pargrafdellista"/>
        <w:numPr>
          <w:ilvl w:val="0"/>
          <w:numId w:val="26"/>
        </w:numPr>
        <w:rPr>
          <w:rFonts w:cstheme="minorHAnsi"/>
          <w:color w:val="FF0000"/>
          <w:sz w:val="20"/>
          <w:szCs w:val="20"/>
        </w:rPr>
      </w:pPr>
      <w:r w:rsidRPr="00AB1A46">
        <w:rPr>
          <w:rFonts w:cstheme="minorHAnsi"/>
          <w:color w:val="FF0000"/>
          <w:sz w:val="20"/>
          <w:szCs w:val="20"/>
        </w:rPr>
        <w:t>Processos i procediments del SIGQ (suport i orientació a l’estudiantat)</w:t>
      </w:r>
    </w:p>
    <w:p w14:paraId="5E3C651D" w14:textId="3168B26B" w:rsidR="006E4870" w:rsidRPr="00AB1A46" w:rsidRDefault="006E4870" w:rsidP="00E830EC">
      <w:pPr>
        <w:pStyle w:val="Pargrafdellista"/>
        <w:numPr>
          <w:ilvl w:val="0"/>
          <w:numId w:val="26"/>
        </w:numPr>
        <w:rPr>
          <w:rFonts w:cstheme="minorHAnsi"/>
          <w:color w:val="FF0000"/>
          <w:sz w:val="20"/>
          <w:szCs w:val="20"/>
        </w:rPr>
      </w:pPr>
      <w:r w:rsidRPr="00AB1A46">
        <w:rPr>
          <w:rFonts w:cstheme="minorHAnsi"/>
          <w:color w:val="FF0000"/>
          <w:sz w:val="20"/>
          <w:szCs w:val="20"/>
        </w:rPr>
        <w:t>Pla(</w:t>
      </w:r>
      <w:proofErr w:type="spellStart"/>
      <w:r w:rsidRPr="00AB1A46">
        <w:rPr>
          <w:rFonts w:cstheme="minorHAnsi"/>
          <w:color w:val="FF0000"/>
          <w:sz w:val="20"/>
          <w:szCs w:val="20"/>
        </w:rPr>
        <w:t>ns</w:t>
      </w:r>
      <w:proofErr w:type="spellEnd"/>
      <w:r w:rsidRPr="00AB1A46">
        <w:rPr>
          <w:rFonts w:cstheme="minorHAnsi"/>
          <w:color w:val="FF0000"/>
          <w:sz w:val="20"/>
          <w:szCs w:val="20"/>
        </w:rPr>
        <w:t xml:space="preserve">) d’acció </w:t>
      </w:r>
      <w:proofErr w:type="spellStart"/>
      <w:r w:rsidRPr="00AB1A46">
        <w:rPr>
          <w:rFonts w:cstheme="minorHAnsi"/>
          <w:color w:val="FF0000"/>
          <w:sz w:val="20"/>
          <w:szCs w:val="20"/>
        </w:rPr>
        <w:t>tutorial</w:t>
      </w:r>
      <w:proofErr w:type="spellEnd"/>
      <w:r w:rsidRPr="00AB1A46">
        <w:rPr>
          <w:rFonts w:cstheme="minorHAnsi"/>
          <w:color w:val="FF0000"/>
          <w:sz w:val="20"/>
          <w:szCs w:val="20"/>
        </w:rPr>
        <w:t xml:space="preserve"> (PAT) </w:t>
      </w:r>
    </w:p>
    <w:p w14:paraId="4DFFF98D" w14:textId="5520B8C4" w:rsidR="006E4870" w:rsidRPr="00AB1A46" w:rsidRDefault="006E4870" w:rsidP="00E830EC">
      <w:pPr>
        <w:pStyle w:val="Pargrafdellista"/>
        <w:numPr>
          <w:ilvl w:val="0"/>
          <w:numId w:val="26"/>
        </w:numPr>
        <w:rPr>
          <w:rFonts w:cstheme="minorHAnsi"/>
          <w:color w:val="FF0000"/>
          <w:sz w:val="20"/>
          <w:szCs w:val="20"/>
        </w:rPr>
      </w:pPr>
      <w:r w:rsidRPr="00AB1A46">
        <w:rPr>
          <w:rFonts w:cstheme="minorHAnsi"/>
          <w:color w:val="FF0000"/>
          <w:sz w:val="20"/>
          <w:szCs w:val="20"/>
        </w:rPr>
        <w:t>Carta dels serveis de suport i orientació a l’estudiantat</w:t>
      </w:r>
    </w:p>
    <w:p w14:paraId="70158544" w14:textId="78C21353" w:rsidR="006E4870" w:rsidRPr="00AB1A46" w:rsidRDefault="006E4870" w:rsidP="00E830EC">
      <w:pPr>
        <w:pStyle w:val="Pargrafdellista"/>
        <w:numPr>
          <w:ilvl w:val="0"/>
          <w:numId w:val="26"/>
        </w:numPr>
        <w:rPr>
          <w:rFonts w:cstheme="minorHAnsi"/>
          <w:color w:val="FF0000"/>
          <w:sz w:val="20"/>
          <w:szCs w:val="20"/>
        </w:rPr>
      </w:pPr>
      <w:r w:rsidRPr="00AB1A46">
        <w:rPr>
          <w:rFonts w:cstheme="minorHAnsi"/>
          <w:color w:val="FF0000"/>
          <w:sz w:val="20"/>
          <w:szCs w:val="20"/>
        </w:rPr>
        <w:t>Pla o accions d’orientació professional</w:t>
      </w:r>
    </w:p>
    <w:p w14:paraId="08B4752B" w14:textId="522F9F50" w:rsidR="006E4870" w:rsidRPr="00D84018" w:rsidRDefault="006E4870" w:rsidP="006E4870">
      <w:pPr>
        <w:rPr>
          <w:rFonts w:cstheme="minorHAnsi"/>
          <w:color w:val="FF0000"/>
          <w:sz w:val="20"/>
          <w:szCs w:val="20"/>
        </w:rPr>
      </w:pPr>
      <w:r w:rsidRPr="00D84018">
        <w:rPr>
          <w:rFonts w:cstheme="minorHAnsi"/>
          <w:color w:val="FF0000"/>
          <w:sz w:val="20"/>
          <w:szCs w:val="20"/>
        </w:rPr>
        <w:t>Indicadors</w:t>
      </w:r>
    </w:p>
    <w:p w14:paraId="0DFFBB15" w14:textId="77777777" w:rsidR="006E4870" w:rsidRPr="00D84018" w:rsidRDefault="006E4870" w:rsidP="006E4870">
      <w:pPr>
        <w:rPr>
          <w:rFonts w:cstheme="minorHAnsi"/>
          <w:color w:val="FF0000"/>
          <w:sz w:val="20"/>
          <w:szCs w:val="20"/>
        </w:rPr>
      </w:pPr>
      <w:r w:rsidRPr="00D84018">
        <w:rPr>
          <w:rFonts w:cstheme="minorHAnsi"/>
          <w:color w:val="FF0000"/>
          <w:sz w:val="20"/>
          <w:szCs w:val="20"/>
        </w:rPr>
        <w:t>Els indicadors que poden acompanyar aquestes evidències són els següents:</w:t>
      </w:r>
    </w:p>
    <w:p w14:paraId="26B8BA8B" w14:textId="5C5EF601" w:rsidR="006E4870" w:rsidRPr="00BC68E7" w:rsidRDefault="006E4870" w:rsidP="00E830EC">
      <w:pPr>
        <w:pStyle w:val="Pargrafdellista"/>
        <w:numPr>
          <w:ilvl w:val="0"/>
          <w:numId w:val="27"/>
        </w:numPr>
        <w:rPr>
          <w:rFonts w:cstheme="minorHAnsi"/>
          <w:color w:val="FF0000"/>
          <w:sz w:val="20"/>
          <w:szCs w:val="20"/>
        </w:rPr>
      </w:pPr>
      <w:r w:rsidRPr="00BC68E7">
        <w:rPr>
          <w:rFonts w:cstheme="minorHAnsi"/>
          <w:color w:val="FF0000"/>
          <w:sz w:val="20"/>
          <w:szCs w:val="20"/>
        </w:rPr>
        <w:t>Satisfacció de l’alumnat (amb els serveis d’orientació)</w:t>
      </w:r>
    </w:p>
    <w:p w14:paraId="17D93CE4" w14:textId="3AD082C9" w:rsidR="006E4870" w:rsidRPr="00BC68E7" w:rsidRDefault="006E4870" w:rsidP="00E830EC">
      <w:pPr>
        <w:pStyle w:val="Pargrafdellista"/>
        <w:numPr>
          <w:ilvl w:val="0"/>
          <w:numId w:val="27"/>
        </w:numPr>
        <w:rPr>
          <w:rFonts w:cstheme="minorHAnsi"/>
          <w:color w:val="FF0000"/>
          <w:sz w:val="20"/>
          <w:szCs w:val="20"/>
        </w:rPr>
      </w:pPr>
      <w:r w:rsidRPr="00BC68E7">
        <w:rPr>
          <w:rFonts w:cstheme="minorHAnsi"/>
          <w:color w:val="FF0000"/>
          <w:sz w:val="20"/>
          <w:szCs w:val="20"/>
        </w:rPr>
        <w:t>Satisfacció del professorat (amb els serveis d’orientació)</w:t>
      </w:r>
    </w:p>
    <w:p w14:paraId="0401BADE" w14:textId="41936A7F" w:rsidR="006E4870" w:rsidRPr="00BC68E7" w:rsidRDefault="006E4870" w:rsidP="00E830EC">
      <w:pPr>
        <w:pStyle w:val="Pargrafdellista"/>
        <w:numPr>
          <w:ilvl w:val="0"/>
          <w:numId w:val="27"/>
        </w:numPr>
        <w:rPr>
          <w:rFonts w:cstheme="minorHAnsi"/>
          <w:color w:val="FF0000"/>
          <w:sz w:val="20"/>
          <w:szCs w:val="20"/>
        </w:rPr>
      </w:pPr>
      <w:r w:rsidRPr="00BC68E7">
        <w:rPr>
          <w:rFonts w:cstheme="minorHAnsi"/>
          <w:color w:val="FF0000"/>
          <w:sz w:val="20"/>
          <w:szCs w:val="20"/>
        </w:rPr>
        <w:t>Percentatge d’estudiants que utilitzen la tutoria</w:t>
      </w:r>
    </w:p>
    <w:p w14:paraId="516A876D" w14:textId="646266AA" w:rsidR="006E4870" w:rsidRPr="00AB1A46" w:rsidRDefault="006E4870" w:rsidP="00E830EC">
      <w:pPr>
        <w:pStyle w:val="Pargrafdellista"/>
        <w:numPr>
          <w:ilvl w:val="0"/>
          <w:numId w:val="27"/>
        </w:numPr>
        <w:rPr>
          <w:rFonts w:cstheme="minorHAnsi"/>
          <w:color w:val="FF0000"/>
          <w:sz w:val="20"/>
          <w:szCs w:val="20"/>
        </w:rPr>
      </w:pPr>
      <w:r w:rsidRPr="00BC68E7">
        <w:rPr>
          <w:rFonts w:cstheme="minorHAnsi"/>
          <w:color w:val="FF0000"/>
          <w:sz w:val="20"/>
          <w:szCs w:val="20"/>
        </w:rPr>
        <w:t>Satisfacció del personal d’administració i</w:t>
      </w:r>
      <w:r w:rsidRPr="00AB1A46">
        <w:rPr>
          <w:rFonts w:cstheme="minorHAnsi"/>
          <w:color w:val="FF0000"/>
          <w:sz w:val="20"/>
          <w:szCs w:val="20"/>
        </w:rPr>
        <w:t xml:space="preserve"> serveis (amb els serveis d’orientació)</w:t>
      </w:r>
    </w:p>
    <w:p w14:paraId="7EDA43F3" w14:textId="77777777" w:rsidR="006E4870" w:rsidRPr="00C31F0F" w:rsidRDefault="006E4870" w:rsidP="006E4870">
      <w:pPr>
        <w:rPr>
          <w:rFonts w:cstheme="minorHAnsi"/>
        </w:rPr>
      </w:pPr>
    </w:p>
    <w:p w14:paraId="166DBBF0" w14:textId="5A72587C" w:rsidR="006E4870" w:rsidRPr="00F45C33" w:rsidRDefault="00F755FA" w:rsidP="00F113F0">
      <w:pPr>
        <w:pStyle w:val="Ttol2"/>
        <w:rPr>
          <w:rFonts w:asciiTheme="minorHAnsi" w:hAnsiTheme="minorHAnsi" w:cstheme="minorHAnsi"/>
          <w:b/>
          <w:bCs/>
          <w:color w:val="auto"/>
          <w:sz w:val="22"/>
          <w:szCs w:val="22"/>
        </w:rPr>
      </w:pPr>
      <w:bookmarkStart w:id="29" w:name="_Toc127884840"/>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5.3</w:t>
      </w:r>
      <w:r w:rsidR="006E4870" w:rsidRPr="00F45C33">
        <w:rPr>
          <w:rFonts w:asciiTheme="minorHAnsi" w:hAnsiTheme="minorHAnsi" w:cstheme="minorHAnsi"/>
          <w:b/>
          <w:bCs/>
          <w:color w:val="auto"/>
          <w:sz w:val="22"/>
          <w:szCs w:val="22"/>
        </w:rPr>
        <w:tab/>
        <w:t>Recursos materials</w:t>
      </w:r>
      <w:bookmarkEnd w:id="29"/>
    </w:p>
    <w:p w14:paraId="0D497AAB" w14:textId="64215A87" w:rsidR="006E4870" w:rsidRDefault="006E4870" w:rsidP="006E4870">
      <w:pPr>
        <w:rPr>
          <w:rFonts w:cstheme="minorHAnsi"/>
        </w:rPr>
      </w:pPr>
    </w:p>
    <w:p w14:paraId="49B29C42" w14:textId="5B3CCFAD" w:rsidR="00B82FB8" w:rsidRPr="00E830EC" w:rsidRDefault="00B82FB8" w:rsidP="006E4870">
      <w:pPr>
        <w:rPr>
          <w:rFonts w:cstheme="minorHAnsi"/>
          <w:color w:val="FF0000"/>
        </w:rPr>
      </w:pPr>
      <w:r w:rsidRPr="00B82FB8">
        <w:rPr>
          <w:rFonts w:cstheme="minorHAnsi"/>
          <w:color w:val="FF0000"/>
        </w:rPr>
        <w:t>Identificació dels recursos més significatius de què es disposa per afavorir l’aprenentatge de l’estudiant. En especial: laboratoris (llocs de treball, assignatures implicades, personal tècnic de suport...), infraestructures digitals, documentació, etc.</w:t>
      </w:r>
    </w:p>
    <w:p w14:paraId="2C73B9F3" w14:textId="10E705FC" w:rsidR="0049620A" w:rsidRPr="00BC68E7" w:rsidRDefault="0049620A" w:rsidP="0049620A">
      <w:pPr>
        <w:spacing w:after="0" w:line="240" w:lineRule="auto"/>
        <w:rPr>
          <w:b/>
        </w:rPr>
      </w:pPr>
      <w:r w:rsidRPr="00491546">
        <w:rPr>
          <w:b/>
        </w:rPr>
        <w:t>Taula 5.</w:t>
      </w:r>
      <w:r w:rsidR="00DB7AF0">
        <w:rPr>
          <w:b/>
        </w:rPr>
        <w:t>3</w:t>
      </w:r>
      <w:r w:rsidRPr="00491546">
        <w:rPr>
          <w:b/>
        </w:rPr>
        <w:t xml:space="preserve">. Satisfacció </w:t>
      </w:r>
      <w:r w:rsidRPr="00BC68E7">
        <w:rPr>
          <w:b/>
        </w:rPr>
        <w:t>dels estudiants</w:t>
      </w:r>
      <w:r w:rsidR="005A1FB2" w:rsidRPr="00BC68E7">
        <w:rPr>
          <w:b/>
        </w:rPr>
        <w:t xml:space="preserve"> i titulats</w:t>
      </w:r>
      <w:r w:rsidRPr="00BC68E7">
        <w:rPr>
          <w:b/>
        </w:rPr>
        <w:t xml:space="preserve"> amb </w:t>
      </w:r>
      <w:r w:rsidR="00951CFD" w:rsidRPr="00BC68E7">
        <w:rPr>
          <w:b/>
        </w:rPr>
        <w:t>recursos materials</w:t>
      </w:r>
      <w:r w:rsidRPr="00BC68E7">
        <w:rPr>
          <w:b/>
        </w:rPr>
        <w:t xml:space="preserve"> (GRAUS)</w:t>
      </w:r>
    </w:p>
    <w:tbl>
      <w:tblPr>
        <w:tblStyle w:val="Taulaambquadrcula"/>
        <w:tblW w:w="8548" w:type="dxa"/>
        <w:tblLook w:val="00A0" w:firstRow="1" w:lastRow="0" w:firstColumn="1" w:lastColumn="0" w:noHBand="0" w:noVBand="0"/>
      </w:tblPr>
      <w:tblGrid>
        <w:gridCol w:w="4248"/>
        <w:gridCol w:w="1843"/>
        <w:gridCol w:w="2457"/>
      </w:tblGrid>
      <w:tr w:rsidR="0049620A" w:rsidRPr="00BC68E7" w14:paraId="429F880B" w14:textId="77777777" w:rsidTr="0009025C">
        <w:trPr>
          <w:trHeight w:val="315"/>
        </w:trPr>
        <w:tc>
          <w:tcPr>
            <w:tcW w:w="4248" w:type="dxa"/>
            <w:shd w:val="clear" w:color="auto" w:fill="004D73"/>
          </w:tcPr>
          <w:p w14:paraId="6EB16123" w14:textId="77777777" w:rsidR="0049620A" w:rsidRPr="00BC68E7" w:rsidRDefault="0049620A" w:rsidP="0009025C">
            <w:pPr>
              <w:pStyle w:val="AQUTtolcolumna"/>
              <w:spacing w:line="240" w:lineRule="auto"/>
              <w:jc w:val="center"/>
              <w:rPr>
                <w:rFonts w:asciiTheme="minorHAnsi" w:hAnsiTheme="minorHAnsi"/>
                <w:color w:val="FFFFFF" w:themeColor="background1"/>
              </w:rPr>
            </w:pPr>
            <w:r w:rsidRPr="00BC68E7">
              <w:rPr>
                <w:rFonts w:asciiTheme="minorHAnsi" w:hAnsiTheme="minorHAnsi"/>
                <w:color w:val="FFFFFF" w:themeColor="background1"/>
              </w:rPr>
              <w:t xml:space="preserve">Curs </w:t>
            </w:r>
            <w:r w:rsidRPr="00BC68E7">
              <w:rPr>
                <w:rFonts w:asciiTheme="minorHAnsi" w:hAnsiTheme="minorHAnsi"/>
                <w:i/>
                <w:color w:val="FFFFFF" w:themeColor="background1"/>
              </w:rPr>
              <w:t>n</w:t>
            </w:r>
          </w:p>
        </w:tc>
        <w:tc>
          <w:tcPr>
            <w:tcW w:w="1843" w:type="dxa"/>
            <w:shd w:val="clear" w:color="auto" w:fill="004D73"/>
          </w:tcPr>
          <w:p w14:paraId="25E86EF5" w14:textId="77777777" w:rsidR="0049620A" w:rsidRPr="00BC68E7" w:rsidRDefault="0049620A" w:rsidP="0009025C">
            <w:pPr>
              <w:pStyle w:val="AQUTtolcolumna"/>
              <w:spacing w:line="240" w:lineRule="auto"/>
              <w:jc w:val="center"/>
              <w:rPr>
                <w:rFonts w:asciiTheme="minorHAnsi" w:hAnsiTheme="minorHAnsi"/>
                <w:color w:val="FFFFFF" w:themeColor="background1"/>
              </w:rPr>
            </w:pPr>
            <w:r w:rsidRPr="00BC68E7">
              <w:rPr>
                <w:rFonts w:asciiTheme="minorHAnsi" w:hAnsiTheme="minorHAnsi"/>
                <w:color w:val="FFFFFF" w:themeColor="background1"/>
              </w:rPr>
              <w:t>Indicador</w:t>
            </w:r>
          </w:p>
        </w:tc>
        <w:tc>
          <w:tcPr>
            <w:tcW w:w="2457" w:type="dxa"/>
            <w:shd w:val="clear" w:color="auto" w:fill="004D73"/>
          </w:tcPr>
          <w:p w14:paraId="60F56E91" w14:textId="77777777" w:rsidR="0049620A" w:rsidRPr="00BC68E7" w:rsidRDefault="0049620A" w:rsidP="0009025C">
            <w:pPr>
              <w:pStyle w:val="AQUTtolcolumna"/>
              <w:spacing w:line="240" w:lineRule="auto"/>
              <w:jc w:val="center"/>
              <w:rPr>
                <w:rFonts w:asciiTheme="minorHAnsi" w:hAnsiTheme="minorHAnsi"/>
                <w:color w:val="FFFFFF" w:themeColor="background1"/>
              </w:rPr>
            </w:pPr>
            <w:proofErr w:type="spellStart"/>
            <w:r w:rsidRPr="00BC68E7">
              <w:rPr>
                <w:rFonts w:asciiTheme="minorHAnsi" w:hAnsiTheme="minorHAnsi"/>
                <w:color w:val="FFFFFF" w:themeColor="background1"/>
              </w:rPr>
              <w:t>Percentatge</w:t>
            </w:r>
            <w:proofErr w:type="spellEnd"/>
            <w:r w:rsidRPr="00BC68E7">
              <w:rPr>
                <w:rFonts w:asciiTheme="minorHAnsi" w:hAnsiTheme="minorHAnsi"/>
                <w:color w:val="FFFFFF" w:themeColor="background1"/>
              </w:rPr>
              <w:t xml:space="preserve"> de </w:t>
            </w:r>
            <w:proofErr w:type="spellStart"/>
            <w:r w:rsidRPr="00BC68E7">
              <w:rPr>
                <w:rFonts w:asciiTheme="minorHAnsi" w:hAnsiTheme="minorHAnsi"/>
                <w:color w:val="FFFFFF" w:themeColor="background1"/>
              </w:rPr>
              <w:t>respostes</w:t>
            </w:r>
            <w:proofErr w:type="spellEnd"/>
          </w:p>
        </w:tc>
      </w:tr>
      <w:tr w:rsidR="0049620A" w:rsidRPr="00BC68E7" w14:paraId="712AA21C" w14:textId="77777777" w:rsidTr="0009025C">
        <w:trPr>
          <w:trHeight w:val="231"/>
        </w:trPr>
        <w:tc>
          <w:tcPr>
            <w:tcW w:w="4248" w:type="dxa"/>
          </w:tcPr>
          <w:p w14:paraId="0951814D" w14:textId="77777777" w:rsidR="0049620A" w:rsidRPr="00BC68E7" w:rsidRDefault="0049620A" w:rsidP="0009025C">
            <w:pPr>
              <w:pStyle w:val="AQUTexttaula"/>
              <w:spacing w:before="0" w:after="0" w:line="240" w:lineRule="auto"/>
              <w:rPr>
                <w:rFonts w:asciiTheme="minorHAnsi" w:hAnsiTheme="minorHAnsi"/>
                <w:color w:val="auto"/>
                <w:lang w:val="en-US"/>
              </w:rPr>
            </w:pPr>
            <w:proofErr w:type="spellStart"/>
            <w:r w:rsidRPr="00BC68E7">
              <w:rPr>
                <w:rFonts w:asciiTheme="minorHAnsi" w:hAnsiTheme="minorHAnsi"/>
                <w:color w:val="auto"/>
                <w:lang w:val="en-US"/>
              </w:rPr>
              <w:t>Instal·lacions</w:t>
            </w:r>
            <w:proofErr w:type="spellEnd"/>
            <w:r w:rsidRPr="00BC68E7">
              <w:rPr>
                <w:rFonts w:asciiTheme="minorHAnsi" w:hAnsiTheme="minorHAnsi"/>
                <w:color w:val="auto"/>
                <w:lang w:val="en-US"/>
              </w:rPr>
              <w:t xml:space="preserve"> (</w:t>
            </w:r>
            <w:proofErr w:type="spellStart"/>
            <w:r w:rsidRPr="00BC68E7">
              <w:rPr>
                <w:rFonts w:asciiTheme="minorHAnsi" w:hAnsiTheme="minorHAnsi"/>
                <w:color w:val="auto"/>
                <w:lang w:val="en-US"/>
              </w:rPr>
              <w:t>aules</w:t>
            </w:r>
            <w:proofErr w:type="spellEnd"/>
            <w:r w:rsidRPr="00BC68E7">
              <w:rPr>
                <w:rFonts w:asciiTheme="minorHAnsi" w:hAnsiTheme="minorHAnsi"/>
                <w:color w:val="auto"/>
                <w:lang w:val="en-US"/>
              </w:rPr>
              <w:t xml:space="preserve"> i </w:t>
            </w:r>
            <w:proofErr w:type="spellStart"/>
            <w:r w:rsidRPr="00BC68E7">
              <w:rPr>
                <w:rFonts w:asciiTheme="minorHAnsi" w:hAnsiTheme="minorHAnsi"/>
                <w:color w:val="auto"/>
                <w:lang w:val="en-US"/>
              </w:rPr>
              <w:t>espais</w:t>
            </w:r>
            <w:proofErr w:type="spellEnd"/>
            <w:r w:rsidRPr="00BC68E7">
              <w:rPr>
                <w:rFonts w:asciiTheme="minorHAnsi" w:hAnsiTheme="minorHAnsi"/>
                <w:color w:val="auto"/>
                <w:lang w:val="en-US"/>
              </w:rPr>
              <w:t xml:space="preserve"> docents)</w:t>
            </w:r>
          </w:p>
        </w:tc>
        <w:tc>
          <w:tcPr>
            <w:tcW w:w="1843" w:type="dxa"/>
          </w:tcPr>
          <w:p w14:paraId="16DA0A0B" w14:textId="77777777" w:rsidR="0049620A" w:rsidRPr="00BC68E7" w:rsidRDefault="0049620A" w:rsidP="0009025C">
            <w:pPr>
              <w:pStyle w:val="AQUTexttaula"/>
              <w:spacing w:before="0" w:after="0" w:line="240" w:lineRule="auto"/>
              <w:rPr>
                <w:rFonts w:asciiTheme="minorHAnsi" w:hAnsiTheme="minorHAnsi"/>
                <w:lang w:val="en-US"/>
              </w:rPr>
            </w:pPr>
          </w:p>
        </w:tc>
        <w:tc>
          <w:tcPr>
            <w:tcW w:w="2457" w:type="dxa"/>
          </w:tcPr>
          <w:p w14:paraId="45BFFBC6" w14:textId="77777777" w:rsidR="0049620A" w:rsidRPr="00BC68E7" w:rsidRDefault="0049620A" w:rsidP="0009025C">
            <w:pPr>
              <w:pStyle w:val="AQUTexttaula"/>
              <w:spacing w:before="0" w:after="0" w:line="240" w:lineRule="auto"/>
              <w:rPr>
                <w:rFonts w:asciiTheme="minorHAnsi" w:hAnsiTheme="minorHAnsi"/>
                <w:lang w:val="en-US"/>
              </w:rPr>
            </w:pPr>
          </w:p>
        </w:tc>
      </w:tr>
      <w:tr w:rsidR="0049620A" w:rsidRPr="00BC68E7" w14:paraId="21E2158B" w14:textId="77777777" w:rsidTr="0009025C">
        <w:trPr>
          <w:trHeight w:val="231"/>
        </w:trPr>
        <w:tc>
          <w:tcPr>
            <w:tcW w:w="4248" w:type="dxa"/>
          </w:tcPr>
          <w:p w14:paraId="0B99FB72" w14:textId="77777777" w:rsidR="0049620A" w:rsidRPr="00BC68E7" w:rsidRDefault="0049620A" w:rsidP="0009025C">
            <w:pPr>
              <w:pStyle w:val="AQUTexttaula"/>
              <w:spacing w:before="0" w:after="0" w:line="240" w:lineRule="auto"/>
              <w:rPr>
                <w:rFonts w:asciiTheme="minorHAnsi" w:hAnsiTheme="minorHAnsi"/>
                <w:color w:val="auto"/>
              </w:rPr>
            </w:pPr>
            <w:r w:rsidRPr="00BC68E7">
              <w:rPr>
                <w:rFonts w:asciiTheme="minorHAnsi" w:hAnsiTheme="minorHAnsi"/>
                <w:color w:val="auto"/>
              </w:rPr>
              <w:t>Biblioteca</w:t>
            </w:r>
          </w:p>
        </w:tc>
        <w:tc>
          <w:tcPr>
            <w:tcW w:w="1843" w:type="dxa"/>
          </w:tcPr>
          <w:p w14:paraId="2D4FEDDA" w14:textId="77777777" w:rsidR="0049620A" w:rsidRPr="00BC68E7" w:rsidRDefault="0049620A" w:rsidP="0009025C">
            <w:pPr>
              <w:pStyle w:val="AQUTexttaula"/>
              <w:spacing w:before="0" w:after="0" w:line="240" w:lineRule="auto"/>
              <w:rPr>
                <w:rFonts w:asciiTheme="minorHAnsi" w:hAnsiTheme="minorHAnsi"/>
              </w:rPr>
            </w:pPr>
          </w:p>
        </w:tc>
        <w:tc>
          <w:tcPr>
            <w:tcW w:w="2457" w:type="dxa"/>
          </w:tcPr>
          <w:p w14:paraId="6E6488D4" w14:textId="77777777" w:rsidR="0049620A" w:rsidRPr="00BC68E7" w:rsidRDefault="0049620A" w:rsidP="0009025C">
            <w:pPr>
              <w:pStyle w:val="AQUTexttaula"/>
              <w:spacing w:before="0" w:after="0" w:line="240" w:lineRule="auto"/>
              <w:rPr>
                <w:rFonts w:asciiTheme="minorHAnsi" w:hAnsiTheme="minorHAnsi"/>
              </w:rPr>
            </w:pPr>
          </w:p>
        </w:tc>
      </w:tr>
      <w:tr w:rsidR="003C55DB" w:rsidRPr="00BC68E7" w14:paraId="03CFD159" w14:textId="77777777" w:rsidTr="0009025C">
        <w:trPr>
          <w:trHeight w:val="231"/>
        </w:trPr>
        <w:tc>
          <w:tcPr>
            <w:tcW w:w="4248" w:type="dxa"/>
          </w:tcPr>
          <w:p w14:paraId="27F21CE4" w14:textId="50DE12C0" w:rsidR="003C55DB" w:rsidRPr="00BC68E7" w:rsidRDefault="003C55DB" w:rsidP="0009025C">
            <w:pPr>
              <w:pStyle w:val="AQUTexttaula"/>
              <w:spacing w:before="0" w:after="0" w:line="240" w:lineRule="auto"/>
              <w:rPr>
                <w:rFonts w:asciiTheme="minorHAnsi" w:hAnsiTheme="minorHAnsi"/>
                <w:color w:val="auto"/>
              </w:rPr>
            </w:pPr>
            <w:r w:rsidRPr="00BC68E7">
              <w:rPr>
                <w:rFonts w:asciiTheme="minorHAnsi" w:hAnsiTheme="minorHAnsi"/>
                <w:color w:val="auto"/>
              </w:rPr>
              <w:t>Pràctiques Externes</w:t>
            </w:r>
          </w:p>
        </w:tc>
        <w:tc>
          <w:tcPr>
            <w:tcW w:w="1843" w:type="dxa"/>
          </w:tcPr>
          <w:p w14:paraId="0E4B188B" w14:textId="77777777" w:rsidR="003C55DB" w:rsidRPr="00BC68E7" w:rsidRDefault="003C55DB" w:rsidP="0009025C">
            <w:pPr>
              <w:pStyle w:val="AQUTexttaula"/>
              <w:spacing w:before="0" w:after="0" w:line="240" w:lineRule="auto"/>
              <w:rPr>
                <w:rFonts w:asciiTheme="minorHAnsi" w:hAnsiTheme="minorHAnsi"/>
              </w:rPr>
            </w:pPr>
          </w:p>
        </w:tc>
        <w:tc>
          <w:tcPr>
            <w:tcW w:w="2457" w:type="dxa"/>
          </w:tcPr>
          <w:p w14:paraId="71F94B6F" w14:textId="77777777" w:rsidR="003C55DB" w:rsidRPr="00BC68E7" w:rsidRDefault="003C55DB" w:rsidP="0009025C">
            <w:pPr>
              <w:pStyle w:val="AQUTexttaula"/>
              <w:spacing w:before="0" w:after="0" w:line="240" w:lineRule="auto"/>
              <w:rPr>
                <w:rFonts w:asciiTheme="minorHAnsi" w:hAnsiTheme="minorHAnsi"/>
              </w:rPr>
            </w:pPr>
          </w:p>
        </w:tc>
      </w:tr>
    </w:tbl>
    <w:p w14:paraId="4DF806B6" w14:textId="77777777" w:rsidR="0049620A" w:rsidRPr="00BC68E7" w:rsidRDefault="0049620A" w:rsidP="0049620A">
      <w:pPr>
        <w:spacing w:after="0" w:line="240" w:lineRule="auto"/>
        <w:jc w:val="both"/>
        <w:rPr>
          <w:rFonts w:cstheme="minorHAnsi"/>
          <w:sz w:val="18"/>
          <w:szCs w:val="18"/>
        </w:rPr>
      </w:pPr>
      <w:r w:rsidRPr="00BC68E7">
        <w:rPr>
          <w:rFonts w:cstheme="minorHAnsi"/>
          <w:sz w:val="18"/>
          <w:szCs w:val="18"/>
        </w:rPr>
        <w:t>Escala de valoració de 1 a 5</w:t>
      </w:r>
    </w:p>
    <w:p w14:paraId="3F2664F6" w14:textId="24EEEEDD" w:rsidR="0049620A" w:rsidRPr="00BC68E7" w:rsidRDefault="0049620A" w:rsidP="0049620A">
      <w:pPr>
        <w:spacing w:after="0" w:line="240" w:lineRule="auto"/>
        <w:jc w:val="both"/>
        <w:rPr>
          <w:rFonts w:cstheme="minorHAnsi"/>
          <w:color w:val="FF0000"/>
          <w:sz w:val="20"/>
          <w:szCs w:val="20"/>
        </w:rPr>
      </w:pPr>
      <w:r w:rsidRPr="00BC68E7">
        <w:rPr>
          <w:rFonts w:cstheme="minorHAnsi"/>
          <w:color w:val="FF0000"/>
          <w:sz w:val="20"/>
          <w:szCs w:val="20"/>
        </w:rPr>
        <w:lastRenderedPageBreak/>
        <w:t>Aquests ítems s’obtenen a partir dels resultats de l’enquesta de satisfacció de titula</w:t>
      </w:r>
      <w:r w:rsidR="00951CFD" w:rsidRPr="00BC68E7">
        <w:rPr>
          <w:rFonts w:cstheme="minorHAnsi"/>
          <w:color w:val="FF0000"/>
          <w:sz w:val="20"/>
          <w:szCs w:val="20"/>
        </w:rPr>
        <w:t>t</w:t>
      </w:r>
      <w:r w:rsidRPr="00BC68E7">
        <w:rPr>
          <w:rFonts w:cstheme="minorHAnsi"/>
          <w:color w:val="FF0000"/>
          <w:sz w:val="20"/>
          <w:szCs w:val="20"/>
        </w:rPr>
        <w:t>s.</w:t>
      </w:r>
    </w:p>
    <w:p w14:paraId="3EFBF9F9" w14:textId="77777777" w:rsidR="0049620A" w:rsidRPr="00BC68E7" w:rsidRDefault="0049620A" w:rsidP="0049620A">
      <w:pPr>
        <w:spacing w:after="0" w:line="240" w:lineRule="auto"/>
        <w:jc w:val="both"/>
        <w:rPr>
          <w:rFonts w:cstheme="minorHAnsi"/>
          <w:color w:val="FF0000"/>
        </w:rPr>
      </w:pPr>
    </w:p>
    <w:p w14:paraId="63B19FAB" w14:textId="208E77D8" w:rsidR="0049620A" w:rsidRPr="00BC68E7" w:rsidRDefault="0049620A" w:rsidP="0049620A">
      <w:pPr>
        <w:spacing w:after="0" w:line="240" w:lineRule="auto"/>
        <w:rPr>
          <w:b/>
        </w:rPr>
      </w:pPr>
      <w:r w:rsidRPr="00BC68E7">
        <w:rPr>
          <w:b/>
        </w:rPr>
        <w:t>Taula 5.</w:t>
      </w:r>
      <w:r w:rsidR="00DB7AF0" w:rsidRPr="00BC68E7">
        <w:rPr>
          <w:b/>
        </w:rPr>
        <w:t>3</w:t>
      </w:r>
      <w:r w:rsidRPr="00BC68E7">
        <w:rPr>
          <w:b/>
        </w:rPr>
        <w:t xml:space="preserve">. Satisfacció dels estudiants </w:t>
      </w:r>
      <w:r w:rsidR="005A1FB2" w:rsidRPr="00BC68E7">
        <w:rPr>
          <w:b/>
        </w:rPr>
        <w:t xml:space="preserve">i titulats </w:t>
      </w:r>
      <w:r w:rsidRPr="00BC68E7">
        <w:rPr>
          <w:b/>
        </w:rPr>
        <w:t xml:space="preserve">amb els </w:t>
      </w:r>
      <w:r w:rsidR="00951CFD" w:rsidRPr="00BC68E7">
        <w:rPr>
          <w:b/>
        </w:rPr>
        <w:t>recursos materials</w:t>
      </w:r>
      <w:r w:rsidRPr="00BC68E7">
        <w:rPr>
          <w:b/>
        </w:rPr>
        <w:t xml:space="preserve"> (MÀSTERS)</w:t>
      </w:r>
    </w:p>
    <w:tbl>
      <w:tblPr>
        <w:tblStyle w:val="Taulaambquadrcula"/>
        <w:tblW w:w="8548" w:type="dxa"/>
        <w:tblLook w:val="00A0" w:firstRow="1" w:lastRow="0" w:firstColumn="1" w:lastColumn="0" w:noHBand="0" w:noVBand="0"/>
      </w:tblPr>
      <w:tblGrid>
        <w:gridCol w:w="4248"/>
        <w:gridCol w:w="1843"/>
        <w:gridCol w:w="2457"/>
      </w:tblGrid>
      <w:tr w:rsidR="0049620A" w:rsidRPr="00491546" w14:paraId="4C132497" w14:textId="77777777" w:rsidTr="0009025C">
        <w:trPr>
          <w:trHeight w:val="315"/>
        </w:trPr>
        <w:tc>
          <w:tcPr>
            <w:tcW w:w="4248" w:type="dxa"/>
            <w:shd w:val="clear" w:color="auto" w:fill="004D73"/>
          </w:tcPr>
          <w:p w14:paraId="304757A3" w14:textId="77777777" w:rsidR="0049620A" w:rsidRPr="00BC68E7" w:rsidRDefault="0049620A" w:rsidP="0009025C">
            <w:pPr>
              <w:pStyle w:val="AQUTtolcolumna"/>
              <w:spacing w:line="240" w:lineRule="auto"/>
              <w:jc w:val="center"/>
              <w:rPr>
                <w:rFonts w:asciiTheme="minorHAnsi" w:hAnsiTheme="minorHAnsi"/>
                <w:color w:val="FFFFFF" w:themeColor="background1"/>
              </w:rPr>
            </w:pPr>
            <w:r w:rsidRPr="00BC68E7">
              <w:rPr>
                <w:rFonts w:asciiTheme="minorHAnsi" w:hAnsiTheme="minorHAnsi"/>
                <w:color w:val="FFFFFF" w:themeColor="background1"/>
              </w:rPr>
              <w:t xml:space="preserve">Curs </w:t>
            </w:r>
            <w:r w:rsidRPr="00BC68E7">
              <w:rPr>
                <w:rFonts w:asciiTheme="minorHAnsi" w:hAnsiTheme="minorHAnsi"/>
                <w:i/>
                <w:color w:val="FFFFFF" w:themeColor="background1"/>
              </w:rPr>
              <w:t>n</w:t>
            </w:r>
          </w:p>
        </w:tc>
        <w:tc>
          <w:tcPr>
            <w:tcW w:w="1843" w:type="dxa"/>
            <w:shd w:val="clear" w:color="auto" w:fill="004D73"/>
          </w:tcPr>
          <w:p w14:paraId="3BF9CD00" w14:textId="77777777" w:rsidR="0049620A" w:rsidRPr="00BC68E7" w:rsidRDefault="0049620A" w:rsidP="0009025C">
            <w:pPr>
              <w:pStyle w:val="AQUTtolcolumna"/>
              <w:spacing w:line="240" w:lineRule="auto"/>
              <w:jc w:val="center"/>
              <w:rPr>
                <w:rFonts w:asciiTheme="minorHAnsi" w:hAnsiTheme="minorHAnsi"/>
                <w:color w:val="FFFFFF" w:themeColor="background1"/>
              </w:rPr>
            </w:pPr>
            <w:r w:rsidRPr="00BC68E7">
              <w:rPr>
                <w:rFonts w:asciiTheme="minorHAnsi" w:hAnsiTheme="minorHAnsi"/>
                <w:color w:val="FFFFFF" w:themeColor="background1"/>
              </w:rPr>
              <w:t>Indicador</w:t>
            </w:r>
          </w:p>
        </w:tc>
        <w:tc>
          <w:tcPr>
            <w:tcW w:w="2457" w:type="dxa"/>
            <w:shd w:val="clear" w:color="auto" w:fill="004D73"/>
          </w:tcPr>
          <w:p w14:paraId="793A4918" w14:textId="77777777" w:rsidR="0049620A" w:rsidRPr="00491546" w:rsidRDefault="0049620A" w:rsidP="0009025C">
            <w:pPr>
              <w:pStyle w:val="AQUTtolcolumna"/>
              <w:spacing w:line="240" w:lineRule="auto"/>
              <w:jc w:val="center"/>
              <w:rPr>
                <w:rFonts w:asciiTheme="minorHAnsi" w:hAnsiTheme="minorHAnsi"/>
                <w:color w:val="FFFFFF" w:themeColor="background1"/>
              </w:rPr>
            </w:pPr>
            <w:proofErr w:type="spellStart"/>
            <w:r w:rsidRPr="00BC68E7">
              <w:rPr>
                <w:rFonts w:asciiTheme="minorHAnsi" w:hAnsiTheme="minorHAnsi"/>
                <w:color w:val="FFFFFF" w:themeColor="background1"/>
              </w:rPr>
              <w:t>Percentatge</w:t>
            </w:r>
            <w:proofErr w:type="spellEnd"/>
            <w:r w:rsidRPr="00BC68E7">
              <w:rPr>
                <w:rFonts w:asciiTheme="minorHAnsi" w:hAnsiTheme="minorHAnsi"/>
                <w:color w:val="FFFFFF" w:themeColor="background1"/>
              </w:rPr>
              <w:t xml:space="preserve"> de </w:t>
            </w:r>
            <w:proofErr w:type="spellStart"/>
            <w:r w:rsidRPr="00BC68E7">
              <w:rPr>
                <w:rFonts w:asciiTheme="minorHAnsi" w:hAnsiTheme="minorHAnsi"/>
                <w:color w:val="FFFFFF" w:themeColor="background1"/>
              </w:rPr>
              <w:t>respostes</w:t>
            </w:r>
            <w:proofErr w:type="spellEnd"/>
          </w:p>
        </w:tc>
      </w:tr>
      <w:tr w:rsidR="0049620A" w:rsidRPr="00491546" w14:paraId="7BE37DFF" w14:textId="77777777" w:rsidTr="0009025C">
        <w:trPr>
          <w:trHeight w:val="231"/>
        </w:trPr>
        <w:tc>
          <w:tcPr>
            <w:tcW w:w="4248" w:type="dxa"/>
          </w:tcPr>
          <w:p w14:paraId="333229DF" w14:textId="77777777" w:rsidR="0049620A" w:rsidRPr="00491546" w:rsidRDefault="0049620A"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Instal·lacions</w:t>
            </w:r>
            <w:proofErr w:type="spellEnd"/>
            <w:r w:rsidRPr="00491546">
              <w:rPr>
                <w:rFonts w:asciiTheme="minorHAnsi" w:hAnsiTheme="minorHAnsi"/>
                <w:color w:val="auto"/>
              </w:rPr>
              <w:t xml:space="preserve"> i recursos</w:t>
            </w:r>
          </w:p>
        </w:tc>
        <w:tc>
          <w:tcPr>
            <w:tcW w:w="1843" w:type="dxa"/>
          </w:tcPr>
          <w:p w14:paraId="267D1A1E" w14:textId="77777777" w:rsidR="0049620A" w:rsidRPr="00491546" w:rsidRDefault="0049620A" w:rsidP="0009025C">
            <w:pPr>
              <w:pStyle w:val="AQUTexttaula"/>
              <w:spacing w:before="0" w:after="0" w:line="240" w:lineRule="auto"/>
              <w:rPr>
                <w:rFonts w:asciiTheme="minorHAnsi" w:hAnsiTheme="minorHAnsi"/>
              </w:rPr>
            </w:pPr>
          </w:p>
        </w:tc>
        <w:tc>
          <w:tcPr>
            <w:tcW w:w="2457" w:type="dxa"/>
          </w:tcPr>
          <w:p w14:paraId="285FBD07" w14:textId="77777777" w:rsidR="0049620A" w:rsidRPr="00491546" w:rsidRDefault="0049620A" w:rsidP="0009025C">
            <w:pPr>
              <w:pStyle w:val="AQUTexttaula"/>
              <w:spacing w:before="0" w:after="0" w:line="240" w:lineRule="auto"/>
              <w:rPr>
                <w:rFonts w:asciiTheme="minorHAnsi" w:hAnsiTheme="minorHAnsi"/>
              </w:rPr>
            </w:pPr>
          </w:p>
        </w:tc>
      </w:tr>
      <w:tr w:rsidR="00B76C0E" w:rsidRPr="00491546" w14:paraId="2D7DE9C9" w14:textId="77777777" w:rsidTr="0009025C">
        <w:trPr>
          <w:trHeight w:val="231"/>
        </w:trPr>
        <w:tc>
          <w:tcPr>
            <w:tcW w:w="4248" w:type="dxa"/>
          </w:tcPr>
          <w:p w14:paraId="2484EDD2" w14:textId="77777777" w:rsidR="00B76C0E" w:rsidRPr="00491546" w:rsidRDefault="00B76C0E" w:rsidP="0009025C">
            <w:pPr>
              <w:pStyle w:val="AQUTexttaula"/>
              <w:spacing w:before="0" w:after="0" w:line="240" w:lineRule="auto"/>
              <w:rPr>
                <w:rFonts w:asciiTheme="minorHAnsi" w:hAnsiTheme="minorHAnsi"/>
                <w:color w:val="auto"/>
              </w:rPr>
            </w:pPr>
            <w:r w:rsidRPr="00491546">
              <w:rPr>
                <w:rFonts w:asciiTheme="minorHAnsi" w:hAnsiTheme="minorHAnsi"/>
                <w:color w:val="auto"/>
              </w:rPr>
              <w:t>Pràctiques Externes</w:t>
            </w:r>
          </w:p>
        </w:tc>
        <w:tc>
          <w:tcPr>
            <w:tcW w:w="1843" w:type="dxa"/>
          </w:tcPr>
          <w:p w14:paraId="1AA44F08" w14:textId="77777777" w:rsidR="00B76C0E" w:rsidRPr="00491546" w:rsidRDefault="00B76C0E" w:rsidP="0009025C">
            <w:pPr>
              <w:pStyle w:val="AQUTexttaula"/>
              <w:spacing w:before="0" w:after="0" w:line="240" w:lineRule="auto"/>
              <w:rPr>
                <w:rFonts w:asciiTheme="minorHAnsi" w:hAnsiTheme="minorHAnsi"/>
              </w:rPr>
            </w:pPr>
          </w:p>
        </w:tc>
        <w:tc>
          <w:tcPr>
            <w:tcW w:w="2457" w:type="dxa"/>
          </w:tcPr>
          <w:p w14:paraId="2C78B329" w14:textId="77777777" w:rsidR="00B76C0E" w:rsidRPr="00491546" w:rsidRDefault="00B76C0E" w:rsidP="0009025C">
            <w:pPr>
              <w:pStyle w:val="AQUTexttaula"/>
              <w:spacing w:before="0" w:after="0" w:line="240" w:lineRule="auto"/>
              <w:rPr>
                <w:rFonts w:asciiTheme="minorHAnsi" w:hAnsiTheme="minorHAnsi"/>
              </w:rPr>
            </w:pPr>
          </w:p>
        </w:tc>
      </w:tr>
    </w:tbl>
    <w:p w14:paraId="6CDBA8D7" w14:textId="77777777" w:rsidR="0049620A" w:rsidRPr="00491546" w:rsidRDefault="0049620A" w:rsidP="0049620A">
      <w:pPr>
        <w:spacing w:after="0" w:line="240" w:lineRule="auto"/>
        <w:jc w:val="both"/>
        <w:rPr>
          <w:rFonts w:cstheme="minorHAnsi"/>
          <w:sz w:val="18"/>
          <w:szCs w:val="18"/>
        </w:rPr>
      </w:pPr>
      <w:r w:rsidRPr="00491546">
        <w:rPr>
          <w:rFonts w:cstheme="minorHAnsi"/>
          <w:sz w:val="18"/>
          <w:szCs w:val="18"/>
        </w:rPr>
        <w:t>Escala de valoració de 1 a 5</w:t>
      </w:r>
    </w:p>
    <w:p w14:paraId="41E933B8" w14:textId="7D4E55D8" w:rsidR="0049620A" w:rsidRPr="00491546" w:rsidRDefault="0049620A" w:rsidP="0049620A">
      <w:pPr>
        <w:spacing w:after="0" w:line="240" w:lineRule="auto"/>
        <w:jc w:val="both"/>
        <w:rPr>
          <w:rFonts w:cstheme="minorHAnsi"/>
          <w:color w:val="FF0000"/>
          <w:sz w:val="20"/>
          <w:szCs w:val="20"/>
        </w:rPr>
      </w:pPr>
      <w:r w:rsidRPr="00491546">
        <w:rPr>
          <w:rFonts w:cstheme="minorHAnsi"/>
          <w:color w:val="FF0000"/>
          <w:sz w:val="20"/>
          <w:szCs w:val="20"/>
        </w:rPr>
        <w:t>Aquest ítem s’obt</w:t>
      </w:r>
      <w:r>
        <w:rPr>
          <w:rFonts w:cstheme="minorHAnsi"/>
          <w:color w:val="FF0000"/>
          <w:sz w:val="20"/>
          <w:szCs w:val="20"/>
        </w:rPr>
        <w:t>é</w:t>
      </w:r>
      <w:r w:rsidRPr="00491546">
        <w:rPr>
          <w:rFonts w:cstheme="minorHAnsi"/>
          <w:color w:val="FF0000"/>
          <w:sz w:val="20"/>
          <w:szCs w:val="20"/>
        </w:rPr>
        <w:t xml:space="preserve"> a partir dels resultats de l’enquesta de satisfacció de titulats.</w:t>
      </w:r>
    </w:p>
    <w:p w14:paraId="3CF58C3A" w14:textId="77777777" w:rsidR="00E830EC" w:rsidRDefault="00E830EC" w:rsidP="004A1EA5">
      <w:pPr>
        <w:spacing w:after="0" w:line="240" w:lineRule="auto"/>
        <w:rPr>
          <w:b/>
        </w:rPr>
      </w:pPr>
    </w:p>
    <w:p w14:paraId="2ECA2ADA" w14:textId="25440160" w:rsidR="004A1EA5" w:rsidRPr="00491546" w:rsidRDefault="004A1EA5" w:rsidP="004A1EA5">
      <w:pPr>
        <w:spacing w:after="0" w:line="240" w:lineRule="auto"/>
        <w:rPr>
          <w:b/>
        </w:rPr>
      </w:pPr>
      <w:r w:rsidRPr="009A7136">
        <w:rPr>
          <w:b/>
        </w:rPr>
        <w:t>Taula 5.4. Satisfacció del professorat amb els recursos materials (GRAUS)</w:t>
      </w:r>
    </w:p>
    <w:p w14:paraId="1CDAB74D" w14:textId="77777777" w:rsidR="004A1EA5" w:rsidRDefault="004A1EA5" w:rsidP="004A1EA5">
      <w:pPr>
        <w:spacing w:after="0" w:line="240" w:lineRule="auto"/>
        <w:jc w:val="both"/>
        <w:rPr>
          <w:rFonts w:cstheme="minorHAnsi"/>
          <w:sz w:val="18"/>
          <w:szCs w:val="18"/>
        </w:rPr>
      </w:pPr>
    </w:p>
    <w:tbl>
      <w:tblPr>
        <w:tblStyle w:val="Taulaambquadrcula"/>
        <w:tblW w:w="8078" w:type="dxa"/>
        <w:tblLook w:val="00A0" w:firstRow="1" w:lastRow="0" w:firstColumn="1" w:lastColumn="0" w:noHBand="0" w:noVBand="0"/>
      </w:tblPr>
      <w:tblGrid>
        <w:gridCol w:w="4253"/>
        <w:gridCol w:w="1275"/>
        <w:gridCol w:w="1275"/>
        <w:gridCol w:w="1275"/>
      </w:tblGrid>
      <w:tr w:rsidR="004A1EA5" w:rsidRPr="00DB7AF0" w14:paraId="6B4BF1FB" w14:textId="77777777" w:rsidTr="00966CC3">
        <w:trPr>
          <w:trHeight w:val="511"/>
        </w:trPr>
        <w:tc>
          <w:tcPr>
            <w:tcW w:w="4253" w:type="dxa"/>
            <w:shd w:val="clear" w:color="auto" w:fill="004D73"/>
          </w:tcPr>
          <w:p w14:paraId="0DB6D11A" w14:textId="77777777" w:rsidR="004A1EA5" w:rsidRPr="004124DA" w:rsidRDefault="004A1EA5" w:rsidP="00966CC3">
            <w:pPr>
              <w:pStyle w:val="AQUTtolcolumna"/>
              <w:spacing w:line="240" w:lineRule="auto"/>
              <w:jc w:val="center"/>
              <w:rPr>
                <w:rFonts w:asciiTheme="minorHAnsi" w:hAnsiTheme="minorHAnsi"/>
                <w:color w:val="FFFFFF" w:themeColor="background1"/>
                <w:lang w:val="ca-ES"/>
              </w:rPr>
            </w:pPr>
            <w:proofErr w:type="spellStart"/>
            <w:r>
              <w:t>Aules</w:t>
            </w:r>
            <w:proofErr w:type="spellEnd"/>
            <w:r>
              <w:t xml:space="preserve"> (</w:t>
            </w:r>
            <w:proofErr w:type="spellStart"/>
            <w:r>
              <w:t>distribució</w:t>
            </w:r>
            <w:proofErr w:type="spellEnd"/>
            <w:r>
              <w:t xml:space="preserve">, recursos </w:t>
            </w:r>
            <w:proofErr w:type="spellStart"/>
            <w:r>
              <w:t>tecnològics</w:t>
            </w:r>
            <w:proofErr w:type="spellEnd"/>
            <w:r>
              <w:t>, etc.)</w:t>
            </w:r>
          </w:p>
        </w:tc>
        <w:tc>
          <w:tcPr>
            <w:tcW w:w="1275" w:type="dxa"/>
            <w:shd w:val="clear" w:color="auto" w:fill="004D73"/>
          </w:tcPr>
          <w:p w14:paraId="39809AE7"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n-2</w:t>
            </w:r>
          </w:p>
        </w:tc>
        <w:tc>
          <w:tcPr>
            <w:tcW w:w="1275" w:type="dxa"/>
            <w:shd w:val="clear" w:color="auto" w:fill="004D73"/>
          </w:tcPr>
          <w:p w14:paraId="15C35C33"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n-1</w:t>
            </w:r>
          </w:p>
        </w:tc>
        <w:tc>
          <w:tcPr>
            <w:tcW w:w="1275" w:type="dxa"/>
            <w:shd w:val="clear" w:color="auto" w:fill="004D73"/>
          </w:tcPr>
          <w:p w14:paraId="02B4C08F"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w:t>
            </w:r>
          </w:p>
        </w:tc>
      </w:tr>
      <w:tr w:rsidR="004A1EA5" w:rsidRPr="00DB7AF0" w14:paraId="4609A390" w14:textId="77777777" w:rsidTr="00966CC3">
        <w:trPr>
          <w:trHeight w:val="231"/>
        </w:trPr>
        <w:tc>
          <w:tcPr>
            <w:tcW w:w="4253" w:type="dxa"/>
            <w:shd w:val="clear" w:color="auto" w:fill="auto"/>
            <w:vAlign w:val="bottom"/>
          </w:tcPr>
          <w:p w14:paraId="5B8F27B1"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1DF2854C"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BF07FD6"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54651CAB"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6EDD4EA1" w14:textId="77777777" w:rsidTr="00966CC3">
        <w:trPr>
          <w:trHeight w:val="231"/>
        </w:trPr>
        <w:tc>
          <w:tcPr>
            <w:tcW w:w="4253" w:type="dxa"/>
            <w:shd w:val="clear" w:color="auto" w:fill="auto"/>
            <w:vAlign w:val="bottom"/>
          </w:tcPr>
          <w:p w14:paraId="7AD4A42D"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4AAB3C85"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263DA2FE"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25A2BA99"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0E6E0BDF" w14:textId="77777777" w:rsidTr="00966CC3">
        <w:trPr>
          <w:trHeight w:val="231"/>
        </w:trPr>
        <w:tc>
          <w:tcPr>
            <w:tcW w:w="4253" w:type="dxa"/>
            <w:shd w:val="clear" w:color="auto" w:fill="auto"/>
            <w:vAlign w:val="bottom"/>
          </w:tcPr>
          <w:p w14:paraId="3B1E6888" w14:textId="77777777" w:rsidR="004A1EA5" w:rsidRPr="00DB7AF0" w:rsidRDefault="004A1EA5" w:rsidP="00966CC3">
            <w:pPr>
              <w:pStyle w:val="AQUTexttaula"/>
              <w:spacing w:before="0" w:after="0" w:line="240" w:lineRule="auto"/>
              <w:rPr>
                <w:rFonts w:asciiTheme="minorHAnsi" w:hAnsiTheme="minorHAnsi"/>
              </w:rPr>
            </w:pPr>
            <w:r>
              <w:rPr>
                <w:rFonts w:ascii="Calibri" w:hAnsi="Calibri" w:cs="Calibri"/>
                <w:color w:val="000000"/>
                <w:sz w:val="22"/>
                <w:szCs w:val="22"/>
              </w:rPr>
              <w:t xml:space="preserve">Neutre / </w:t>
            </w:r>
            <w:proofErr w:type="spellStart"/>
            <w:r>
              <w:rPr>
                <w:rFonts w:ascii="Calibri" w:hAnsi="Calibri" w:cs="Calibri"/>
                <w:color w:val="000000"/>
                <w:sz w:val="22"/>
                <w:szCs w:val="22"/>
              </w:rPr>
              <w:t>Indiferent</w:t>
            </w:r>
            <w:proofErr w:type="spellEnd"/>
          </w:p>
        </w:tc>
        <w:tc>
          <w:tcPr>
            <w:tcW w:w="1275" w:type="dxa"/>
          </w:tcPr>
          <w:p w14:paraId="189CEE91"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5778FD40"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57987284"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614636D8" w14:textId="77777777" w:rsidTr="00966CC3">
        <w:trPr>
          <w:trHeight w:val="231"/>
        </w:trPr>
        <w:tc>
          <w:tcPr>
            <w:tcW w:w="4253" w:type="dxa"/>
            <w:shd w:val="clear" w:color="auto" w:fill="auto"/>
            <w:vAlign w:val="bottom"/>
          </w:tcPr>
          <w:p w14:paraId="2ECA1C4A"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1AAC1827"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57275EC4"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1C6B73CD"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01B32B1C" w14:textId="77777777" w:rsidTr="00966CC3">
        <w:trPr>
          <w:trHeight w:val="231"/>
        </w:trPr>
        <w:tc>
          <w:tcPr>
            <w:tcW w:w="4253" w:type="dxa"/>
            <w:shd w:val="clear" w:color="auto" w:fill="auto"/>
            <w:vAlign w:val="bottom"/>
          </w:tcPr>
          <w:p w14:paraId="5DB2DF39"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322A76FC"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22235CE4"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41AF6B46"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0EF1EA56" w14:textId="77777777" w:rsidTr="00966CC3">
        <w:trPr>
          <w:trHeight w:val="231"/>
        </w:trPr>
        <w:tc>
          <w:tcPr>
            <w:tcW w:w="4253" w:type="dxa"/>
          </w:tcPr>
          <w:p w14:paraId="51897A02" w14:textId="77777777" w:rsidR="004A1EA5" w:rsidRPr="00DB7AF0" w:rsidRDefault="004A1EA5" w:rsidP="00966CC3">
            <w:pPr>
              <w:pStyle w:val="AQUTexttaula"/>
              <w:spacing w:before="0" w:after="0" w:line="240" w:lineRule="auto"/>
              <w:rPr>
                <w:rFonts w:asciiTheme="minorHAnsi" w:hAnsiTheme="minorHAnsi"/>
              </w:rPr>
            </w:pPr>
            <w:r w:rsidRPr="004124DA">
              <w:rPr>
                <w:rFonts w:ascii="Calibri" w:hAnsi="Calibri" w:cs="Calibri"/>
                <w:color w:val="000000"/>
                <w:sz w:val="22"/>
                <w:szCs w:val="22"/>
              </w:rPr>
              <w:t>Total</w:t>
            </w:r>
          </w:p>
        </w:tc>
        <w:tc>
          <w:tcPr>
            <w:tcW w:w="1275" w:type="dxa"/>
          </w:tcPr>
          <w:p w14:paraId="221A7858"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6C879BBC"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296E7E59" w14:textId="77777777" w:rsidR="004A1EA5" w:rsidRPr="00DB7AF0" w:rsidRDefault="004A1EA5" w:rsidP="00966CC3">
            <w:pPr>
              <w:pStyle w:val="AQUTexttaula"/>
              <w:spacing w:before="0" w:after="0" w:line="240" w:lineRule="auto"/>
              <w:rPr>
                <w:rFonts w:asciiTheme="minorHAnsi" w:hAnsiTheme="minorHAnsi"/>
              </w:rPr>
            </w:pPr>
          </w:p>
        </w:tc>
      </w:tr>
    </w:tbl>
    <w:p w14:paraId="71B79C16" w14:textId="77777777" w:rsidR="004A1EA5" w:rsidRDefault="004A1EA5" w:rsidP="004A1EA5">
      <w:pPr>
        <w:spacing w:after="0" w:line="240" w:lineRule="auto"/>
        <w:jc w:val="both"/>
        <w:rPr>
          <w:rFonts w:cstheme="minorHAnsi"/>
          <w:sz w:val="18"/>
          <w:szCs w:val="18"/>
        </w:rPr>
      </w:pPr>
    </w:p>
    <w:tbl>
      <w:tblPr>
        <w:tblStyle w:val="Taulaambquadrcula"/>
        <w:tblW w:w="8078" w:type="dxa"/>
        <w:tblLook w:val="00A0" w:firstRow="1" w:lastRow="0" w:firstColumn="1" w:lastColumn="0" w:noHBand="0" w:noVBand="0"/>
      </w:tblPr>
      <w:tblGrid>
        <w:gridCol w:w="4253"/>
        <w:gridCol w:w="1275"/>
        <w:gridCol w:w="1275"/>
        <w:gridCol w:w="1275"/>
      </w:tblGrid>
      <w:tr w:rsidR="004A1EA5" w:rsidRPr="00DB7AF0" w14:paraId="3AD18A57" w14:textId="77777777" w:rsidTr="00966CC3">
        <w:trPr>
          <w:trHeight w:val="490"/>
        </w:trPr>
        <w:tc>
          <w:tcPr>
            <w:tcW w:w="4253" w:type="dxa"/>
            <w:shd w:val="clear" w:color="auto" w:fill="004D73"/>
          </w:tcPr>
          <w:p w14:paraId="2BEBF6B3" w14:textId="77777777" w:rsidR="004A1EA5" w:rsidRPr="004124DA" w:rsidRDefault="004A1EA5" w:rsidP="00966CC3">
            <w:pPr>
              <w:pStyle w:val="AQUTtolcolumna"/>
              <w:spacing w:line="240" w:lineRule="auto"/>
              <w:jc w:val="center"/>
              <w:rPr>
                <w:rFonts w:asciiTheme="minorHAnsi" w:hAnsiTheme="minorHAnsi"/>
                <w:color w:val="FFFFFF" w:themeColor="background1"/>
                <w:lang w:val="ca-ES"/>
              </w:rPr>
            </w:pPr>
            <w:proofErr w:type="spellStart"/>
            <w:r>
              <w:t>Laboratoris</w:t>
            </w:r>
            <w:proofErr w:type="spellEnd"/>
          </w:p>
        </w:tc>
        <w:tc>
          <w:tcPr>
            <w:tcW w:w="1275" w:type="dxa"/>
            <w:shd w:val="clear" w:color="auto" w:fill="004D73"/>
          </w:tcPr>
          <w:p w14:paraId="1663EA80"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n-2</w:t>
            </w:r>
          </w:p>
        </w:tc>
        <w:tc>
          <w:tcPr>
            <w:tcW w:w="1275" w:type="dxa"/>
            <w:shd w:val="clear" w:color="auto" w:fill="004D73"/>
          </w:tcPr>
          <w:p w14:paraId="1227F031"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n-1</w:t>
            </w:r>
          </w:p>
        </w:tc>
        <w:tc>
          <w:tcPr>
            <w:tcW w:w="1275" w:type="dxa"/>
            <w:shd w:val="clear" w:color="auto" w:fill="004D73"/>
          </w:tcPr>
          <w:p w14:paraId="21364A6A"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w:t>
            </w:r>
          </w:p>
        </w:tc>
      </w:tr>
      <w:tr w:rsidR="004A1EA5" w:rsidRPr="00DB7AF0" w14:paraId="788B2160" w14:textId="77777777" w:rsidTr="00966CC3">
        <w:trPr>
          <w:trHeight w:val="231"/>
        </w:trPr>
        <w:tc>
          <w:tcPr>
            <w:tcW w:w="4253" w:type="dxa"/>
            <w:shd w:val="clear" w:color="auto" w:fill="auto"/>
            <w:vAlign w:val="bottom"/>
          </w:tcPr>
          <w:p w14:paraId="13B51089"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244824F3"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EBE3532"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620BC4D6"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3DCE8F9C" w14:textId="77777777" w:rsidTr="00966CC3">
        <w:trPr>
          <w:trHeight w:val="231"/>
        </w:trPr>
        <w:tc>
          <w:tcPr>
            <w:tcW w:w="4253" w:type="dxa"/>
            <w:shd w:val="clear" w:color="auto" w:fill="auto"/>
            <w:vAlign w:val="bottom"/>
          </w:tcPr>
          <w:p w14:paraId="0C8C65B3"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01264764"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48D861E"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45F0EFB"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28A717EF" w14:textId="77777777" w:rsidTr="00966CC3">
        <w:trPr>
          <w:trHeight w:val="231"/>
        </w:trPr>
        <w:tc>
          <w:tcPr>
            <w:tcW w:w="4253" w:type="dxa"/>
            <w:shd w:val="clear" w:color="auto" w:fill="auto"/>
            <w:vAlign w:val="bottom"/>
          </w:tcPr>
          <w:p w14:paraId="38681C64" w14:textId="77777777" w:rsidR="004A1EA5" w:rsidRPr="00DB7AF0" w:rsidRDefault="004A1EA5" w:rsidP="00966CC3">
            <w:pPr>
              <w:pStyle w:val="AQUTexttaula"/>
              <w:spacing w:before="0" w:after="0" w:line="240" w:lineRule="auto"/>
              <w:rPr>
                <w:rFonts w:asciiTheme="minorHAnsi" w:hAnsiTheme="minorHAnsi"/>
              </w:rPr>
            </w:pPr>
            <w:r>
              <w:rPr>
                <w:rFonts w:ascii="Calibri" w:hAnsi="Calibri" w:cs="Calibri"/>
                <w:color w:val="000000"/>
                <w:sz w:val="22"/>
                <w:szCs w:val="22"/>
              </w:rPr>
              <w:t xml:space="preserve">Neutre / </w:t>
            </w:r>
            <w:proofErr w:type="spellStart"/>
            <w:r>
              <w:rPr>
                <w:rFonts w:ascii="Calibri" w:hAnsi="Calibri" w:cs="Calibri"/>
                <w:color w:val="000000"/>
                <w:sz w:val="22"/>
                <w:szCs w:val="22"/>
              </w:rPr>
              <w:t>Indiferent</w:t>
            </w:r>
            <w:proofErr w:type="spellEnd"/>
          </w:p>
        </w:tc>
        <w:tc>
          <w:tcPr>
            <w:tcW w:w="1275" w:type="dxa"/>
          </w:tcPr>
          <w:p w14:paraId="0D15F9DB"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1F1EEBA7"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004315C7"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199DECD8" w14:textId="77777777" w:rsidTr="00966CC3">
        <w:trPr>
          <w:trHeight w:val="231"/>
        </w:trPr>
        <w:tc>
          <w:tcPr>
            <w:tcW w:w="4253" w:type="dxa"/>
            <w:shd w:val="clear" w:color="auto" w:fill="auto"/>
            <w:vAlign w:val="bottom"/>
          </w:tcPr>
          <w:p w14:paraId="2D4DFED9"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24369696"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5D3BC478"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58ED107A"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7EEF9279" w14:textId="77777777" w:rsidTr="00966CC3">
        <w:trPr>
          <w:trHeight w:val="231"/>
        </w:trPr>
        <w:tc>
          <w:tcPr>
            <w:tcW w:w="4253" w:type="dxa"/>
            <w:shd w:val="clear" w:color="auto" w:fill="auto"/>
            <w:vAlign w:val="bottom"/>
          </w:tcPr>
          <w:p w14:paraId="5A93C9BF"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72AF95D3"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5513C001"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1B9C60B"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01C3E994" w14:textId="77777777" w:rsidTr="00966CC3">
        <w:trPr>
          <w:trHeight w:val="231"/>
        </w:trPr>
        <w:tc>
          <w:tcPr>
            <w:tcW w:w="4253" w:type="dxa"/>
          </w:tcPr>
          <w:p w14:paraId="47D31D2C" w14:textId="77777777" w:rsidR="004A1EA5" w:rsidRPr="00DB7AF0" w:rsidRDefault="004A1EA5" w:rsidP="00966CC3">
            <w:pPr>
              <w:pStyle w:val="AQUTexttaula"/>
              <w:spacing w:before="0" w:after="0" w:line="240" w:lineRule="auto"/>
              <w:rPr>
                <w:rFonts w:asciiTheme="minorHAnsi" w:hAnsiTheme="minorHAnsi"/>
              </w:rPr>
            </w:pPr>
            <w:r w:rsidRPr="004124DA">
              <w:rPr>
                <w:rFonts w:ascii="Calibri" w:hAnsi="Calibri" w:cs="Calibri"/>
                <w:color w:val="000000"/>
                <w:sz w:val="22"/>
                <w:szCs w:val="22"/>
              </w:rPr>
              <w:t>Total</w:t>
            </w:r>
          </w:p>
        </w:tc>
        <w:tc>
          <w:tcPr>
            <w:tcW w:w="1275" w:type="dxa"/>
          </w:tcPr>
          <w:p w14:paraId="09130C83"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AD3A3CE"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643FE1BD" w14:textId="77777777" w:rsidR="004A1EA5" w:rsidRPr="00DB7AF0" w:rsidRDefault="004A1EA5" w:rsidP="00966CC3">
            <w:pPr>
              <w:pStyle w:val="AQUTexttaula"/>
              <w:spacing w:before="0" w:after="0" w:line="240" w:lineRule="auto"/>
              <w:rPr>
                <w:rFonts w:asciiTheme="minorHAnsi" w:hAnsiTheme="minorHAnsi"/>
              </w:rPr>
            </w:pPr>
          </w:p>
        </w:tc>
      </w:tr>
    </w:tbl>
    <w:p w14:paraId="53E4850B" w14:textId="77777777" w:rsidR="004A1EA5" w:rsidRDefault="004A1EA5" w:rsidP="004A1EA5">
      <w:pPr>
        <w:spacing w:after="0" w:line="240" w:lineRule="auto"/>
        <w:jc w:val="both"/>
        <w:rPr>
          <w:rFonts w:cstheme="minorHAnsi"/>
          <w:sz w:val="18"/>
          <w:szCs w:val="18"/>
        </w:rPr>
      </w:pPr>
    </w:p>
    <w:tbl>
      <w:tblPr>
        <w:tblStyle w:val="Taulaambquadrcula"/>
        <w:tblW w:w="8078" w:type="dxa"/>
        <w:tblLook w:val="00A0" w:firstRow="1" w:lastRow="0" w:firstColumn="1" w:lastColumn="0" w:noHBand="0" w:noVBand="0"/>
      </w:tblPr>
      <w:tblGrid>
        <w:gridCol w:w="4253"/>
        <w:gridCol w:w="1275"/>
        <w:gridCol w:w="1275"/>
        <w:gridCol w:w="1275"/>
      </w:tblGrid>
      <w:tr w:rsidR="004A1EA5" w:rsidRPr="00DB7AF0" w14:paraId="467D905D" w14:textId="77777777" w:rsidTr="00966CC3">
        <w:trPr>
          <w:trHeight w:val="510"/>
        </w:trPr>
        <w:tc>
          <w:tcPr>
            <w:tcW w:w="4253" w:type="dxa"/>
            <w:shd w:val="clear" w:color="auto" w:fill="004D73"/>
          </w:tcPr>
          <w:p w14:paraId="00D0CC45" w14:textId="77777777" w:rsidR="004A1EA5" w:rsidRPr="004124DA" w:rsidRDefault="004A1EA5" w:rsidP="00966CC3">
            <w:pPr>
              <w:pStyle w:val="AQUTtolcolumna"/>
              <w:spacing w:line="240" w:lineRule="auto"/>
              <w:jc w:val="center"/>
              <w:rPr>
                <w:rFonts w:asciiTheme="minorHAnsi" w:hAnsiTheme="minorHAnsi"/>
                <w:color w:val="FFFFFF" w:themeColor="background1"/>
                <w:lang w:val="ca-ES"/>
              </w:rPr>
            </w:pPr>
            <w:r>
              <w:t>Campus Virtual</w:t>
            </w:r>
          </w:p>
        </w:tc>
        <w:tc>
          <w:tcPr>
            <w:tcW w:w="1275" w:type="dxa"/>
            <w:shd w:val="clear" w:color="auto" w:fill="004D73"/>
          </w:tcPr>
          <w:p w14:paraId="6539324E"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n-2</w:t>
            </w:r>
          </w:p>
        </w:tc>
        <w:tc>
          <w:tcPr>
            <w:tcW w:w="1275" w:type="dxa"/>
            <w:shd w:val="clear" w:color="auto" w:fill="004D73"/>
          </w:tcPr>
          <w:p w14:paraId="5E4BBFDD"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n-1</w:t>
            </w:r>
          </w:p>
        </w:tc>
        <w:tc>
          <w:tcPr>
            <w:tcW w:w="1275" w:type="dxa"/>
            <w:shd w:val="clear" w:color="auto" w:fill="004D73"/>
          </w:tcPr>
          <w:p w14:paraId="1B0C6B50"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w:t>
            </w:r>
          </w:p>
        </w:tc>
      </w:tr>
      <w:tr w:rsidR="004A1EA5" w:rsidRPr="00DB7AF0" w14:paraId="0B340FBD" w14:textId="77777777" w:rsidTr="00966CC3">
        <w:trPr>
          <w:trHeight w:val="231"/>
        </w:trPr>
        <w:tc>
          <w:tcPr>
            <w:tcW w:w="4253" w:type="dxa"/>
            <w:shd w:val="clear" w:color="auto" w:fill="auto"/>
            <w:vAlign w:val="bottom"/>
          </w:tcPr>
          <w:p w14:paraId="5A181161"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685FAF05"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9CA4B87"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20C0456C"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048DBB40" w14:textId="77777777" w:rsidTr="00966CC3">
        <w:trPr>
          <w:trHeight w:val="231"/>
        </w:trPr>
        <w:tc>
          <w:tcPr>
            <w:tcW w:w="4253" w:type="dxa"/>
            <w:shd w:val="clear" w:color="auto" w:fill="auto"/>
            <w:vAlign w:val="bottom"/>
          </w:tcPr>
          <w:p w14:paraId="674C6E6B"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7A34F7E1"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5D1659FD"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D872470"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4E886AF6" w14:textId="77777777" w:rsidTr="00966CC3">
        <w:trPr>
          <w:trHeight w:val="231"/>
        </w:trPr>
        <w:tc>
          <w:tcPr>
            <w:tcW w:w="4253" w:type="dxa"/>
            <w:shd w:val="clear" w:color="auto" w:fill="auto"/>
            <w:vAlign w:val="bottom"/>
          </w:tcPr>
          <w:p w14:paraId="4C554291" w14:textId="77777777" w:rsidR="004A1EA5" w:rsidRPr="00DB7AF0" w:rsidRDefault="004A1EA5" w:rsidP="00966CC3">
            <w:pPr>
              <w:pStyle w:val="AQUTexttaula"/>
              <w:spacing w:before="0" w:after="0" w:line="240" w:lineRule="auto"/>
              <w:rPr>
                <w:rFonts w:asciiTheme="minorHAnsi" w:hAnsiTheme="minorHAnsi"/>
              </w:rPr>
            </w:pPr>
            <w:r>
              <w:rPr>
                <w:rFonts w:ascii="Calibri" w:hAnsi="Calibri" w:cs="Calibri"/>
                <w:color w:val="000000"/>
                <w:sz w:val="22"/>
                <w:szCs w:val="22"/>
              </w:rPr>
              <w:t xml:space="preserve">Neutre / </w:t>
            </w:r>
            <w:proofErr w:type="spellStart"/>
            <w:r>
              <w:rPr>
                <w:rFonts w:ascii="Calibri" w:hAnsi="Calibri" w:cs="Calibri"/>
                <w:color w:val="000000"/>
                <w:sz w:val="22"/>
                <w:szCs w:val="22"/>
              </w:rPr>
              <w:t>Indiferent</w:t>
            </w:r>
            <w:proofErr w:type="spellEnd"/>
          </w:p>
        </w:tc>
        <w:tc>
          <w:tcPr>
            <w:tcW w:w="1275" w:type="dxa"/>
          </w:tcPr>
          <w:p w14:paraId="7DE796FA"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8980103"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A6BA43C"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40E4F4C0" w14:textId="77777777" w:rsidTr="00966CC3">
        <w:trPr>
          <w:trHeight w:val="231"/>
        </w:trPr>
        <w:tc>
          <w:tcPr>
            <w:tcW w:w="4253" w:type="dxa"/>
            <w:shd w:val="clear" w:color="auto" w:fill="auto"/>
            <w:vAlign w:val="bottom"/>
          </w:tcPr>
          <w:p w14:paraId="627C3F0D"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538BADD6"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098DBF6"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33B3173"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245DE002" w14:textId="77777777" w:rsidTr="00966CC3">
        <w:trPr>
          <w:trHeight w:val="231"/>
        </w:trPr>
        <w:tc>
          <w:tcPr>
            <w:tcW w:w="4253" w:type="dxa"/>
            <w:shd w:val="clear" w:color="auto" w:fill="auto"/>
            <w:vAlign w:val="bottom"/>
          </w:tcPr>
          <w:p w14:paraId="2A8E39DA"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2D4E1A57"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285553A6"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6C76CB30" w14:textId="77777777" w:rsidR="004A1EA5" w:rsidRPr="00DB7AF0" w:rsidRDefault="004A1EA5" w:rsidP="00966CC3">
            <w:pPr>
              <w:pStyle w:val="AQUTexttaula"/>
              <w:spacing w:before="0" w:after="0" w:line="240" w:lineRule="auto"/>
              <w:rPr>
                <w:rFonts w:asciiTheme="minorHAnsi" w:hAnsiTheme="minorHAnsi"/>
              </w:rPr>
            </w:pPr>
          </w:p>
        </w:tc>
      </w:tr>
      <w:tr w:rsidR="004A1EA5" w:rsidRPr="009A7136" w14:paraId="7676FEF8" w14:textId="77777777" w:rsidTr="00966CC3">
        <w:trPr>
          <w:trHeight w:val="231"/>
        </w:trPr>
        <w:tc>
          <w:tcPr>
            <w:tcW w:w="4253" w:type="dxa"/>
          </w:tcPr>
          <w:p w14:paraId="40677209" w14:textId="77777777" w:rsidR="004A1EA5" w:rsidRPr="009A7136" w:rsidRDefault="004A1EA5" w:rsidP="00966CC3">
            <w:pPr>
              <w:pStyle w:val="AQUTexttaula"/>
              <w:spacing w:before="0" w:after="0" w:line="240" w:lineRule="auto"/>
              <w:rPr>
                <w:rFonts w:asciiTheme="minorHAnsi" w:hAnsiTheme="minorHAnsi"/>
              </w:rPr>
            </w:pPr>
            <w:r w:rsidRPr="009A7136">
              <w:rPr>
                <w:rFonts w:ascii="Calibri" w:hAnsi="Calibri" w:cs="Calibri"/>
                <w:color w:val="000000"/>
                <w:sz w:val="22"/>
                <w:szCs w:val="22"/>
              </w:rPr>
              <w:t>Total</w:t>
            </w:r>
          </w:p>
        </w:tc>
        <w:tc>
          <w:tcPr>
            <w:tcW w:w="1275" w:type="dxa"/>
          </w:tcPr>
          <w:p w14:paraId="5B8E9DC8"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0947EBAF"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27294CE0" w14:textId="77777777" w:rsidR="004A1EA5" w:rsidRPr="009A7136" w:rsidRDefault="004A1EA5" w:rsidP="00966CC3">
            <w:pPr>
              <w:pStyle w:val="AQUTexttaula"/>
              <w:spacing w:before="0" w:after="0" w:line="240" w:lineRule="auto"/>
              <w:rPr>
                <w:rFonts w:asciiTheme="minorHAnsi" w:hAnsiTheme="minorHAnsi"/>
              </w:rPr>
            </w:pPr>
          </w:p>
        </w:tc>
      </w:tr>
    </w:tbl>
    <w:p w14:paraId="4E2068E1" w14:textId="77777777" w:rsidR="004A1EA5" w:rsidRPr="009A7136" w:rsidRDefault="004A1EA5" w:rsidP="004A1EA5">
      <w:pPr>
        <w:spacing w:after="0" w:line="240" w:lineRule="auto"/>
        <w:jc w:val="both"/>
        <w:rPr>
          <w:rFonts w:cstheme="minorHAnsi"/>
          <w:color w:val="FF0000"/>
          <w:sz w:val="20"/>
          <w:szCs w:val="20"/>
        </w:rPr>
      </w:pPr>
      <w:r w:rsidRPr="009A7136">
        <w:rPr>
          <w:rFonts w:cstheme="minorHAnsi"/>
          <w:color w:val="FF0000"/>
          <w:sz w:val="20"/>
          <w:szCs w:val="20"/>
        </w:rPr>
        <w:t>Aquests ítems s’obtenen a partir dels resultats de l’enquesta de satisfacció del Professorat.</w:t>
      </w:r>
    </w:p>
    <w:p w14:paraId="4C645216" w14:textId="77777777" w:rsidR="004A1EA5" w:rsidRPr="009A7136" w:rsidRDefault="004A1EA5" w:rsidP="004A1EA5">
      <w:pPr>
        <w:spacing w:after="0" w:line="240" w:lineRule="auto"/>
        <w:jc w:val="both"/>
        <w:rPr>
          <w:rFonts w:cstheme="minorHAnsi"/>
          <w:color w:val="FF0000"/>
        </w:rPr>
      </w:pPr>
    </w:p>
    <w:p w14:paraId="3FADE15F" w14:textId="77777777" w:rsidR="004A1EA5" w:rsidRPr="00491546" w:rsidRDefault="004A1EA5" w:rsidP="004A1EA5">
      <w:pPr>
        <w:spacing w:after="0" w:line="240" w:lineRule="auto"/>
        <w:rPr>
          <w:b/>
        </w:rPr>
      </w:pPr>
      <w:r w:rsidRPr="009A7136">
        <w:rPr>
          <w:b/>
        </w:rPr>
        <w:t>Taula 5.4. Satisfacció del professorat amb els recursos materials (MÀSTERS)</w:t>
      </w:r>
    </w:p>
    <w:p w14:paraId="0CABC904" w14:textId="77777777" w:rsidR="004A1EA5" w:rsidRDefault="004A1EA5" w:rsidP="004A1EA5">
      <w:pPr>
        <w:spacing w:after="0" w:line="240" w:lineRule="auto"/>
        <w:jc w:val="both"/>
        <w:rPr>
          <w:rFonts w:cstheme="minorHAnsi"/>
          <w:sz w:val="18"/>
          <w:szCs w:val="18"/>
        </w:rPr>
      </w:pPr>
    </w:p>
    <w:p w14:paraId="354B4737" w14:textId="77777777" w:rsidR="004A1EA5" w:rsidRDefault="004A1EA5" w:rsidP="004A1EA5">
      <w:pPr>
        <w:spacing w:after="0" w:line="240" w:lineRule="auto"/>
        <w:jc w:val="both"/>
        <w:rPr>
          <w:rFonts w:cstheme="minorHAnsi"/>
          <w:sz w:val="18"/>
          <w:szCs w:val="18"/>
        </w:rPr>
      </w:pPr>
    </w:p>
    <w:p w14:paraId="23F7DBA1" w14:textId="77777777" w:rsidR="004A1EA5" w:rsidRDefault="004A1EA5" w:rsidP="004A1EA5">
      <w:pPr>
        <w:spacing w:after="0" w:line="240" w:lineRule="auto"/>
        <w:jc w:val="both"/>
        <w:rPr>
          <w:rFonts w:cstheme="minorHAnsi"/>
          <w:sz w:val="18"/>
          <w:szCs w:val="18"/>
        </w:rPr>
      </w:pPr>
    </w:p>
    <w:tbl>
      <w:tblPr>
        <w:tblStyle w:val="Taulaambquadrcula"/>
        <w:tblW w:w="8078" w:type="dxa"/>
        <w:tblLook w:val="00A0" w:firstRow="1" w:lastRow="0" w:firstColumn="1" w:lastColumn="0" w:noHBand="0" w:noVBand="0"/>
      </w:tblPr>
      <w:tblGrid>
        <w:gridCol w:w="4253"/>
        <w:gridCol w:w="1275"/>
        <w:gridCol w:w="1275"/>
        <w:gridCol w:w="1275"/>
      </w:tblGrid>
      <w:tr w:rsidR="004A1EA5" w:rsidRPr="00DB7AF0" w14:paraId="79147C4A" w14:textId="77777777" w:rsidTr="00966CC3">
        <w:trPr>
          <w:trHeight w:val="408"/>
        </w:trPr>
        <w:tc>
          <w:tcPr>
            <w:tcW w:w="4253" w:type="dxa"/>
            <w:shd w:val="clear" w:color="auto" w:fill="004D73"/>
          </w:tcPr>
          <w:p w14:paraId="76B17060" w14:textId="77777777" w:rsidR="004A1EA5" w:rsidRPr="004124DA" w:rsidRDefault="004A1EA5" w:rsidP="00966CC3">
            <w:pPr>
              <w:pStyle w:val="AQUTtolcolumna"/>
              <w:spacing w:line="240" w:lineRule="auto"/>
              <w:jc w:val="center"/>
              <w:rPr>
                <w:rFonts w:asciiTheme="minorHAnsi" w:hAnsiTheme="minorHAnsi"/>
                <w:color w:val="FFFFFF" w:themeColor="background1"/>
                <w:lang w:val="ca-ES"/>
              </w:rPr>
            </w:pPr>
            <w:proofErr w:type="spellStart"/>
            <w:r>
              <w:t>Aules</w:t>
            </w:r>
            <w:proofErr w:type="spellEnd"/>
            <w:r>
              <w:t xml:space="preserve"> (</w:t>
            </w:r>
            <w:proofErr w:type="spellStart"/>
            <w:r>
              <w:t>distribució</w:t>
            </w:r>
            <w:proofErr w:type="spellEnd"/>
            <w:r>
              <w:t xml:space="preserve">, recursos </w:t>
            </w:r>
            <w:proofErr w:type="spellStart"/>
            <w:r>
              <w:t>tecnològics</w:t>
            </w:r>
            <w:proofErr w:type="spellEnd"/>
            <w:r>
              <w:t>, etc.)</w:t>
            </w:r>
          </w:p>
        </w:tc>
        <w:tc>
          <w:tcPr>
            <w:tcW w:w="1275" w:type="dxa"/>
            <w:shd w:val="clear" w:color="auto" w:fill="004D73"/>
          </w:tcPr>
          <w:p w14:paraId="1030F842"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n-2</w:t>
            </w:r>
          </w:p>
        </w:tc>
        <w:tc>
          <w:tcPr>
            <w:tcW w:w="1275" w:type="dxa"/>
            <w:shd w:val="clear" w:color="auto" w:fill="004D73"/>
          </w:tcPr>
          <w:p w14:paraId="41B0A650"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n-1</w:t>
            </w:r>
          </w:p>
        </w:tc>
        <w:tc>
          <w:tcPr>
            <w:tcW w:w="1275" w:type="dxa"/>
            <w:shd w:val="clear" w:color="auto" w:fill="004D73"/>
          </w:tcPr>
          <w:p w14:paraId="30E91697"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w:t>
            </w:r>
          </w:p>
        </w:tc>
      </w:tr>
      <w:tr w:rsidR="004A1EA5" w:rsidRPr="00DB7AF0" w14:paraId="52B395B5" w14:textId="77777777" w:rsidTr="00966CC3">
        <w:trPr>
          <w:trHeight w:val="231"/>
        </w:trPr>
        <w:tc>
          <w:tcPr>
            <w:tcW w:w="4253" w:type="dxa"/>
            <w:shd w:val="clear" w:color="auto" w:fill="auto"/>
            <w:vAlign w:val="bottom"/>
          </w:tcPr>
          <w:p w14:paraId="21F11021"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38049589"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22E9708E"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08FAB82"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66A43DBC" w14:textId="77777777" w:rsidTr="00966CC3">
        <w:trPr>
          <w:trHeight w:val="231"/>
        </w:trPr>
        <w:tc>
          <w:tcPr>
            <w:tcW w:w="4253" w:type="dxa"/>
            <w:shd w:val="clear" w:color="auto" w:fill="auto"/>
            <w:vAlign w:val="bottom"/>
          </w:tcPr>
          <w:p w14:paraId="4E8327C8"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1899F422"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653772F9"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1B42A442"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719124A4" w14:textId="77777777" w:rsidTr="00966CC3">
        <w:trPr>
          <w:trHeight w:val="231"/>
        </w:trPr>
        <w:tc>
          <w:tcPr>
            <w:tcW w:w="4253" w:type="dxa"/>
            <w:shd w:val="clear" w:color="auto" w:fill="auto"/>
            <w:vAlign w:val="bottom"/>
          </w:tcPr>
          <w:p w14:paraId="45E13342" w14:textId="77777777" w:rsidR="004A1EA5" w:rsidRPr="00DB7AF0" w:rsidRDefault="004A1EA5" w:rsidP="00966CC3">
            <w:pPr>
              <w:pStyle w:val="AQUTexttaula"/>
              <w:spacing w:before="0" w:after="0" w:line="240" w:lineRule="auto"/>
              <w:rPr>
                <w:rFonts w:asciiTheme="minorHAnsi" w:hAnsiTheme="minorHAnsi"/>
              </w:rPr>
            </w:pPr>
            <w:r>
              <w:rPr>
                <w:rFonts w:ascii="Calibri" w:hAnsi="Calibri" w:cs="Calibri"/>
                <w:color w:val="000000"/>
                <w:sz w:val="22"/>
                <w:szCs w:val="22"/>
              </w:rPr>
              <w:t xml:space="preserve">Neutre / </w:t>
            </w:r>
            <w:proofErr w:type="spellStart"/>
            <w:r>
              <w:rPr>
                <w:rFonts w:ascii="Calibri" w:hAnsi="Calibri" w:cs="Calibri"/>
                <w:color w:val="000000"/>
                <w:sz w:val="22"/>
                <w:szCs w:val="22"/>
              </w:rPr>
              <w:t>Indiferent</w:t>
            </w:r>
            <w:proofErr w:type="spellEnd"/>
          </w:p>
        </w:tc>
        <w:tc>
          <w:tcPr>
            <w:tcW w:w="1275" w:type="dxa"/>
          </w:tcPr>
          <w:p w14:paraId="6B783C45"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EAD2656"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53A4BA6F"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3007F23A" w14:textId="77777777" w:rsidTr="00966CC3">
        <w:trPr>
          <w:trHeight w:val="231"/>
        </w:trPr>
        <w:tc>
          <w:tcPr>
            <w:tcW w:w="4253" w:type="dxa"/>
            <w:shd w:val="clear" w:color="auto" w:fill="auto"/>
            <w:vAlign w:val="bottom"/>
          </w:tcPr>
          <w:p w14:paraId="68378C21"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3607C533"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63250EFD"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1FBCFB78"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316A1181" w14:textId="77777777" w:rsidTr="00966CC3">
        <w:trPr>
          <w:trHeight w:val="231"/>
        </w:trPr>
        <w:tc>
          <w:tcPr>
            <w:tcW w:w="4253" w:type="dxa"/>
            <w:shd w:val="clear" w:color="auto" w:fill="auto"/>
            <w:vAlign w:val="bottom"/>
          </w:tcPr>
          <w:p w14:paraId="3BE4676C"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44607798"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43D8E87F"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35C27A6"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77EDEB3E" w14:textId="77777777" w:rsidTr="00966CC3">
        <w:trPr>
          <w:trHeight w:val="231"/>
        </w:trPr>
        <w:tc>
          <w:tcPr>
            <w:tcW w:w="4253" w:type="dxa"/>
          </w:tcPr>
          <w:p w14:paraId="4D2E41A0" w14:textId="77777777" w:rsidR="004A1EA5" w:rsidRPr="00DB7AF0" w:rsidRDefault="004A1EA5" w:rsidP="00966CC3">
            <w:pPr>
              <w:pStyle w:val="AQUTexttaula"/>
              <w:spacing w:before="0" w:after="0" w:line="240" w:lineRule="auto"/>
              <w:rPr>
                <w:rFonts w:asciiTheme="minorHAnsi" w:hAnsiTheme="minorHAnsi"/>
              </w:rPr>
            </w:pPr>
            <w:r w:rsidRPr="004124DA">
              <w:rPr>
                <w:rFonts w:ascii="Calibri" w:hAnsi="Calibri" w:cs="Calibri"/>
                <w:color w:val="000000"/>
                <w:sz w:val="22"/>
                <w:szCs w:val="22"/>
              </w:rPr>
              <w:t>Total</w:t>
            </w:r>
          </w:p>
        </w:tc>
        <w:tc>
          <w:tcPr>
            <w:tcW w:w="1275" w:type="dxa"/>
          </w:tcPr>
          <w:p w14:paraId="02988712"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0827F41"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19589F8F" w14:textId="77777777" w:rsidR="004A1EA5" w:rsidRPr="00DB7AF0" w:rsidRDefault="004A1EA5" w:rsidP="00966CC3">
            <w:pPr>
              <w:pStyle w:val="AQUTexttaula"/>
              <w:spacing w:before="0" w:after="0" w:line="240" w:lineRule="auto"/>
              <w:rPr>
                <w:rFonts w:asciiTheme="minorHAnsi" w:hAnsiTheme="minorHAnsi"/>
              </w:rPr>
            </w:pPr>
          </w:p>
        </w:tc>
      </w:tr>
    </w:tbl>
    <w:p w14:paraId="7D668F7F" w14:textId="77777777" w:rsidR="004A1EA5" w:rsidRDefault="004A1EA5" w:rsidP="004A1EA5">
      <w:pPr>
        <w:spacing w:after="0" w:line="240" w:lineRule="auto"/>
        <w:jc w:val="both"/>
        <w:rPr>
          <w:rFonts w:cstheme="minorHAnsi"/>
          <w:sz w:val="18"/>
          <w:szCs w:val="18"/>
        </w:rPr>
      </w:pPr>
    </w:p>
    <w:tbl>
      <w:tblPr>
        <w:tblStyle w:val="Taulaambquadrcula"/>
        <w:tblW w:w="8078" w:type="dxa"/>
        <w:tblLook w:val="00A0" w:firstRow="1" w:lastRow="0" w:firstColumn="1" w:lastColumn="0" w:noHBand="0" w:noVBand="0"/>
      </w:tblPr>
      <w:tblGrid>
        <w:gridCol w:w="4253"/>
        <w:gridCol w:w="1275"/>
        <w:gridCol w:w="1275"/>
        <w:gridCol w:w="1275"/>
      </w:tblGrid>
      <w:tr w:rsidR="004A1EA5" w:rsidRPr="00DB7AF0" w14:paraId="7E955C84" w14:textId="77777777" w:rsidTr="00966CC3">
        <w:trPr>
          <w:trHeight w:val="356"/>
        </w:trPr>
        <w:tc>
          <w:tcPr>
            <w:tcW w:w="4253" w:type="dxa"/>
            <w:shd w:val="clear" w:color="auto" w:fill="004D73"/>
          </w:tcPr>
          <w:p w14:paraId="629C0394" w14:textId="77777777" w:rsidR="004A1EA5" w:rsidRPr="004124DA" w:rsidRDefault="004A1EA5" w:rsidP="00966CC3">
            <w:pPr>
              <w:pStyle w:val="AQUTtolcolumna"/>
              <w:spacing w:line="240" w:lineRule="auto"/>
              <w:jc w:val="center"/>
              <w:rPr>
                <w:rFonts w:asciiTheme="minorHAnsi" w:hAnsiTheme="minorHAnsi"/>
                <w:color w:val="FFFFFF" w:themeColor="background1"/>
                <w:lang w:val="ca-ES"/>
              </w:rPr>
            </w:pPr>
            <w:proofErr w:type="spellStart"/>
            <w:r>
              <w:t>Laboratoris</w:t>
            </w:r>
            <w:proofErr w:type="spellEnd"/>
          </w:p>
        </w:tc>
        <w:tc>
          <w:tcPr>
            <w:tcW w:w="1275" w:type="dxa"/>
            <w:shd w:val="clear" w:color="auto" w:fill="004D73"/>
          </w:tcPr>
          <w:p w14:paraId="16423C21"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n-2</w:t>
            </w:r>
          </w:p>
        </w:tc>
        <w:tc>
          <w:tcPr>
            <w:tcW w:w="1275" w:type="dxa"/>
            <w:shd w:val="clear" w:color="auto" w:fill="004D73"/>
          </w:tcPr>
          <w:p w14:paraId="06097F08"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n-1</w:t>
            </w:r>
          </w:p>
        </w:tc>
        <w:tc>
          <w:tcPr>
            <w:tcW w:w="1275" w:type="dxa"/>
            <w:shd w:val="clear" w:color="auto" w:fill="004D73"/>
          </w:tcPr>
          <w:p w14:paraId="355AFC7F" w14:textId="77777777" w:rsidR="004A1EA5" w:rsidRPr="00DB7AF0" w:rsidRDefault="004A1EA5" w:rsidP="00966CC3">
            <w:pPr>
              <w:pStyle w:val="AQUTtolcolumna"/>
              <w:spacing w:line="240" w:lineRule="auto"/>
              <w:jc w:val="center"/>
              <w:rPr>
                <w:rFonts w:asciiTheme="minorHAnsi" w:hAnsiTheme="minorHAnsi"/>
                <w:color w:val="FFFFFF" w:themeColor="background1"/>
              </w:rPr>
            </w:pPr>
            <w:r>
              <w:rPr>
                <w:rFonts w:asciiTheme="minorHAnsi" w:hAnsiTheme="minorHAnsi"/>
                <w:color w:val="FFFFFF" w:themeColor="background1"/>
              </w:rPr>
              <w:t>Curs n</w:t>
            </w:r>
          </w:p>
        </w:tc>
      </w:tr>
      <w:tr w:rsidR="004A1EA5" w:rsidRPr="00DB7AF0" w14:paraId="229BC874" w14:textId="77777777" w:rsidTr="00966CC3">
        <w:trPr>
          <w:trHeight w:val="231"/>
        </w:trPr>
        <w:tc>
          <w:tcPr>
            <w:tcW w:w="4253" w:type="dxa"/>
            <w:shd w:val="clear" w:color="auto" w:fill="auto"/>
            <w:vAlign w:val="bottom"/>
          </w:tcPr>
          <w:p w14:paraId="430B1FA0"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lastRenderedPageBreak/>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1CC917B7"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699F921B"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29B512B7"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0C6297E5" w14:textId="77777777" w:rsidTr="00966CC3">
        <w:trPr>
          <w:trHeight w:val="231"/>
        </w:trPr>
        <w:tc>
          <w:tcPr>
            <w:tcW w:w="4253" w:type="dxa"/>
            <w:shd w:val="clear" w:color="auto" w:fill="auto"/>
            <w:vAlign w:val="bottom"/>
          </w:tcPr>
          <w:p w14:paraId="4D65D90A"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insatisfet</w:t>
            </w:r>
            <w:proofErr w:type="spellEnd"/>
            <w:r>
              <w:rPr>
                <w:rFonts w:ascii="Calibri" w:hAnsi="Calibri" w:cs="Calibri"/>
                <w:color w:val="000000"/>
                <w:sz w:val="22"/>
                <w:szCs w:val="22"/>
              </w:rPr>
              <w:t>/a</w:t>
            </w:r>
          </w:p>
        </w:tc>
        <w:tc>
          <w:tcPr>
            <w:tcW w:w="1275" w:type="dxa"/>
          </w:tcPr>
          <w:p w14:paraId="574438BC"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6F4177E9"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3DA209E6"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40B696A3" w14:textId="77777777" w:rsidTr="00966CC3">
        <w:trPr>
          <w:trHeight w:val="231"/>
        </w:trPr>
        <w:tc>
          <w:tcPr>
            <w:tcW w:w="4253" w:type="dxa"/>
            <w:shd w:val="clear" w:color="auto" w:fill="auto"/>
            <w:vAlign w:val="bottom"/>
          </w:tcPr>
          <w:p w14:paraId="3D69EFC7" w14:textId="77777777" w:rsidR="004A1EA5" w:rsidRPr="00DB7AF0" w:rsidRDefault="004A1EA5" w:rsidP="00966CC3">
            <w:pPr>
              <w:pStyle w:val="AQUTexttaula"/>
              <w:spacing w:before="0" w:after="0" w:line="240" w:lineRule="auto"/>
              <w:rPr>
                <w:rFonts w:asciiTheme="minorHAnsi" w:hAnsiTheme="minorHAnsi"/>
              </w:rPr>
            </w:pPr>
            <w:r>
              <w:rPr>
                <w:rFonts w:ascii="Calibri" w:hAnsi="Calibri" w:cs="Calibri"/>
                <w:color w:val="000000"/>
                <w:sz w:val="22"/>
                <w:szCs w:val="22"/>
              </w:rPr>
              <w:t xml:space="preserve">Neutre / </w:t>
            </w:r>
            <w:proofErr w:type="spellStart"/>
            <w:r>
              <w:rPr>
                <w:rFonts w:ascii="Calibri" w:hAnsi="Calibri" w:cs="Calibri"/>
                <w:color w:val="000000"/>
                <w:sz w:val="22"/>
                <w:szCs w:val="22"/>
              </w:rPr>
              <w:t>Indiferent</w:t>
            </w:r>
            <w:proofErr w:type="spellEnd"/>
          </w:p>
        </w:tc>
        <w:tc>
          <w:tcPr>
            <w:tcW w:w="1275" w:type="dxa"/>
          </w:tcPr>
          <w:p w14:paraId="242078FD"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0CCE57A2"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63048D88"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14CFCD63" w14:textId="77777777" w:rsidTr="00966CC3">
        <w:trPr>
          <w:trHeight w:val="231"/>
        </w:trPr>
        <w:tc>
          <w:tcPr>
            <w:tcW w:w="4253" w:type="dxa"/>
            <w:shd w:val="clear" w:color="auto" w:fill="auto"/>
            <w:vAlign w:val="bottom"/>
          </w:tcPr>
          <w:p w14:paraId="37BDCB33"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Bastant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07293128"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524F85E6"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4FD0B580"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72BBD3CA" w14:textId="77777777" w:rsidTr="00966CC3">
        <w:trPr>
          <w:trHeight w:val="231"/>
        </w:trPr>
        <w:tc>
          <w:tcPr>
            <w:tcW w:w="4253" w:type="dxa"/>
            <w:shd w:val="clear" w:color="auto" w:fill="auto"/>
            <w:vAlign w:val="bottom"/>
          </w:tcPr>
          <w:p w14:paraId="0307194C" w14:textId="77777777" w:rsidR="004A1EA5" w:rsidRPr="00DB7AF0" w:rsidRDefault="004A1EA5" w:rsidP="00966CC3">
            <w:pPr>
              <w:pStyle w:val="AQUTexttaula"/>
              <w:spacing w:before="0" w:after="0" w:line="240" w:lineRule="auto"/>
              <w:rPr>
                <w:rFonts w:asciiTheme="minorHAnsi" w:hAnsiTheme="minorHAnsi"/>
              </w:rPr>
            </w:pPr>
            <w:proofErr w:type="spellStart"/>
            <w:r>
              <w:rPr>
                <w:rFonts w:ascii="Calibri" w:hAnsi="Calibri" w:cs="Calibri"/>
                <w:color w:val="000000"/>
                <w:sz w:val="22"/>
                <w:szCs w:val="22"/>
              </w:rPr>
              <w:t>Totalment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satisfet</w:t>
            </w:r>
            <w:proofErr w:type="spellEnd"/>
            <w:r>
              <w:rPr>
                <w:rFonts w:ascii="Calibri" w:hAnsi="Calibri" w:cs="Calibri"/>
                <w:color w:val="000000"/>
                <w:sz w:val="22"/>
                <w:szCs w:val="22"/>
              </w:rPr>
              <w:t>/a</w:t>
            </w:r>
          </w:p>
        </w:tc>
        <w:tc>
          <w:tcPr>
            <w:tcW w:w="1275" w:type="dxa"/>
          </w:tcPr>
          <w:p w14:paraId="42623347"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4C560D40"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1C4734A8" w14:textId="77777777" w:rsidR="004A1EA5" w:rsidRPr="00DB7AF0" w:rsidRDefault="004A1EA5" w:rsidP="00966CC3">
            <w:pPr>
              <w:pStyle w:val="AQUTexttaula"/>
              <w:spacing w:before="0" w:after="0" w:line="240" w:lineRule="auto"/>
              <w:rPr>
                <w:rFonts w:asciiTheme="minorHAnsi" w:hAnsiTheme="minorHAnsi"/>
              </w:rPr>
            </w:pPr>
          </w:p>
        </w:tc>
      </w:tr>
      <w:tr w:rsidR="004A1EA5" w:rsidRPr="00DB7AF0" w14:paraId="43F24AC0" w14:textId="77777777" w:rsidTr="00966CC3">
        <w:trPr>
          <w:trHeight w:val="231"/>
        </w:trPr>
        <w:tc>
          <w:tcPr>
            <w:tcW w:w="4253" w:type="dxa"/>
          </w:tcPr>
          <w:p w14:paraId="2AB8E684" w14:textId="77777777" w:rsidR="004A1EA5" w:rsidRPr="00DB7AF0" w:rsidRDefault="004A1EA5" w:rsidP="00966CC3">
            <w:pPr>
              <w:pStyle w:val="AQUTexttaula"/>
              <w:spacing w:before="0" w:after="0" w:line="240" w:lineRule="auto"/>
              <w:rPr>
                <w:rFonts w:asciiTheme="minorHAnsi" w:hAnsiTheme="minorHAnsi"/>
              </w:rPr>
            </w:pPr>
            <w:r w:rsidRPr="004124DA">
              <w:rPr>
                <w:rFonts w:ascii="Calibri" w:hAnsi="Calibri" w:cs="Calibri"/>
                <w:color w:val="000000"/>
                <w:sz w:val="22"/>
                <w:szCs w:val="22"/>
              </w:rPr>
              <w:t>Total</w:t>
            </w:r>
          </w:p>
        </w:tc>
        <w:tc>
          <w:tcPr>
            <w:tcW w:w="1275" w:type="dxa"/>
          </w:tcPr>
          <w:p w14:paraId="127032CB"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5594B3E" w14:textId="77777777" w:rsidR="004A1EA5" w:rsidRPr="00DB7AF0" w:rsidRDefault="004A1EA5" w:rsidP="00966CC3">
            <w:pPr>
              <w:pStyle w:val="AQUTexttaula"/>
              <w:spacing w:before="0" w:after="0" w:line="240" w:lineRule="auto"/>
              <w:rPr>
                <w:rFonts w:asciiTheme="minorHAnsi" w:hAnsiTheme="minorHAnsi"/>
              </w:rPr>
            </w:pPr>
          </w:p>
        </w:tc>
        <w:tc>
          <w:tcPr>
            <w:tcW w:w="1275" w:type="dxa"/>
          </w:tcPr>
          <w:p w14:paraId="7DA87DE2" w14:textId="77777777" w:rsidR="004A1EA5" w:rsidRPr="00DB7AF0" w:rsidRDefault="004A1EA5" w:rsidP="00966CC3">
            <w:pPr>
              <w:pStyle w:val="AQUTexttaula"/>
              <w:spacing w:before="0" w:after="0" w:line="240" w:lineRule="auto"/>
              <w:rPr>
                <w:rFonts w:asciiTheme="minorHAnsi" w:hAnsiTheme="minorHAnsi"/>
              </w:rPr>
            </w:pPr>
          </w:p>
        </w:tc>
      </w:tr>
    </w:tbl>
    <w:p w14:paraId="412A8722" w14:textId="77777777" w:rsidR="004A1EA5" w:rsidRDefault="004A1EA5" w:rsidP="004A1EA5">
      <w:pPr>
        <w:spacing w:after="0" w:line="240" w:lineRule="auto"/>
        <w:jc w:val="both"/>
        <w:rPr>
          <w:rFonts w:cstheme="minorHAnsi"/>
          <w:sz w:val="18"/>
          <w:szCs w:val="18"/>
        </w:rPr>
      </w:pPr>
    </w:p>
    <w:tbl>
      <w:tblPr>
        <w:tblStyle w:val="Taulaambquadrcula"/>
        <w:tblW w:w="8078" w:type="dxa"/>
        <w:tblLook w:val="00A0" w:firstRow="1" w:lastRow="0" w:firstColumn="1" w:lastColumn="0" w:noHBand="0" w:noVBand="0"/>
      </w:tblPr>
      <w:tblGrid>
        <w:gridCol w:w="4253"/>
        <w:gridCol w:w="1275"/>
        <w:gridCol w:w="1275"/>
        <w:gridCol w:w="1275"/>
      </w:tblGrid>
      <w:tr w:rsidR="004A1EA5" w:rsidRPr="009A7136" w14:paraId="421228E0" w14:textId="77777777" w:rsidTr="00966CC3">
        <w:trPr>
          <w:trHeight w:val="502"/>
        </w:trPr>
        <w:tc>
          <w:tcPr>
            <w:tcW w:w="4253" w:type="dxa"/>
            <w:shd w:val="clear" w:color="auto" w:fill="004D73"/>
          </w:tcPr>
          <w:p w14:paraId="178F05F6" w14:textId="77777777" w:rsidR="004A1EA5" w:rsidRPr="009A7136" w:rsidRDefault="004A1EA5" w:rsidP="00966CC3">
            <w:pPr>
              <w:pStyle w:val="AQUTtolcolumna"/>
              <w:spacing w:line="240" w:lineRule="auto"/>
              <w:jc w:val="center"/>
              <w:rPr>
                <w:rFonts w:asciiTheme="minorHAnsi" w:hAnsiTheme="minorHAnsi"/>
                <w:color w:val="FFFFFF" w:themeColor="background1"/>
                <w:lang w:val="ca-ES"/>
              </w:rPr>
            </w:pPr>
            <w:r w:rsidRPr="009A7136">
              <w:t>Campus Virtual</w:t>
            </w:r>
          </w:p>
        </w:tc>
        <w:tc>
          <w:tcPr>
            <w:tcW w:w="1275" w:type="dxa"/>
            <w:shd w:val="clear" w:color="auto" w:fill="004D73"/>
          </w:tcPr>
          <w:p w14:paraId="64E46357" w14:textId="77777777" w:rsidR="004A1EA5" w:rsidRPr="009A7136" w:rsidRDefault="004A1EA5" w:rsidP="00966CC3">
            <w:pPr>
              <w:pStyle w:val="AQUTtolcolumna"/>
              <w:spacing w:line="240" w:lineRule="auto"/>
              <w:jc w:val="center"/>
              <w:rPr>
                <w:rFonts w:asciiTheme="minorHAnsi" w:hAnsiTheme="minorHAnsi"/>
                <w:color w:val="FFFFFF" w:themeColor="background1"/>
              </w:rPr>
            </w:pPr>
            <w:r w:rsidRPr="009A7136">
              <w:rPr>
                <w:rFonts w:asciiTheme="minorHAnsi" w:hAnsiTheme="minorHAnsi"/>
                <w:color w:val="FFFFFF" w:themeColor="background1"/>
              </w:rPr>
              <w:t>Curs n-2</w:t>
            </w:r>
          </w:p>
        </w:tc>
        <w:tc>
          <w:tcPr>
            <w:tcW w:w="1275" w:type="dxa"/>
            <w:shd w:val="clear" w:color="auto" w:fill="004D73"/>
          </w:tcPr>
          <w:p w14:paraId="28C3EA8E" w14:textId="77777777" w:rsidR="004A1EA5" w:rsidRPr="009A7136" w:rsidRDefault="004A1EA5" w:rsidP="00966CC3">
            <w:pPr>
              <w:pStyle w:val="AQUTtolcolumna"/>
              <w:spacing w:line="240" w:lineRule="auto"/>
              <w:jc w:val="center"/>
              <w:rPr>
                <w:rFonts w:asciiTheme="minorHAnsi" w:hAnsiTheme="minorHAnsi"/>
                <w:color w:val="FFFFFF" w:themeColor="background1"/>
              </w:rPr>
            </w:pPr>
            <w:r w:rsidRPr="009A7136">
              <w:rPr>
                <w:rFonts w:asciiTheme="minorHAnsi" w:hAnsiTheme="minorHAnsi"/>
                <w:color w:val="FFFFFF" w:themeColor="background1"/>
              </w:rPr>
              <w:t>Curs n-1</w:t>
            </w:r>
          </w:p>
        </w:tc>
        <w:tc>
          <w:tcPr>
            <w:tcW w:w="1275" w:type="dxa"/>
            <w:shd w:val="clear" w:color="auto" w:fill="004D73"/>
          </w:tcPr>
          <w:p w14:paraId="7F0A1D47" w14:textId="77777777" w:rsidR="004A1EA5" w:rsidRPr="009A7136" w:rsidRDefault="004A1EA5" w:rsidP="00966CC3">
            <w:pPr>
              <w:pStyle w:val="AQUTtolcolumna"/>
              <w:spacing w:line="240" w:lineRule="auto"/>
              <w:jc w:val="center"/>
              <w:rPr>
                <w:rFonts w:asciiTheme="minorHAnsi" w:hAnsiTheme="minorHAnsi"/>
                <w:color w:val="FFFFFF" w:themeColor="background1"/>
              </w:rPr>
            </w:pPr>
            <w:r w:rsidRPr="009A7136">
              <w:rPr>
                <w:rFonts w:asciiTheme="minorHAnsi" w:hAnsiTheme="minorHAnsi"/>
                <w:color w:val="FFFFFF" w:themeColor="background1"/>
              </w:rPr>
              <w:t>Curs n</w:t>
            </w:r>
          </w:p>
        </w:tc>
      </w:tr>
      <w:tr w:rsidR="004A1EA5" w:rsidRPr="009A7136" w14:paraId="27976119" w14:textId="77777777" w:rsidTr="00966CC3">
        <w:trPr>
          <w:trHeight w:val="231"/>
        </w:trPr>
        <w:tc>
          <w:tcPr>
            <w:tcW w:w="4253" w:type="dxa"/>
            <w:shd w:val="clear" w:color="auto" w:fill="auto"/>
            <w:vAlign w:val="bottom"/>
          </w:tcPr>
          <w:p w14:paraId="4DB6EB6C" w14:textId="77777777" w:rsidR="004A1EA5" w:rsidRPr="009A7136" w:rsidRDefault="004A1EA5" w:rsidP="00966CC3">
            <w:pPr>
              <w:pStyle w:val="AQUTexttaula"/>
              <w:spacing w:before="0" w:after="0" w:line="240" w:lineRule="auto"/>
              <w:rPr>
                <w:rFonts w:asciiTheme="minorHAnsi" w:hAnsiTheme="minorHAnsi"/>
              </w:rPr>
            </w:pPr>
            <w:proofErr w:type="spellStart"/>
            <w:r w:rsidRPr="009A7136">
              <w:rPr>
                <w:rFonts w:ascii="Calibri" w:hAnsi="Calibri" w:cs="Calibri"/>
                <w:color w:val="000000"/>
                <w:sz w:val="22"/>
                <w:szCs w:val="22"/>
              </w:rPr>
              <w:t>Totalment</w:t>
            </w:r>
            <w:proofErr w:type="spellEnd"/>
            <w:r w:rsidRPr="009A7136">
              <w:rPr>
                <w:rFonts w:ascii="Calibri" w:hAnsi="Calibri" w:cs="Calibri"/>
                <w:color w:val="000000"/>
                <w:sz w:val="22"/>
                <w:szCs w:val="22"/>
              </w:rPr>
              <w:t xml:space="preserve"> </w:t>
            </w:r>
            <w:proofErr w:type="spellStart"/>
            <w:r w:rsidRPr="009A7136">
              <w:rPr>
                <w:rFonts w:ascii="Calibri" w:hAnsi="Calibri" w:cs="Calibri"/>
                <w:color w:val="000000"/>
                <w:sz w:val="22"/>
                <w:szCs w:val="22"/>
              </w:rPr>
              <w:t>insatisfet</w:t>
            </w:r>
            <w:proofErr w:type="spellEnd"/>
            <w:r w:rsidRPr="009A7136">
              <w:rPr>
                <w:rFonts w:ascii="Calibri" w:hAnsi="Calibri" w:cs="Calibri"/>
                <w:color w:val="000000"/>
                <w:sz w:val="22"/>
                <w:szCs w:val="22"/>
              </w:rPr>
              <w:t>/a</w:t>
            </w:r>
          </w:p>
        </w:tc>
        <w:tc>
          <w:tcPr>
            <w:tcW w:w="1275" w:type="dxa"/>
          </w:tcPr>
          <w:p w14:paraId="7D726419"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2877196E"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7C175EA9" w14:textId="77777777" w:rsidR="004A1EA5" w:rsidRPr="009A7136" w:rsidRDefault="004A1EA5" w:rsidP="00966CC3">
            <w:pPr>
              <w:pStyle w:val="AQUTexttaula"/>
              <w:spacing w:before="0" w:after="0" w:line="240" w:lineRule="auto"/>
              <w:rPr>
                <w:rFonts w:asciiTheme="minorHAnsi" w:hAnsiTheme="minorHAnsi"/>
              </w:rPr>
            </w:pPr>
          </w:p>
        </w:tc>
      </w:tr>
      <w:tr w:rsidR="004A1EA5" w:rsidRPr="009A7136" w14:paraId="22CF4107" w14:textId="77777777" w:rsidTr="00966CC3">
        <w:trPr>
          <w:trHeight w:val="231"/>
        </w:trPr>
        <w:tc>
          <w:tcPr>
            <w:tcW w:w="4253" w:type="dxa"/>
            <w:shd w:val="clear" w:color="auto" w:fill="auto"/>
            <w:vAlign w:val="bottom"/>
          </w:tcPr>
          <w:p w14:paraId="7574BE8A" w14:textId="77777777" w:rsidR="004A1EA5" w:rsidRPr="009A7136" w:rsidRDefault="004A1EA5" w:rsidP="00966CC3">
            <w:pPr>
              <w:pStyle w:val="AQUTexttaula"/>
              <w:spacing w:before="0" w:after="0" w:line="240" w:lineRule="auto"/>
              <w:rPr>
                <w:rFonts w:asciiTheme="minorHAnsi" w:hAnsiTheme="minorHAnsi"/>
              </w:rPr>
            </w:pPr>
            <w:proofErr w:type="spellStart"/>
            <w:r w:rsidRPr="009A7136">
              <w:rPr>
                <w:rFonts w:ascii="Calibri" w:hAnsi="Calibri" w:cs="Calibri"/>
                <w:color w:val="000000"/>
                <w:sz w:val="22"/>
                <w:szCs w:val="22"/>
              </w:rPr>
              <w:t>Bastant</w:t>
            </w:r>
            <w:proofErr w:type="spellEnd"/>
            <w:r w:rsidRPr="009A7136">
              <w:rPr>
                <w:rFonts w:ascii="Calibri" w:hAnsi="Calibri" w:cs="Calibri"/>
                <w:color w:val="000000"/>
                <w:sz w:val="22"/>
                <w:szCs w:val="22"/>
              </w:rPr>
              <w:t xml:space="preserve"> </w:t>
            </w:r>
            <w:proofErr w:type="spellStart"/>
            <w:r w:rsidRPr="009A7136">
              <w:rPr>
                <w:rFonts w:ascii="Calibri" w:hAnsi="Calibri" w:cs="Calibri"/>
                <w:color w:val="000000"/>
                <w:sz w:val="22"/>
                <w:szCs w:val="22"/>
              </w:rPr>
              <w:t>insatisfet</w:t>
            </w:r>
            <w:proofErr w:type="spellEnd"/>
            <w:r w:rsidRPr="009A7136">
              <w:rPr>
                <w:rFonts w:ascii="Calibri" w:hAnsi="Calibri" w:cs="Calibri"/>
                <w:color w:val="000000"/>
                <w:sz w:val="22"/>
                <w:szCs w:val="22"/>
              </w:rPr>
              <w:t>/a</w:t>
            </w:r>
          </w:p>
        </w:tc>
        <w:tc>
          <w:tcPr>
            <w:tcW w:w="1275" w:type="dxa"/>
          </w:tcPr>
          <w:p w14:paraId="1ABEB8C2"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21C2B170"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451DC9B0" w14:textId="77777777" w:rsidR="004A1EA5" w:rsidRPr="009A7136" w:rsidRDefault="004A1EA5" w:rsidP="00966CC3">
            <w:pPr>
              <w:pStyle w:val="AQUTexttaula"/>
              <w:spacing w:before="0" w:after="0" w:line="240" w:lineRule="auto"/>
              <w:rPr>
                <w:rFonts w:asciiTheme="minorHAnsi" w:hAnsiTheme="minorHAnsi"/>
              </w:rPr>
            </w:pPr>
          </w:p>
        </w:tc>
      </w:tr>
      <w:tr w:rsidR="004A1EA5" w:rsidRPr="009A7136" w14:paraId="77910E6D" w14:textId="77777777" w:rsidTr="00966CC3">
        <w:trPr>
          <w:trHeight w:val="231"/>
        </w:trPr>
        <w:tc>
          <w:tcPr>
            <w:tcW w:w="4253" w:type="dxa"/>
            <w:shd w:val="clear" w:color="auto" w:fill="auto"/>
            <w:vAlign w:val="bottom"/>
          </w:tcPr>
          <w:p w14:paraId="03FE6617" w14:textId="77777777" w:rsidR="004A1EA5" w:rsidRPr="009A7136" w:rsidRDefault="004A1EA5" w:rsidP="00966CC3">
            <w:pPr>
              <w:pStyle w:val="AQUTexttaula"/>
              <w:spacing w:before="0" w:after="0" w:line="240" w:lineRule="auto"/>
              <w:rPr>
                <w:rFonts w:asciiTheme="minorHAnsi" w:hAnsiTheme="minorHAnsi"/>
              </w:rPr>
            </w:pPr>
            <w:r w:rsidRPr="009A7136">
              <w:rPr>
                <w:rFonts w:ascii="Calibri" w:hAnsi="Calibri" w:cs="Calibri"/>
                <w:color w:val="000000"/>
                <w:sz w:val="22"/>
                <w:szCs w:val="22"/>
              </w:rPr>
              <w:t xml:space="preserve">Neutre / </w:t>
            </w:r>
            <w:proofErr w:type="spellStart"/>
            <w:r w:rsidRPr="009A7136">
              <w:rPr>
                <w:rFonts w:ascii="Calibri" w:hAnsi="Calibri" w:cs="Calibri"/>
                <w:color w:val="000000"/>
                <w:sz w:val="22"/>
                <w:szCs w:val="22"/>
              </w:rPr>
              <w:t>Indiferent</w:t>
            </w:r>
            <w:proofErr w:type="spellEnd"/>
          </w:p>
        </w:tc>
        <w:tc>
          <w:tcPr>
            <w:tcW w:w="1275" w:type="dxa"/>
          </w:tcPr>
          <w:p w14:paraId="519F2AD7"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623B5391"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1901DD3C" w14:textId="77777777" w:rsidR="004A1EA5" w:rsidRPr="009A7136" w:rsidRDefault="004A1EA5" w:rsidP="00966CC3">
            <w:pPr>
              <w:pStyle w:val="AQUTexttaula"/>
              <w:spacing w:before="0" w:after="0" w:line="240" w:lineRule="auto"/>
              <w:rPr>
                <w:rFonts w:asciiTheme="minorHAnsi" w:hAnsiTheme="minorHAnsi"/>
              </w:rPr>
            </w:pPr>
          </w:p>
        </w:tc>
      </w:tr>
      <w:tr w:rsidR="004A1EA5" w:rsidRPr="009A7136" w14:paraId="7EB3ADEB" w14:textId="77777777" w:rsidTr="00966CC3">
        <w:trPr>
          <w:trHeight w:val="231"/>
        </w:trPr>
        <w:tc>
          <w:tcPr>
            <w:tcW w:w="4253" w:type="dxa"/>
            <w:shd w:val="clear" w:color="auto" w:fill="auto"/>
            <w:vAlign w:val="bottom"/>
          </w:tcPr>
          <w:p w14:paraId="12E35E51" w14:textId="77777777" w:rsidR="004A1EA5" w:rsidRPr="009A7136" w:rsidRDefault="004A1EA5" w:rsidP="00966CC3">
            <w:pPr>
              <w:pStyle w:val="AQUTexttaula"/>
              <w:spacing w:before="0" w:after="0" w:line="240" w:lineRule="auto"/>
              <w:rPr>
                <w:rFonts w:asciiTheme="minorHAnsi" w:hAnsiTheme="minorHAnsi"/>
              </w:rPr>
            </w:pPr>
            <w:proofErr w:type="spellStart"/>
            <w:r w:rsidRPr="009A7136">
              <w:rPr>
                <w:rFonts w:ascii="Calibri" w:hAnsi="Calibri" w:cs="Calibri"/>
                <w:color w:val="000000"/>
                <w:sz w:val="22"/>
                <w:szCs w:val="22"/>
              </w:rPr>
              <w:t>Bastant</w:t>
            </w:r>
            <w:proofErr w:type="spellEnd"/>
            <w:r w:rsidRPr="009A7136">
              <w:rPr>
                <w:rFonts w:ascii="Calibri" w:hAnsi="Calibri" w:cs="Calibri"/>
                <w:color w:val="000000"/>
                <w:sz w:val="22"/>
                <w:szCs w:val="22"/>
              </w:rPr>
              <w:t xml:space="preserve"> </w:t>
            </w:r>
            <w:proofErr w:type="spellStart"/>
            <w:r w:rsidRPr="009A7136">
              <w:rPr>
                <w:rFonts w:ascii="Calibri" w:hAnsi="Calibri" w:cs="Calibri"/>
                <w:color w:val="000000"/>
                <w:sz w:val="22"/>
                <w:szCs w:val="22"/>
              </w:rPr>
              <w:t>satisfet</w:t>
            </w:r>
            <w:proofErr w:type="spellEnd"/>
            <w:r w:rsidRPr="009A7136">
              <w:rPr>
                <w:rFonts w:ascii="Calibri" w:hAnsi="Calibri" w:cs="Calibri"/>
                <w:color w:val="000000"/>
                <w:sz w:val="22"/>
                <w:szCs w:val="22"/>
              </w:rPr>
              <w:t>/a</w:t>
            </w:r>
          </w:p>
        </w:tc>
        <w:tc>
          <w:tcPr>
            <w:tcW w:w="1275" w:type="dxa"/>
          </w:tcPr>
          <w:p w14:paraId="37A60080"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766DF561"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736B83FE" w14:textId="77777777" w:rsidR="004A1EA5" w:rsidRPr="009A7136" w:rsidRDefault="004A1EA5" w:rsidP="00966CC3">
            <w:pPr>
              <w:pStyle w:val="AQUTexttaula"/>
              <w:spacing w:before="0" w:after="0" w:line="240" w:lineRule="auto"/>
              <w:rPr>
                <w:rFonts w:asciiTheme="minorHAnsi" w:hAnsiTheme="minorHAnsi"/>
              </w:rPr>
            </w:pPr>
          </w:p>
        </w:tc>
      </w:tr>
      <w:tr w:rsidR="004A1EA5" w:rsidRPr="009A7136" w14:paraId="43DF3A8D" w14:textId="77777777" w:rsidTr="00966CC3">
        <w:trPr>
          <w:trHeight w:val="231"/>
        </w:trPr>
        <w:tc>
          <w:tcPr>
            <w:tcW w:w="4253" w:type="dxa"/>
            <w:shd w:val="clear" w:color="auto" w:fill="auto"/>
            <w:vAlign w:val="bottom"/>
          </w:tcPr>
          <w:p w14:paraId="4E23F9F2" w14:textId="77777777" w:rsidR="004A1EA5" w:rsidRPr="009A7136" w:rsidRDefault="004A1EA5" w:rsidP="00966CC3">
            <w:pPr>
              <w:pStyle w:val="AQUTexttaula"/>
              <w:spacing w:before="0" w:after="0" w:line="240" w:lineRule="auto"/>
              <w:rPr>
                <w:rFonts w:asciiTheme="minorHAnsi" w:hAnsiTheme="minorHAnsi"/>
              </w:rPr>
            </w:pPr>
            <w:proofErr w:type="spellStart"/>
            <w:r w:rsidRPr="009A7136">
              <w:rPr>
                <w:rFonts w:ascii="Calibri" w:hAnsi="Calibri" w:cs="Calibri"/>
                <w:color w:val="000000"/>
                <w:sz w:val="22"/>
                <w:szCs w:val="22"/>
              </w:rPr>
              <w:t>Totalment</w:t>
            </w:r>
            <w:proofErr w:type="spellEnd"/>
            <w:r w:rsidRPr="009A7136">
              <w:rPr>
                <w:rFonts w:ascii="Calibri" w:hAnsi="Calibri" w:cs="Calibri"/>
                <w:color w:val="000000"/>
                <w:sz w:val="22"/>
                <w:szCs w:val="22"/>
              </w:rPr>
              <w:t xml:space="preserve"> </w:t>
            </w:r>
            <w:proofErr w:type="spellStart"/>
            <w:r w:rsidRPr="009A7136">
              <w:rPr>
                <w:rFonts w:ascii="Calibri" w:hAnsi="Calibri" w:cs="Calibri"/>
                <w:color w:val="000000"/>
                <w:sz w:val="22"/>
                <w:szCs w:val="22"/>
              </w:rPr>
              <w:t>satisfet</w:t>
            </w:r>
            <w:proofErr w:type="spellEnd"/>
            <w:r w:rsidRPr="009A7136">
              <w:rPr>
                <w:rFonts w:ascii="Calibri" w:hAnsi="Calibri" w:cs="Calibri"/>
                <w:color w:val="000000"/>
                <w:sz w:val="22"/>
                <w:szCs w:val="22"/>
              </w:rPr>
              <w:t>/a</w:t>
            </w:r>
          </w:p>
        </w:tc>
        <w:tc>
          <w:tcPr>
            <w:tcW w:w="1275" w:type="dxa"/>
          </w:tcPr>
          <w:p w14:paraId="55389034"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76010C2E"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213D3321" w14:textId="77777777" w:rsidR="004A1EA5" w:rsidRPr="009A7136" w:rsidRDefault="004A1EA5" w:rsidP="00966CC3">
            <w:pPr>
              <w:pStyle w:val="AQUTexttaula"/>
              <w:spacing w:before="0" w:after="0" w:line="240" w:lineRule="auto"/>
              <w:rPr>
                <w:rFonts w:asciiTheme="minorHAnsi" w:hAnsiTheme="minorHAnsi"/>
              </w:rPr>
            </w:pPr>
          </w:p>
        </w:tc>
      </w:tr>
      <w:tr w:rsidR="004A1EA5" w:rsidRPr="009A7136" w14:paraId="329AA596" w14:textId="77777777" w:rsidTr="00966CC3">
        <w:trPr>
          <w:trHeight w:val="231"/>
        </w:trPr>
        <w:tc>
          <w:tcPr>
            <w:tcW w:w="4253" w:type="dxa"/>
          </w:tcPr>
          <w:p w14:paraId="65D60A96" w14:textId="77777777" w:rsidR="004A1EA5" w:rsidRPr="009A7136" w:rsidRDefault="004A1EA5" w:rsidP="00966CC3">
            <w:pPr>
              <w:pStyle w:val="AQUTexttaula"/>
              <w:spacing w:before="0" w:after="0" w:line="240" w:lineRule="auto"/>
              <w:rPr>
                <w:rFonts w:asciiTheme="minorHAnsi" w:hAnsiTheme="minorHAnsi"/>
              </w:rPr>
            </w:pPr>
            <w:r w:rsidRPr="009A7136">
              <w:rPr>
                <w:rFonts w:ascii="Calibri" w:hAnsi="Calibri" w:cs="Calibri"/>
                <w:color w:val="000000"/>
                <w:sz w:val="22"/>
                <w:szCs w:val="22"/>
              </w:rPr>
              <w:t>Total</w:t>
            </w:r>
          </w:p>
        </w:tc>
        <w:tc>
          <w:tcPr>
            <w:tcW w:w="1275" w:type="dxa"/>
          </w:tcPr>
          <w:p w14:paraId="5F6114C0"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2A65F80C" w14:textId="77777777" w:rsidR="004A1EA5" w:rsidRPr="009A7136" w:rsidRDefault="004A1EA5" w:rsidP="00966CC3">
            <w:pPr>
              <w:pStyle w:val="AQUTexttaula"/>
              <w:spacing w:before="0" w:after="0" w:line="240" w:lineRule="auto"/>
              <w:rPr>
                <w:rFonts w:asciiTheme="minorHAnsi" w:hAnsiTheme="minorHAnsi"/>
              </w:rPr>
            </w:pPr>
          </w:p>
        </w:tc>
        <w:tc>
          <w:tcPr>
            <w:tcW w:w="1275" w:type="dxa"/>
          </w:tcPr>
          <w:p w14:paraId="24E9A639" w14:textId="77777777" w:rsidR="004A1EA5" w:rsidRPr="009A7136" w:rsidRDefault="004A1EA5" w:rsidP="00966CC3">
            <w:pPr>
              <w:pStyle w:val="AQUTexttaula"/>
              <w:spacing w:before="0" w:after="0" w:line="240" w:lineRule="auto"/>
              <w:rPr>
                <w:rFonts w:asciiTheme="minorHAnsi" w:hAnsiTheme="minorHAnsi"/>
              </w:rPr>
            </w:pPr>
          </w:p>
        </w:tc>
      </w:tr>
    </w:tbl>
    <w:p w14:paraId="71CF2CE7" w14:textId="77777777" w:rsidR="004A1EA5" w:rsidRPr="00491546" w:rsidRDefault="004A1EA5" w:rsidP="004A1EA5">
      <w:pPr>
        <w:spacing w:after="0" w:line="240" w:lineRule="auto"/>
        <w:jc w:val="both"/>
        <w:rPr>
          <w:rFonts w:cstheme="minorHAnsi"/>
          <w:color w:val="FF0000"/>
          <w:sz w:val="20"/>
          <w:szCs w:val="20"/>
        </w:rPr>
      </w:pPr>
      <w:r w:rsidRPr="009A7136">
        <w:rPr>
          <w:rFonts w:cstheme="minorHAnsi"/>
          <w:color w:val="FF0000"/>
          <w:sz w:val="20"/>
          <w:szCs w:val="20"/>
        </w:rPr>
        <w:t>Aquest ítem s’obté a partir dels resultats de l’enquesta de satisfacció del Professorat.</w:t>
      </w:r>
    </w:p>
    <w:p w14:paraId="33FA89B6" w14:textId="77777777" w:rsidR="004A1EA5" w:rsidRDefault="004A1EA5" w:rsidP="004A1EA5">
      <w:pPr>
        <w:rPr>
          <w:rFonts w:cstheme="minorHAnsi"/>
        </w:rPr>
      </w:pPr>
    </w:p>
    <w:p w14:paraId="3C22F9BB" w14:textId="77777777" w:rsidR="00D452A6" w:rsidRDefault="00D452A6" w:rsidP="006E4870">
      <w:pPr>
        <w:rPr>
          <w:rFonts w:cstheme="minorHAnsi"/>
        </w:rPr>
      </w:pPr>
    </w:p>
    <w:p w14:paraId="309DB068" w14:textId="77777777" w:rsidR="00DB7AF0" w:rsidRPr="00C31F0F" w:rsidRDefault="00DB7AF0" w:rsidP="006E4870">
      <w:pPr>
        <w:rPr>
          <w:rFonts w:cstheme="minorHAnsi"/>
        </w:rPr>
      </w:pPr>
    </w:p>
    <w:p w14:paraId="2C842BC8" w14:textId="5EC729CE" w:rsidR="006E4870" w:rsidRPr="00D84018" w:rsidRDefault="006E4870" w:rsidP="006E4870">
      <w:pPr>
        <w:rPr>
          <w:rFonts w:cstheme="minorHAnsi"/>
          <w:color w:val="FF0000"/>
          <w:sz w:val="20"/>
          <w:szCs w:val="20"/>
        </w:rPr>
      </w:pPr>
      <w:r w:rsidRPr="00D84018">
        <w:rPr>
          <w:rFonts w:cstheme="minorHAnsi"/>
          <w:color w:val="FF0000"/>
          <w:sz w:val="20"/>
          <w:szCs w:val="20"/>
        </w:rPr>
        <w:t>Evidències</w:t>
      </w:r>
    </w:p>
    <w:p w14:paraId="65905432" w14:textId="77777777" w:rsidR="006E4870" w:rsidRPr="009A7136" w:rsidRDefault="006E4870" w:rsidP="006E4870">
      <w:pPr>
        <w:rPr>
          <w:rFonts w:cstheme="minorHAnsi"/>
          <w:color w:val="FF0000"/>
          <w:sz w:val="20"/>
          <w:szCs w:val="20"/>
        </w:rPr>
      </w:pPr>
      <w:r w:rsidRPr="00D84018">
        <w:rPr>
          <w:rFonts w:cstheme="minorHAnsi"/>
          <w:color w:val="FF0000"/>
          <w:sz w:val="20"/>
          <w:szCs w:val="20"/>
        </w:rPr>
        <w:t xml:space="preserve">Les </w:t>
      </w:r>
      <w:r w:rsidRPr="009A7136">
        <w:rPr>
          <w:rFonts w:cstheme="minorHAnsi"/>
          <w:color w:val="FF0000"/>
          <w:sz w:val="20"/>
          <w:szCs w:val="20"/>
        </w:rPr>
        <w:t>evidències que poden demostrar l’assoliment de l’estàndard són les següents:</w:t>
      </w:r>
    </w:p>
    <w:p w14:paraId="6CFAF95F" w14:textId="63594063" w:rsidR="006E4870" w:rsidRPr="009A7136" w:rsidRDefault="006E4870" w:rsidP="00E830EC">
      <w:pPr>
        <w:pStyle w:val="Pargrafdellista"/>
        <w:numPr>
          <w:ilvl w:val="0"/>
          <w:numId w:val="28"/>
        </w:numPr>
        <w:rPr>
          <w:rFonts w:cstheme="minorHAnsi"/>
          <w:color w:val="FF0000"/>
          <w:sz w:val="20"/>
          <w:szCs w:val="20"/>
        </w:rPr>
      </w:pPr>
      <w:r w:rsidRPr="009A7136">
        <w:rPr>
          <w:rFonts w:cstheme="minorHAnsi"/>
          <w:color w:val="FF0000"/>
          <w:sz w:val="20"/>
          <w:szCs w:val="20"/>
        </w:rPr>
        <w:t>Pla(</w:t>
      </w:r>
      <w:proofErr w:type="spellStart"/>
      <w:r w:rsidRPr="009A7136">
        <w:rPr>
          <w:rFonts w:cstheme="minorHAnsi"/>
          <w:color w:val="FF0000"/>
          <w:sz w:val="20"/>
          <w:szCs w:val="20"/>
        </w:rPr>
        <w:t>ns</w:t>
      </w:r>
      <w:proofErr w:type="spellEnd"/>
      <w:r w:rsidRPr="009A7136">
        <w:rPr>
          <w:rFonts w:cstheme="minorHAnsi"/>
          <w:color w:val="FF0000"/>
          <w:sz w:val="20"/>
          <w:szCs w:val="20"/>
        </w:rPr>
        <w:t>) de millora</w:t>
      </w:r>
    </w:p>
    <w:p w14:paraId="733DB156" w14:textId="4AB9FDEF" w:rsidR="006E4870" w:rsidRPr="009A7136" w:rsidRDefault="006E4870" w:rsidP="00E830EC">
      <w:pPr>
        <w:pStyle w:val="Pargrafdellista"/>
        <w:numPr>
          <w:ilvl w:val="0"/>
          <w:numId w:val="28"/>
        </w:numPr>
        <w:rPr>
          <w:rFonts w:cstheme="minorHAnsi"/>
          <w:color w:val="FF0000"/>
          <w:sz w:val="20"/>
          <w:szCs w:val="20"/>
        </w:rPr>
      </w:pPr>
      <w:r w:rsidRPr="009A7136">
        <w:rPr>
          <w:rFonts w:cstheme="minorHAnsi"/>
          <w:color w:val="FF0000"/>
          <w:sz w:val="20"/>
          <w:szCs w:val="20"/>
        </w:rPr>
        <w:t>Pla(</w:t>
      </w:r>
      <w:proofErr w:type="spellStart"/>
      <w:r w:rsidRPr="009A7136">
        <w:rPr>
          <w:rFonts w:cstheme="minorHAnsi"/>
          <w:color w:val="FF0000"/>
          <w:sz w:val="20"/>
          <w:szCs w:val="20"/>
        </w:rPr>
        <w:t>ns</w:t>
      </w:r>
      <w:proofErr w:type="spellEnd"/>
      <w:r w:rsidRPr="009A7136">
        <w:rPr>
          <w:rFonts w:cstheme="minorHAnsi"/>
          <w:color w:val="FF0000"/>
          <w:sz w:val="20"/>
          <w:szCs w:val="20"/>
        </w:rPr>
        <w:t>) de gestió de riscos</w:t>
      </w:r>
    </w:p>
    <w:p w14:paraId="20C92BF3" w14:textId="69B81C9D" w:rsidR="006E4870" w:rsidRPr="009A7136" w:rsidRDefault="006E4870" w:rsidP="00E830EC">
      <w:pPr>
        <w:pStyle w:val="Pargrafdellista"/>
        <w:numPr>
          <w:ilvl w:val="0"/>
          <w:numId w:val="28"/>
        </w:numPr>
        <w:rPr>
          <w:rFonts w:cstheme="minorHAnsi"/>
          <w:color w:val="FF0000"/>
          <w:sz w:val="20"/>
          <w:szCs w:val="20"/>
        </w:rPr>
      </w:pPr>
      <w:r w:rsidRPr="009A7136">
        <w:rPr>
          <w:rFonts w:cstheme="minorHAnsi"/>
          <w:color w:val="FF0000"/>
          <w:sz w:val="20"/>
          <w:szCs w:val="20"/>
        </w:rPr>
        <w:t>Pla(</w:t>
      </w:r>
      <w:proofErr w:type="spellStart"/>
      <w:r w:rsidRPr="009A7136">
        <w:rPr>
          <w:rFonts w:cstheme="minorHAnsi"/>
          <w:color w:val="FF0000"/>
          <w:sz w:val="20"/>
          <w:szCs w:val="20"/>
        </w:rPr>
        <w:t>ns</w:t>
      </w:r>
      <w:proofErr w:type="spellEnd"/>
      <w:r w:rsidRPr="009A7136">
        <w:rPr>
          <w:rFonts w:cstheme="minorHAnsi"/>
          <w:color w:val="FF0000"/>
          <w:sz w:val="20"/>
          <w:szCs w:val="20"/>
        </w:rPr>
        <w:t>) de contingència</w:t>
      </w:r>
    </w:p>
    <w:p w14:paraId="60A7DEEB" w14:textId="74F90B19" w:rsidR="006E4870" w:rsidRPr="009A7136" w:rsidRDefault="006E4870" w:rsidP="00E830EC">
      <w:pPr>
        <w:pStyle w:val="Pargrafdellista"/>
        <w:numPr>
          <w:ilvl w:val="0"/>
          <w:numId w:val="28"/>
        </w:numPr>
        <w:rPr>
          <w:rFonts w:cstheme="minorHAnsi"/>
          <w:color w:val="FF0000"/>
          <w:sz w:val="20"/>
          <w:szCs w:val="20"/>
        </w:rPr>
      </w:pPr>
      <w:r w:rsidRPr="009A7136">
        <w:rPr>
          <w:rFonts w:cstheme="minorHAnsi"/>
          <w:color w:val="FF0000"/>
          <w:sz w:val="20"/>
          <w:szCs w:val="20"/>
        </w:rPr>
        <w:t>Processos i procediments del SIGQ relacionats (gestió de les instal·lacions i infraestructura educativa)</w:t>
      </w:r>
    </w:p>
    <w:p w14:paraId="231FCED1" w14:textId="78BAA3C7" w:rsidR="006E4870" w:rsidRPr="009A7136" w:rsidRDefault="006E4870" w:rsidP="00E830EC">
      <w:pPr>
        <w:pStyle w:val="Pargrafdellista"/>
        <w:numPr>
          <w:ilvl w:val="0"/>
          <w:numId w:val="28"/>
        </w:numPr>
        <w:rPr>
          <w:rFonts w:cstheme="minorHAnsi"/>
          <w:color w:val="FF0000"/>
          <w:sz w:val="20"/>
          <w:szCs w:val="20"/>
        </w:rPr>
      </w:pPr>
      <w:r w:rsidRPr="009A7136">
        <w:rPr>
          <w:rFonts w:cstheme="minorHAnsi"/>
          <w:color w:val="FF0000"/>
          <w:sz w:val="20"/>
          <w:szCs w:val="20"/>
        </w:rPr>
        <w:t>Conjunt d’instal·lacions i infraestructura educativa. Identificació dels recursos més significatius de què disposa la institució per afavorir l’aprenentatge de l’estudiant, en especial laboratoris (llocs de treball, assignatures implicades, personal tècnic de suport, etc.), infraestructures digitals, documentació, etc. (universitat).</w:t>
      </w:r>
    </w:p>
    <w:p w14:paraId="164DDB8E" w14:textId="50F2E45E" w:rsidR="006E4870" w:rsidRPr="009A7136" w:rsidRDefault="006E4870" w:rsidP="00E830EC">
      <w:pPr>
        <w:pStyle w:val="Pargrafdellista"/>
        <w:numPr>
          <w:ilvl w:val="0"/>
          <w:numId w:val="28"/>
        </w:numPr>
        <w:rPr>
          <w:rFonts w:cstheme="minorHAnsi"/>
          <w:color w:val="FF0000"/>
          <w:sz w:val="20"/>
          <w:szCs w:val="20"/>
        </w:rPr>
      </w:pPr>
      <w:r w:rsidRPr="009A7136">
        <w:rPr>
          <w:rFonts w:cstheme="minorHAnsi"/>
          <w:color w:val="FF0000"/>
          <w:sz w:val="20"/>
          <w:szCs w:val="20"/>
        </w:rPr>
        <w:t>Detecció de necessitats en instal·lacions i infraestructures</w:t>
      </w:r>
    </w:p>
    <w:p w14:paraId="43EC8FD5" w14:textId="77777777" w:rsidR="006E4870" w:rsidRPr="00C31F0F" w:rsidRDefault="006E4870" w:rsidP="006E4870">
      <w:pPr>
        <w:rPr>
          <w:rFonts w:cstheme="minorHAnsi"/>
        </w:rPr>
      </w:pPr>
    </w:p>
    <w:p w14:paraId="49989D04" w14:textId="00698A37" w:rsidR="006E4870" w:rsidRPr="00D84018" w:rsidRDefault="006E4870" w:rsidP="006E4870">
      <w:pPr>
        <w:rPr>
          <w:rFonts w:cstheme="minorHAnsi"/>
          <w:color w:val="FF0000"/>
          <w:sz w:val="20"/>
          <w:szCs w:val="20"/>
        </w:rPr>
      </w:pPr>
      <w:r w:rsidRPr="00D84018">
        <w:rPr>
          <w:rFonts w:cstheme="minorHAnsi"/>
          <w:color w:val="FF0000"/>
          <w:sz w:val="20"/>
          <w:szCs w:val="20"/>
        </w:rPr>
        <w:t>Indicadors</w:t>
      </w:r>
    </w:p>
    <w:p w14:paraId="7ECC8D86" w14:textId="77777777" w:rsidR="006E4870" w:rsidRPr="00D84018" w:rsidRDefault="006E4870" w:rsidP="006E4870">
      <w:pPr>
        <w:rPr>
          <w:rFonts w:cstheme="minorHAnsi"/>
          <w:color w:val="FF0000"/>
          <w:sz w:val="20"/>
          <w:szCs w:val="20"/>
        </w:rPr>
      </w:pPr>
      <w:r w:rsidRPr="00D84018">
        <w:rPr>
          <w:rFonts w:cstheme="minorHAnsi"/>
          <w:color w:val="FF0000"/>
          <w:sz w:val="20"/>
          <w:szCs w:val="20"/>
        </w:rPr>
        <w:t>Els indicadors que poden acompanyar aquestes evidències són els següents:</w:t>
      </w:r>
    </w:p>
    <w:p w14:paraId="085E3D2D" w14:textId="3188DF03" w:rsidR="006E4870" w:rsidRPr="00AB1A46" w:rsidRDefault="006E4870" w:rsidP="00E830EC">
      <w:pPr>
        <w:pStyle w:val="Pargrafdellista"/>
        <w:numPr>
          <w:ilvl w:val="0"/>
          <w:numId w:val="29"/>
        </w:numPr>
        <w:rPr>
          <w:rFonts w:cstheme="minorHAnsi"/>
          <w:color w:val="FF0000"/>
          <w:sz w:val="20"/>
          <w:szCs w:val="20"/>
        </w:rPr>
      </w:pPr>
      <w:r w:rsidRPr="00AB1A46">
        <w:rPr>
          <w:rFonts w:cstheme="minorHAnsi"/>
          <w:color w:val="FF0000"/>
          <w:sz w:val="20"/>
          <w:szCs w:val="20"/>
        </w:rPr>
        <w:t>Satisfacció de l’alumnat (amb els recursos materials i pràctiques acadèmiques externes)</w:t>
      </w:r>
    </w:p>
    <w:p w14:paraId="225DA59D" w14:textId="299FF860" w:rsidR="006E4870" w:rsidRPr="009A7136" w:rsidRDefault="006E4870" w:rsidP="00E830EC">
      <w:pPr>
        <w:pStyle w:val="Pargrafdellista"/>
        <w:numPr>
          <w:ilvl w:val="0"/>
          <w:numId w:val="29"/>
        </w:numPr>
        <w:rPr>
          <w:rFonts w:cstheme="minorHAnsi"/>
          <w:color w:val="FF0000"/>
          <w:sz w:val="20"/>
          <w:szCs w:val="20"/>
        </w:rPr>
      </w:pPr>
      <w:r w:rsidRPr="009A7136">
        <w:rPr>
          <w:rFonts w:cstheme="minorHAnsi"/>
          <w:color w:val="FF0000"/>
          <w:sz w:val="20"/>
          <w:szCs w:val="20"/>
        </w:rPr>
        <w:t>Satisfacció del professorat (amb els recursos materials)</w:t>
      </w:r>
    </w:p>
    <w:p w14:paraId="7DA74FB3" w14:textId="3A64AD48" w:rsidR="006E4870" w:rsidRPr="009A7136" w:rsidRDefault="006E4870" w:rsidP="00E830EC">
      <w:pPr>
        <w:pStyle w:val="Pargrafdellista"/>
        <w:numPr>
          <w:ilvl w:val="0"/>
          <w:numId w:val="29"/>
        </w:numPr>
        <w:rPr>
          <w:rFonts w:cstheme="minorHAnsi"/>
          <w:color w:val="FF0000"/>
          <w:sz w:val="20"/>
          <w:szCs w:val="20"/>
        </w:rPr>
      </w:pPr>
      <w:r w:rsidRPr="009A7136">
        <w:rPr>
          <w:rFonts w:cstheme="minorHAnsi"/>
          <w:color w:val="FF0000"/>
          <w:sz w:val="20"/>
          <w:szCs w:val="20"/>
        </w:rPr>
        <w:t>Nombre d’incidències de seguretat en la infraestructura educativa</w:t>
      </w:r>
    </w:p>
    <w:p w14:paraId="16A973CD" w14:textId="1FEA939C" w:rsidR="006E4870" w:rsidRPr="009A7136" w:rsidRDefault="006E4870" w:rsidP="00E830EC">
      <w:pPr>
        <w:pStyle w:val="Pargrafdellista"/>
        <w:numPr>
          <w:ilvl w:val="0"/>
          <w:numId w:val="29"/>
        </w:numPr>
        <w:rPr>
          <w:rFonts w:cstheme="minorHAnsi"/>
          <w:color w:val="FF0000"/>
          <w:sz w:val="20"/>
          <w:szCs w:val="20"/>
        </w:rPr>
      </w:pPr>
      <w:r w:rsidRPr="009A7136">
        <w:rPr>
          <w:rFonts w:cstheme="minorHAnsi"/>
          <w:color w:val="FF0000"/>
          <w:sz w:val="20"/>
          <w:szCs w:val="20"/>
        </w:rPr>
        <w:t>Satisfacció de les persones graduades (amb els recursos materials)</w:t>
      </w:r>
    </w:p>
    <w:p w14:paraId="7DCC36FE" w14:textId="157824B5" w:rsidR="006E4870" w:rsidRPr="009A7136" w:rsidRDefault="006E4870" w:rsidP="00E830EC">
      <w:pPr>
        <w:pStyle w:val="Pargrafdellista"/>
        <w:numPr>
          <w:ilvl w:val="0"/>
          <w:numId w:val="29"/>
        </w:numPr>
        <w:rPr>
          <w:rFonts w:cstheme="minorHAnsi"/>
          <w:color w:val="FF0000"/>
          <w:sz w:val="20"/>
          <w:szCs w:val="20"/>
        </w:rPr>
      </w:pPr>
      <w:r w:rsidRPr="009A7136">
        <w:rPr>
          <w:rFonts w:cstheme="minorHAnsi"/>
          <w:color w:val="FF0000"/>
          <w:sz w:val="20"/>
          <w:szCs w:val="20"/>
        </w:rPr>
        <w:t>Satisfacció del personal d’administració i serveis (amb els recursos materials)</w:t>
      </w:r>
    </w:p>
    <w:p w14:paraId="286A4E1E" w14:textId="59279877" w:rsidR="006E4870" w:rsidRPr="00C31F0F" w:rsidRDefault="006E4870" w:rsidP="006E4870">
      <w:pPr>
        <w:rPr>
          <w:rFonts w:cstheme="minorHAnsi"/>
        </w:rPr>
      </w:pPr>
      <w:r w:rsidRPr="00C31F0F">
        <w:rPr>
          <w:rFonts w:cstheme="minorHAnsi"/>
        </w:rPr>
        <w:t xml:space="preserve"> </w:t>
      </w:r>
    </w:p>
    <w:p w14:paraId="6DFB387E" w14:textId="77777777" w:rsidR="00C8319A" w:rsidRPr="009A7136" w:rsidRDefault="00C8319A" w:rsidP="00C8319A">
      <w:pPr>
        <w:tabs>
          <w:tab w:val="left" w:pos="284"/>
        </w:tabs>
        <w:spacing w:after="0" w:line="276" w:lineRule="auto"/>
        <w:contextualSpacing/>
        <w:jc w:val="both"/>
        <w:rPr>
          <w:rFonts w:ascii="Calibri" w:eastAsia="Calibri" w:hAnsi="Calibri" w:cs="Arial"/>
          <w:noProof/>
          <w:color w:val="FF0000"/>
        </w:rPr>
      </w:pPr>
      <w:r w:rsidRPr="009A7136">
        <w:rPr>
          <w:rFonts w:ascii="Calibri" w:eastAsia="Calibri" w:hAnsi="Calibri" w:cs="Arial"/>
          <w:b/>
          <w:noProof/>
        </w:rPr>
        <w:t>Autovaloració</w:t>
      </w:r>
      <w:r w:rsidRPr="009A7136">
        <w:rPr>
          <w:rFonts w:ascii="Calibri" w:eastAsia="Calibri" w:hAnsi="Calibri" w:cs="Arial"/>
          <w:b/>
          <w:noProof/>
          <w:spacing w:val="-12"/>
        </w:rPr>
        <w:t xml:space="preserve"> </w:t>
      </w:r>
      <w:r w:rsidRPr="009A7136">
        <w:rPr>
          <w:rFonts w:ascii="Calibri" w:eastAsia="Calibri" w:hAnsi="Calibri" w:cs="Arial"/>
          <w:b/>
          <w:noProof/>
        </w:rPr>
        <w:t>de</w:t>
      </w:r>
      <w:r w:rsidRPr="009A7136">
        <w:rPr>
          <w:rFonts w:ascii="Calibri" w:eastAsia="Calibri" w:hAnsi="Calibri" w:cs="Arial"/>
          <w:b/>
          <w:noProof/>
          <w:spacing w:val="-12"/>
        </w:rPr>
        <w:t xml:space="preserve"> </w:t>
      </w:r>
      <w:r w:rsidRPr="009A7136">
        <w:rPr>
          <w:rFonts w:ascii="Calibri" w:eastAsia="Calibri" w:hAnsi="Calibri" w:cs="Arial"/>
          <w:b/>
          <w:noProof/>
        </w:rPr>
        <w:t>l’estàndard</w:t>
      </w:r>
    </w:p>
    <w:p w14:paraId="59B3237F" w14:textId="77777777" w:rsidR="00C8319A" w:rsidRPr="009A7136" w:rsidRDefault="00C8319A" w:rsidP="00C8319A">
      <w:pPr>
        <w:tabs>
          <w:tab w:val="left" w:pos="284"/>
        </w:tabs>
        <w:spacing w:after="0" w:line="276" w:lineRule="auto"/>
        <w:contextualSpacing/>
        <w:jc w:val="both"/>
        <w:rPr>
          <w:rFonts w:ascii="Calibri" w:eastAsia="Calibri" w:hAnsi="Calibri" w:cs="Arial"/>
          <w:color w:val="FF0000"/>
        </w:rPr>
      </w:pPr>
      <w:r w:rsidRPr="009A7136">
        <w:rPr>
          <w:rFonts w:ascii="Calibri" w:eastAsia="Calibri" w:hAnsi="Calibri" w:cs="Arial"/>
          <w:noProof/>
          <w:color w:val="FF0000"/>
        </w:rPr>
        <w:t xml:space="preserve">En base a les rubriques de la guia d’acreditació argumenteu la valoració </w:t>
      </w:r>
    </w:p>
    <w:p w14:paraId="20A54F2B" w14:textId="77777777" w:rsidR="00D23AAE" w:rsidRPr="000450C6" w:rsidRDefault="00D23AAE" w:rsidP="00D23AAE">
      <w:pPr>
        <w:tabs>
          <w:tab w:val="left" w:pos="284"/>
        </w:tabs>
        <w:spacing w:after="0" w:line="276" w:lineRule="auto"/>
        <w:contextualSpacing/>
        <w:jc w:val="both"/>
        <w:rPr>
          <w:rFonts w:ascii="Calibri" w:eastAsia="Calibri" w:hAnsi="Calibri" w:cs="Calibri"/>
          <w:color w:val="00B050"/>
        </w:rPr>
      </w:pPr>
      <w:r w:rsidRPr="009A7136">
        <w:rPr>
          <w:rFonts w:ascii="Calibri" w:eastAsia="Calibri" w:hAnsi="Calibri" w:cs="Arial"/>
          <w:noProof/>
          <w:color w:val="00B050"/>
        </w:rPr>
        <w:t xml:space="preserve">En conseqüència, es considera que aquest estàndard “...” </w:t>
      </w:r>
      <w:r w:rsidRPr="009A7136">
        <w:rPr>
          <w:rFonts w:ascii="Calibri" w:eastAsia="Calibri" w:hAnsi="Calibri" w:cs="Calibri"/>
          <w:color w:val="FF0000"/>
        </w:rPr>
        <w:t>(incloure la valoració)</w:t>
      </w:r>
    </w:p>
    <w:p w14:paraId="700AEB8B" w14:textId="77777777" w:rsidR="00C8319A" w:rsidRDefault="00C8319A">
      <w:pPr>
        <w:rPr>
          <w:rFonts w:eastAsiaTheme="majorEastAsia" w:cstheme="minorHAnsi"/>
          <w:b/>
          <w:bCs/>
        </w:rPr>
      </w:pPr>
      <w:r>
        <w:rPr>
          <w:rFonts w:cstheme="minorHAnsi"/>
          <w:b/>
          <w:bCs/>
        </w:rPr>
        <w:br w:type="page"/>
      </w:r>
    </w:p>
    <w:p w14:paraId="6ABBEF8A" w14:textId="2EDD04B9" w:rsidR="006E4870" w:rsidRDefault="00F755FA" w:rsidP="00F113F0">
      <w:pPr>
        <w:pStyle w:val="Ttol1"/>
        <w:rPr>
          <w:rFonts w:asciiTheme="minorHAnsi" w:hAnsiTheme="minorHAnsi" w:cstheme="minorHAnsi"/>
          <w:b/>
          <w:bCs/>
          <w:color w:val="auto"/>
          <w:sz w:val="22"/>
          <w:szCs w:val="22"/>
        </w:rPr>
      </w:pPr>
      <w:bookmarkStart w:id="30" w:name="_Toc127884841"/>
      <w:r w:rsidRPr="00F45C33">
        <w:rPr>
          <w:rFonts w:asciiTheme="minorHAnsi" w:hAnsiTheme="minorHAnsi" w:cstheme="minorHAnsi"/>
          <w:b/>
          <w:bCs/>
          <w:color w:val="auto"/>
          <w:sz w:val="22"/>
          <w:szCs w:val="22"/>
        </w:rPr>
        <w:lastRenderedPageBreak/>
        <w:t>3.</w:t>
      </w:r>
      <w:r w:rsidR="006E4870" w:rsidRPr="00F45C33">
        <w:rPr>
          <w:rFonts w:asciiTheme="minorHAnsi" w:hAnsiTheme="minorHAnsi" w:cstheme="minorHAnsi"/>
          <w:b/>
          <w:bCs/>
          <w:color w:val="auto"/>
          <w:sz w:val="22"/>
          <w:szCs w:val="22"/>
        </w:rPr>
        <w:t>6.</w:t>
      </w:r>
      <w:r w:rsidR="006E4870" w:rsidRPr="00F45C33">
        <w:rPr>
          <w:rFonts w:asciiTheme="minorHAnsi" w:hAnsiTheme="minorHAnsi" w:cstheme="minorHAnsi"/>
          <w:b/>
          <w:bCs/>
          <w:color w:val="auto"/>
          <w:sz w:val="22"/>
          <w:szCs w:val="22"/>
        </w:rPr>
        <w:tab/>
      </w:r>
      <w:r w:rsidRPr="00F45C33">
        <w:rPr>
          <w:rFonts w:asciiTheme="minorHAnsi" w:hAnsiTheme="minorHAnsi" w:cstheme="minorHAnsi"/>
          <w:b/>
          <w:bCs/>
          <w:color w:val="auto"/>
          <w:sz w:val="22"/>
          <w:szCs w:val="22"/>
        </w:rPr>
        <w:t>Estàndard 6. Qualitat dels resultats del programa formatiu</w:t>
      </w:r>
      <w:bookmarkEnd w:id="30"/>
    </w:p>
    <w:p w14:paraId="11D9E8B8" w14:textId="77777777" w:rsidR="00471318" w:rsidRPr="00471318" w:rsidRDefault="00471318" w:rsidP="00471318"/>
    <w:p w14:paraId="5A9CB1B3" w14:textId="77777777" w:rsidR="00471318" w:rsidRPr="00471318" w:rsidRDefault="00471318" w:rsidP="00471318">
      <w:pPr>
        <w:jc w:val="both"/>
        <w:rPr>
          <w:rFonts w:eastAsiaTheme="majorEastAsia" w:cstheme="minorHAnsi"/>
          <w:b/>
          <w:bCs/>
        </w:rPr>
      </w:pPr>
      <w:r w:rsidRPr="00471318">
        <w:rPr>
          <w:rFonts w:eastAsiaTheme="majorEastAsia" w:cstheme="minorHAnsi"/>
          <w:b/>
          <w:bCs/>
        </w:rPr>
        <w:t xml:space="preserve">El programa formatiu anima que l’estudiantat adopti un paper actiu en el procés d’aprenentatge. Aquest enfocament es reflecteix en la metodologia i activitats docents i en l’avaluació de l’estudiantat. </w:t>
      </w:r>
    </w:p>
    <w:p w14:paraId="7A4C121F" w14:textId="485A0601" w:rsidR="00471318" w:rsidRDefault="00471318" w:rsidP="00471318">
      <w:pPr>
        <w:jc w:val="both"/>
        <w:rPr>
          <w:rFonts w:cstheme="minorHAnsi"/>
        </w:rPr>
      </w:pPr>
      <w:r w:rsidRPr="00471318">
        <w:rPr>
          <w:rFonts w:eastAsiaTheme="majorEastAsia" w:cstheme="minorHAnsi"/>
          <w:b/>
          <w:bCs/>
        </w:rPr>
        <w:t>La titulació recopila informació per a l’anàlisi i la millora de les seves activitats formatives i dels processos del seu SIGQ. Els resultats del programa formatiu són adequats, tant pel que fa als assoliments dels resultats d’aprenentatge com als indicadors de rendiment acadèmic, satisfacció i inserció laboral.</w:t>
      </w:r>
    </w:p>
    <w:p w14:paraId="1BE1C55C" w14:textId="77777777" w:rsidR="00642710" w:rsidRPr="00491546" w:rsidRDefault="00642710" w:rsidP="00642710">
      <w:pPr>
        <w:spacing w:after="0" w:line="240" w:lineRule="auto"/>
        <w:jc w:val="both"/>
        <w:rPr>
          <w:rFonts w:cstheme="minorHAnsi"/>
          <w:i/>
          <w:color w:val="FF0000"/>
        </w:rPr>
      </w:pPr>
      <w:r w:rsidRPr="00491546">
        <w:rPr>
          <w:rFonts w:cstheme="minorHAnsi"/>
          <w:i/>
          <w:color w:val="FF0000"/>
        </w:rPr>
        <w:t xml:space="preserve">En el cas de reacreditacions indicar el següent: </w:t>
      </w:r>
    </w:p>
    <w:p w14:paraId="3F5D0DE6" w14:textId="77777777" w:rsidR="00642710" w:rsidRPr="00491546" w:rsidRDefault="00642710" w:rsidP="00642710">
      <w:pPr>
        <w:spacing w:after="0" w:line="240" w:lineRule="auto"/>
        <w:jc w:val="both"/>
        <w:rPr>
          <w:rFonts w:cstheme="minorHAnsi"/>
          <w:i/>
          <w:color w:val="FF0000"/>
        </w:rPr>
      </w:pPr>
      <w:r w:rsidRPr="00491546">
        <w:rPr>
          <w:rFonts w:cstheme="minorHAnsi"/>
          <w:i/>
          <w:color w:val="FF0000"/>
        </w:rPr>
        <w:t xml:space="preserve">Durant el procés d’acreditació aquest estàndard va obtenir la valoració: “s’assoleix”/”s’assoleix en progrés vers l’excel·lència”/”s’assoleix </w:t>
      </w:r>
      <w:r>
        <w:rPr>
          <w:rFonts w:cstheme="minorHAnsi"/>
          <w:i/>
          <w:color w:val="FF0000"/>
        </w:rPr>
        <w:t>amb</w:t>
      </w:r>
      <w:r w:rsidRPr="00491546">
        <w:rPr>
          <w:rFonts w:cstheme="minorHAnsi"/>
          <w:i/>
          <w:color w:val="FF0000"/>
        </w:rPr>
        <w:t xml:space="preserve"> condicions”.</w:t>
      </w:r>
    </w:p>
    <w:p w14:paraId="20D9C558" w14:textId="1D10834C" w:rsidR="00642710" w:rsidRDefault="00642710" w:rsidP="006E4870">
      <w:pPr>
        <w:rPr>
          <w:rFonts w:cstheme="minorHAnsi"/>
        </w:rPr>
      </w:pPr>
    </w:p>
    <w:p w14:paraId="63E816FD" w14:textId="77777777" w:rsidR="00745596" w:rsidRPr="00491546" w:rsidRDefault="00745596" w:rsidP="00745596">
      <w:pPr>
        <w:spacing w:after="0" w:line="240" w:lineRule="auto"/>
        <w:jc w:val="both"/>
        <w:rPr>
          <w:rFonts w:cstheme="minorHAnsi"/>
          <w:b/>
          <w:i/>
          <w:color w:val="FF0000"/>
        </w:rPr>
      </w:pPr>
      <w:r w:rsidRPr="00491546">
        <w:rPr>
          <w:rFonts w:cstheme="minorHAnsi"/>
          <w:b/>
          <w:i/>
          <w:color w:val="FF0000"/>
        </w:rPr>
        <w:t>Aquest estàndard es presenta per a cada titulació.</w:t>
      </w:r>
    </w:p>
    <w:p w14:paraId="55894464" w14:textId="77777777" w:rsidR="002F2824" w:rsidRPr="00682356" w:rsidRDefault="002F2824" w:rsidP="002F2824">
      <w:pPr>
        <w:rPr>
          <w:rFonts w:cstheme="minorHAnsi"/>
          <w:b/>
          <w:bCs/>
          <w:i/>
          <w:iCs/>
          <w:color w:val="FF0000"/>
        </w:rPr>
      </w:pPr>
      <w:r w:rsidRPr="00682356">
        <w:rPr>
          <w:rFonts w:cstheme="minorHAnsi"/>
          <w:b/>
          <w:bCs/>
          <w:i/>
          <w:iCs/>
          <w:color w:val="FF0000"/>
        </w:rPr>
        <w:t>Valoreu presentar la informació desagregada per gènere i incorporar la perspectiva de gènere a l’anàlisi de les dades.</w:t>
      </w:r>
    </w:p>
    <w:p w14:paraId="5B43DD2F" w14:textId="77777777" w:rsidR="002F2824" w:rsidRPr="00682356" w:rsidRDefault="002F2824" w:rsidP="006E4870">
      <w:pPr>
        <w:rPr>
          <w:rFonts w:cstheme="minorHAnsi"/>
        </w:rPr>
      </w:pPr>
    </w:p>
    <w:p w14:paraId="0AC8D74E" w14:textId="61A4704A" w:rsidR="006E4870" w:rsidRPr="00682356" w:rsidRDefault="00F755FA" w:rsidP="00F113F0">
      <w:pPr>
        <w:pStyle w:val="Ttol2"/>
        <w:rPr>
          <w:rFonts w:asciiTheme="minorHAnsi" w:hAnsiTheme="minorHAnsi" w:cstheme="minorHAnsi"/>
          <w:b/>
          <w:bCs/>
          <w:color w:val="auto"/>
          <w:sz w:val="22"/>
          <w:szCs w:val="22"/>
        </w:rPr>
      </w:pPr>
      <w:bookmarkStart w:id="31" w:name="_Toc127884842"/>
      <w:r w:rsidRPr="00682356">
        <w:rPr>
          <w:rFonts w:asciiTheme="minorHAnsi" w:hAnsiTheme="minorHAnsi" w:cstheme="minorHAnsi"/>
          <w:b/>
          <w:bCs/>
          <w:color w:val="auto"/>
          <w:sz w:val="22"/>
          <w:szCs w:val="22"/>
        </w:rPr>
        <w:t>3.</w:t>
      </w:r>
      <w:r w:rsidR="006E4870" w:rsidRPr="00682356">
        <w:rPr>
          <w:rFonts w:asciiTheme="minorHAnsi" w:hAnsiTheme="minorHAnsi" w:cstheme="minorHAnsi"/>
          <w:b/>
          <w:bCs/>
          <w:color w:val="auto"/>
          <w:sz w:val="22"/>
          <w:szCs w:val="22"/>
        </w:rPr>
        <w:t>6.1</w:t>
      </w:r>
      <w:r w:rsidR="006E4870" w:rsidRPr="00682356">
        <w:rPr>
          <w:rFonts w:asciiTheme="minorHAnsi" w:hAnsiTheme="minorHAnsi" w:cstheme="minorHAnsi"/>
          <w:b/>
          <w:bCs/>
          <w:color w:val="auto"/>
          <w:sz w:val="22"/>
          <w:szCs w:val="22"/>
        </w:rPr>
        <w:tab/>
        <w:t>Resultats d’aprenentatge assolits</w:t>
      </w:r>
      <w:bookmarkEnd w:id="31"/>
    </w:p>
    <w:p w14:paraId="3A9B726C" w14:textId="28BA7274" w:rsidR="006E4870" w:rsidRPr="00682356" w:rsidRDefault="006E4870" w:rsidP="006E4870">
      <w:pPr>
        <w:rPr>
          <w:rFonts w:cstheme="minorHAnsi"/>
        </w:rPr>
      </w:pPr>
    </w:p>
    <w:p w14:paraId="7D1DEA89" w14:textId="7E1A4712" w:rsidR="006E4870" w:rsidRPr="00682356" w:rsidRDefault="006E4870" w:rsidP="006E4870">
      <w:pPr>
        <w:rPr>
          <w:rFonts w:cstheme="minorHAnsi"/>
          <w:color w:val="FF0000"/>
          <w:sz w:val="20"/>
          <w:szCs w:val="20"/>
        </w:rPr>
      </w:pPr>
      <w:r w:rsidRPr="00682356">
        <w:rPr>
          <w:rFonts w:cstheme="minorHAnsi"/>
          <w:color w:val="FF0000"/>
          <w:sz w:val="20"/>
          <w:szCs w:val="20"/>
        </w:rPr>
        <w:t>Evidències</w:t>
      </w:r>
    </w:p>
    <w:p w14:paraId="7FBB7B82" w14:textId="77777777" w:rsidR="006E4870" w:rsidRPr="00682356" w:rsidRDefault="006E4870" w:rsidP="006E4870">
      <w:pPr>
        <w:rPr>
          <w:rFonts w:cstheme="minorHAnsi"/>
          <w:color w:val="FF0000"/>
          <w:sz w:val="20"/>
          <w:szCs w:val="20"/>
        </w:rPr>
      </w:pPr>
      <w:r w:rsidRPr="00682356">
        <w:rPr>
          <w:rFonts w:cstheme="minorHAnsi"/>
          <w:color w:val="FF0000"/>
          <w:sz w:val="20"/>
          <w:szCs w:val="20"/>
        </w:rPr>
        <w:t>Les evidències que poden demostrar l’assoliment de l’estàndard són les següents:</w:t>
      </w:r>
    </w:p>
    <w:p w14:paraId="567E203D" w14:textId="5E88FED8" w:rsidR="006E4870" w:rsidRPr="00682356" w:rsidRDefault="006E4870" w:rsidP="00E830EC">
      <w:pPr>
        <w:pStyle w:val="Pargrafdellista"/>
        <w:numPr>
          <w:ilvl w:val="0"/>
          <w:numId w:val="30"/>
        </w:numPr>
        <w:rPr>
          <w:rFonts w:cstheme="minorHAnsi"/>
          <w:color w:val="FF0000"/>
          <w:sz w:val="20"/>
          <w:szCs w:val="20"/>
        </w:rPr>
      </w:pPr>
      <w:r w:rsidRPr="00682356">
        <w:rPr>
          <w:rFonts w:cstheme="minorHAnsi"/>
          <w:color w:val="FF0000"/>
          <w:sz w:val="20"/>
          <w:szCs w:val="20"/>
        </w:rPr>
        <w:t>Pla(</w:t>
      </w:r>
      <w:proofErr w:type="spellStart"/>
      <w:r w:rsidRPr="00682356">
        <w:rPr>
          <w:rFonts w:cstheme="minorHAnsi"/>
          <w:color w:val="FF0000"/>
          <w:sz w:val="20"/>
          <w:szCs w:val="20"/>
        </w:rPr>
        <w:t>ns</w:t>
      </w:r>
      <w:proofErr w:type="spellEnd"/>
      <w:r w:rsidRPr="00682356">
        <w:rPr>
          <w:rFonts w:cstheme="minorHAnsi"/>
          <w:color w:val="FF0000"/>
          <w:sz w:val="20"/>
          <w:szCs w:val="20"/>
        </w:rPr>
        <w:t>) de millora</w:t>
      </w:r>
    </w:p>
    <w:p w14:paraId="3FA7A14C" w14:textId="3D7F1040" w:rsidR="006E4870" w:rsidRPr="00682356" w:rsidRDefault="006E4870" w:rsidP="00E830EC">
      <w:pPr>
        <w:pStyle w:val="Pargrafdellista"/>
        <w:numPr>
          <w:ilvl w:val="0"/>
          <w:numId w:val="30"/>
        </w:numPr>
        <w:rPr>
          <w:rFonts w:cstheme="minorHAnsi"/>
          <w:color w:val="FF0000"/>
          <w:sz w:val="20"/>
          <w:szCs w:val="20"/>
        </w:rPr>
      </w:pPr>
      <w:r w:rsidRPr="00682356">
        <w:rPr>
          <w:rFonts w:cstheme="minorHAnsi"/>
          <w:color w:val="FF0000"/>
          <w:sz w:val="20"/>
          <w:szCs w:val="20"/>
        </w:rPr>
        <w:t>Informes de seguiment del centre i les titulacions</w:t>
      </w:r>
    </w:p>
    <w:p w14:paraId="1CE3B1FC" w14:textId="1F55E3B9" w:rsidR="006E4870" w:rsidRPr="00682356" w:rsidRDefault="006E4870" w:rsidP="00E830EC">
      <w:pPr>
        <w:pStyle w:val="Pargrafdellista"/>
        <w:numPr>
          <w:ilvl w:val="0"/>
          <w:numId w:val="30"/>
        </w:numPr>
        <w:rPr>
          <w:rFonts w:cstheme="minorHAnsi"/>
          <w:color w:val="FF0000"/>
          <w:sz w:val="20"/>
          <w:szCs w:val="20"/>
        </w:rPr>
      </w:pPr>
      <w:r w:rsidRPr="00682356">
        <w:rPr>
          <w:rFonts w:cstheme="minorHAnsi"/>
          <w:color w:val="FF0000"/>
          <w:sz w:val="20"/>
          <w:szCs w:val="20"/>
        </w:rPr>
        <w:t>Tasques d’avaluació de l’estudiantat (matèries obligatòries, pràctiques acadèmiques externes i TFG/TFM) (vegeu annex 2)</w:t>
      </w:r>
    </w:p>
    <w:p w14:paraId="662FCE10" w14:textId="14FF355C" w:rsidR="006E4870" w:rsidRPr="00682356" w:rsidRDefault="006E4870" w:rsidP="00E830EC">
      <w:pPr>
        <w:pStyle w:val="Pargrafdellista"/>
        <w:numPr>
          <w:ilvl w:val="0"/>
          <w:numId w:val="30"/>
        </w:numPr>
        <w:rPr>
          <w:rFonts w:cstheme="minorHAnsi"/>
          <w:color w:val="FF0000"/>
          <w:sz w:val="20"/>
          <w:szCs w:val="20"/>
        </w:rPr>
      </w:pPr>
      <w:r w:rsidRPr="00682356">
        <w:rPr>
          <w:rFonts w:cstheme="minorHAnsi"/>
          <w:color w:val="FF0000"/>
          <w:sz w:val="20"/>
          <w:szCs w:val="20"/>
        </w:rPr>
        <w:t>Document d’avaluació dels resultats d’aprenentatge</w:t>
      </w:r>
    </w:p>
    <w:p w14:paraId="53011A85" w14:textId="77777777" w:rsidR="006E4870" w:rsidRPr="00C31F0F" w:rsidRDefault="006E4870" w:rsidP="006E4870">
      <w:pPr>
        <w:rPr>
          <w:rFonts w:cstheme="minorHAnsi"/>
        </w:rPr>
      </w:pPr>
    </w:p>
    <w:p w14:paraId="3924BAE4" w14:textId="0533645C" w:rsidR="006E4870" w:rsidRPr="00D84018" w:rsidRDefault="006E4870" w:rsidP="006E4870">
      <w:pPr>
        <w:rPr>
          <w:rFonts w:cstheme="minorHAnsi"/>
          <w:color w:val="FF0000"/>
          <w:sz w:val="20"/>
          <w:szCs w:val="20"/>
        </w:rPr>
      </w:pPr>
      <w:r w:rsidRPr="00D84018">
        <w:rPr>
          <w:rFonts w:cstheme="minorHAnsi"/>
          <w:color w:val="FF0000"/>
          <w:sz w:val="20"/>
          <w:szCs w:val="20"/>
        </w:rPr>
        <w:t>Indicadors</w:t>
      </w:r>
    </w:p>
    <w:p w14:paraId="51227D31" w14:textId="77777777" w:rsidR="006E4870" w:rsidRPr="00D84018" w:rsidRDefault="006E4870" w:rsidP="006E4870">
      <w:pPr>
        <w:rPr>
          <w:rFonts w:cstheme="minorHAnsi"/>
          <w:color w:val="FF0000"/>
          <w:sz w:val="20"/>
          <w:szCs w:val="20"/>
        </w:rPr>
      </w:pPr>
      <w:r w:rsidRPr="00D84018">
        <w:rPr>
          <w:rFonts w:cstheme="minorHAnsi"/>
          <w:color w:val="FF0000"/>
          <w:sz w:val="20"/>
          <w:szCs w:val="20"/>
        </w:rPr>
        <w:t>Els indicadors que poden acompanyar aquestes evidències són els següents:</w:t>
      </w:r>
    </w:p>
    <w:p w14:paraId="33299BC4" w14:textId="2FC0B224" w:rsidR="006E4870" w:rsidRPr="00E4416F" w:rsidRDefault="006E4870" w:rsidP="00E830EC">
      <w:pPr>
        <w:pStyle w:val="Pargrafdellista"/>
        <w:numPr>
          <w:ilvl w:val="0"/>
          <w:numId w:val="31"/>
        </w:numPr>
        <w:rPr>
          <w:rFonts w:cstheme="minorHAnsi"/>
          <w:color w:val="FF0000"/>
          <w:sz w:val="20"/>
          <w:szCs w:val="20"/>
        </w:rPr>
      </w:pPr>
      <w:r w:rsidRPr="00E4416F">
        <w:rPr>
          <w:rFonts w:cstheme="minorHAnsi"/>
          <w:color w:val="FF0000"/>
          <w:sz w:val="20"/>
          <w:szCs w:val="20"/>
        </w:rPr>
        <w:t>Satisfacció de l’alumnat (amb l’actuació docent/desplegament de la titulació)</w:t>
      </w:r>
    </w:p>
    <w:p w14:paraId="43264000" w14:textId="33A85FD4" w:rsidR="006E4870" w:rsidRPr="00E4416F" w:rsidRDefault="006E4870" w:rsidP="00E830EC">
      <w:pPr>
        <w:pStyle w:val="Pargrafdellista"/>
        <w:numPr>
          <w:ilvl w:val="0"/>
          <w:numId w:val="31"/>
        </w:numPr>
        <w:rPr>
          <w:rFonts w:cstheme="minorHAnsi"/>
          <w:color w:val="FF0000"/>
          <w:sz w:val="20"/>
          <w:szCs w:val="20"/>
        </w:rPr>
      </w:pPr>
      <w:r w:rsidRPr="00E4416F">
        <w:rPr>
          <w:rFonts w:cstheme="minorHAnsi"/>
          <w:color w:val="FF0000"/>
          <w:sz w:val="20"/>
          <w:szCs w:val="20"/>
        </w:rPr>
        <w:t>Satisfacció de les persones graduades (amb l’experiència educativa global de la</w:t>
      </w:r>
      <w:r w:rsidR="00E4416F">
        <w:rPr>
          <w:rFonts w:cstheme="minorHAnsi"/>
          <w:color w:val="FF0000"/>
          <w:sz w:val="20"/>
          <w:szCs w:val="20"/>
        </w:rPr>
        <w:t xml:space="preserve"> </w:t>
      </w:r>
      <w:r w:rsidRPr="00E4416F">
        <w:rPr>
          <w:rFonts w:cstheme="minorHAnsi"/>
          <w:color w:val="FF0000"/>
          <w:sz w:val="20"/>
          <w:szCs w:val="20"/>
        </w:rPr>
        <w:t>titulació)</w:t>
      </w:r>
    </w:p>
    <w:p w14:paraId="2D7213D9" w14:textId="77777777" w:rsidR="006E4870" w:rsidRPr="00C31F0F" w:rsidRDefault="006E4870" w:rsidP="006E4870">
      <w:pPr>
        <w:rPr>
          <w:rFonts w:cstheme="minorHAnsi"/>
        </w:rPr>
      </w:pPr>
      <w:r w:rsidRPr="00C31F0F">
        <w:rPr>
          <w:rFonts w:cstheme="minorHAnsi"/>
        </w:rPr>
        <w:t xml:space="preserve"> </w:t>
      </w:r>
    </w:p>
    <w:p w14:paraId="0C702920" w14:textId="7FE746CE" w:rsidR="006E4870" w:rsidRPr="00F45C33" w:rsidRDefault="00F755FA" w:rsidP="00F113F0">
      <w:pPr>
        <w:pStyle w:val="Ttol2"/>
        <w:rPr>
          <w:rFonts w:asciiTheme="minorHAnsi" w:hAnsiTheme="minorHAnsi" w:cstheme="minorHAnsi"/>
          <w:b/>
          <w:bCs/>
          <w:color w:val="auto"/>
          <w:sz w:val="22"/>
          <w:szCs w:val="22"/>
        </w:rPr>
      </w:pPr>
      <w:bookmarkStart w:id="32" w:name="_Toc127884843"/>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6.2</w:t>
      </w:r>
      <w:r w:rsidR="006E4870" w:rsidRPr="00F45C33">
        <w:rPr>
          <w:rFonts w:asciiTheme="minorHAnsi" w:hAnsiTheme="minorHAnsi" w:cstheme="minorHAnsi"/>
          <w:b/>
          <w:bCs/>
          <w:color w:val="auto"/>
          <w:sz w:val="22"/>
          <w:szCs w:val="22"/>
        </w:rPr>
        <w:tab/>
        <w:t>Activitats formatives, metodologia docent i sistema d’avaluació</w:t>
      </w:r>
      <w:bookmarkEnd w:id="32"/>
    </w:p>
    <w:p w14:paraId="7494B1E2" w14:textId="3F803B2C" w:rsidR="006E4870" w:rsidRDefault="006E4870" w:rsidP="006E4870">
      <w:pPr>
        <w:rPr>
          <w:rFonts w:cstheme="minorHAnsi"/>
        </w:rPr>
      </w:pPr>
    </w:p>
    <w:p w14:paraId="60766DDE" w14:textId="149D95E8" w:rsidR="000259F6" w:rsidRDefault="000259F6" w:rsidP="000259F6">
      <w:pPr>
        <w:spacing w:after="0" w:line="240" w:lineRule="auto"/>
        <w:jc w:val="both"/>
        <w:rPr>
          <w:rFonts w:cstheme="minorHAnsi"/>
          <w:i/>
          <w:color w:val="FF0000"/>
        </w:rPr>
      </w:pPr>
      <w:r w:rsidRPr="00491546">
        <w:rPr>
          <w:rFonts w:cstheme="minorHAnsi"/>
          <w:i/>
          <w:color w:val="FF0000"/>
        </w:rPr>
        <w:t xml:space="preserve">Per a cada titulació caldria fer una </w:t>
      </w:r>
      <w:r w:rsidRPr="00491546">
        <w:rPr>
          <w:rFonts w:cstheme="minorHAnsi"/>
          <w:b/>
          <w:i/>
          <w:color w:val="FF0000"/>
        </w:rPr>
        <w:t>anàlisi i comentari global</w:t>
      </w:r>
      <w:r w:rsidRPr="00491546">
        <w:rPr>
          <w:rFonts w:cstheme="minorHAnsi"/>
          <w:i/>
          <w:color w:val="FF0000"/>
        </w:rPr>
        <w:t xml:space="preserve"> sobre les activitats formatives/metodologies i activitats d’avaluació utilitzades i com aquestes treballen i avaluen les competències i resultats d’aprenentatge indicats i definits a les guies docents que estan disponibles a la fitxa de titulació.</w:t>
      </w:r>
    </w:p>
    <w:p w14:paraId="7C8CB47A" w14:textId="77777777" w:rsidR="000259F6" w:rsidRPr="00491546" w:rsidRDefault="000259F6" w:rsidP="000259F6">
      <w:pPr>
        <w:spacing w:after="0" w:line="240" w:lineRule="auto"/>
        <w:jc w:val="both"/>
        <w:rPr>
          <w:rFonts w:cstheme="minorHAnsi"/>
          <w:i/>
          <w:color w:val="FF0000"/>
        </w:rPr>
      </w:pPr>
    </w:p>
    <w:p w14:paraId="3637F399" w14:textId="6A9B1A75" w:rsidR="000259F6" w:rsidRDefault="000259F6" w:rsidP="000259F6">
      <w:pPr>
        <w:spacing w:after="0" w:line="240" w:lineRule="auto"/>
        <w:jc w:val="both"/>
        <w:rPr>
          <w:rFonts w:cstheme="minorHAnsi"/>
          <w:i/>
          <w:color w:val="FF0000"/>
        </w:rPr>
      </w:pPr>
      <w:r w:rsidRPr="00491546">
        <w:rPr>
          <w:rFonts w:cstheme="minorHAnsi"/>
          <w:i/>
          <w:color w:val="FF0000"/>
        </w:rPr>
        <w:lastRenderedPageBreak/>
        <w:t>Un cop s’ha fet la valoració a nivell de titulació, cal presentar les evidències de les execucions de les assignatures/mòduls seleccionats (en el cas de reacreditació, AQU sol·licita assignatures) amb el criteri següent:</w:t>
      </w:r>
    </w:p>
    <w:p w14:paraId="5B52F9E1" w14:textId="77777777" w:rsidR="00603972" w:rsidRPr="00491546" w:rsidRDefault="00603972" w:rsidP="000259F6">
      <w:pPr>
        <w:spacing w:after="0" w:line="240" w:lineRule="auto"/>
        <w:jc w:val="both"/>
        <w:rPr>
          <w:rFonts w:cstheme="minorHAnsi"/>
          <w:i/>
          <w:color w:val="FF0000"/>
        </w:rPr>
      </w:pPr>
    </w:p>
    <w:tbl>
      <w:tblPr>
        <w:tblStyle w:val="TableNormal"/>
        <w:tblW w:w="9359" w:type="dxa"/>
        <w:tblLayout w:type="fixed"/>
        <w:tblLook w:val="01E0" w:firstRow="1" w:lastRow="1" w:firstColumn="1" w:lastColumn="1" w:noHBand="0" w:noVBand="0"/>
      </w:tblPr>
      <w:tblGrid>
        <w:gridCol w:w="4732"/>
        <w:gridCol w:w="4627"/>
      </w:tblGrid>
      <w:tr w:rsidR="00603972" w:rsidRPr="00603972" w14:paraId="7F90815A" w14:textId="77777777" w:rsidTr="00603972">
        <w:trPr>
          <w:trHeight w:val="361"/>
        </w:trPr>
        <w:tc>
          <w:tcPr>
            <w:tcW w:w="4732" w:type="dxa"/>
            <w:tcBorders>
              <w:bottom w:val="single" w:sz="8" w:space="0" w:color="209789"/>
            </w:tcBorders>
          </w:tcPr>
          <w:p w14:paraId="2EEE5C09" w14:textId="77777777" w:rsidR="00603972" w:rsidRPr="00603972" w:rsidRDefault="00603972" w:rsidP="0009025C">
            <w:pPr>
              <w:pStyle w:val="TableParagraph"/>
              <w:spacing w:line="265" w:lineRule="exact"/>
              <w:ind w:left="107"/>
              <w:rPr>
                <w:rFonts w:ascii="Tahoma"/>
                <w:b/>
                <w:color w:val="FF0000"/>
              </w:rPr>
            </w:pPr>
            <w:r w:rsidRPr="00603972">
              <w:rPr>
                <w:rFonts w:ascii="Tahoma"/>
                <w:b/>
                <w:color w:val="FF0000"/>
              </w:rPr>
              <w:t>Grau</w:t>
            </w:r>
          </w:p>
        </w:tc>
        <w:tc>
          <w:tcPr>
            <w:tcW w:w="4627" w:type="dxa"/>
            <w:tcBorders>
              <w:bottom w:val="single" w:sz="8" w:space="0" w:color="209789"/>
            </w:tcBorders>
          </w:tcPr>
          <w:p w14:paraId="094D8FC0" w14:textId="77777777" w:rsidR="00603972" w:rsidRPr="00603972" w:rsidRDefault="00603972" w:rsidP="0009025C">
            <w:pPr>
              <w:pStyle w:val="TableParagraph"/>
              <w:spacing w:line="265" w:lineRule="exact"/>
              <w:ind w:left="108"/>
              <w:rPr>
                <w:rFonts w:ascii="Tahoma"/>
                <w:b/>
                <w:color w:val="FF0000"/>
              </w:rPr>
            </w:pPr>
            <w:r w:rsidRPr="00603972">
              <w:rPr>
                <w:rFonts w:ascii="Tahoma"/>
                <w:b/>
                <w:color w:val="FF0000"/>
              </w:rPr>
              <w:t>Master</w:t>
            </w:r>
          </w:p>
        </w:tc>
      </w:tr>
      <w:tr w:rsidR="00603972" w:rsidRPr="00603972" w14:paraId="22C7288A" w14:textId="77777777" w:rsidTr="00603972">
        <w:trPr>
          <w:trHeight w:val="3739"/>
        </w:trPr>
        <w:tc>
          <w:tcPr>
            <w:tcW w:w="4732" w:type="dxa"/>
            <w:tcBorders>
              <w:top w:val="single" w:sz="8" w:space="0" w:color="209789"/>
              <w:right w:val="single" w:sz="4" w:space="0" w:color="209789"/>
            </w:tcBorders>
          </w:tcPr>
          <w:p w14:paraId="65BF5A45" w14:textId="77777777" w:rsidR="00603972" w:rsidRPr="00603972" w:rsidRDefault="00603972" w:rsidP="0009025C">
            <w:pPr>
              <w:pStyle w:val="TableParagraph"/>
              <w:spacing w:before="3"/>
              <w:rPr>
                <w:rFonts w:ascii="Tahoma"/>
                <w:b/>
                <w:color w:val="FF0000"/>
                <w:sz w:val="15"/>
              </w:rPr>
            </w:pPr>
          </w:p>
          <w:p w14:paraId="78F6FD94" w14:textId="77777777" w:rsidR="00603972" w:rsidRPr="00603972" w:rsidRDefault="00603972" w:rsidP="00E830EC">
            <w:pPr>
              <w:pStyle w:val="TableParagraph"/>
              <w:numPr>
                <w:ilvl w:val="0"/>
                <w:numId w:val="43"/>
              </w:numPr>
              <w:tabs>
                <w:tab w:val="left" w:pos="468"/>
                <w:tab w:val="left" w:pos="469"/>
              </w:tabs>
              <w:spacing w:before="1" w:line="276" w:lineRule="auto"/>
              <w:ind w:right="328"/>
              <w:jc w:val="left"/>
              <w:rPr>
                <w:color w:val="FF0000"/>
                <w:sz w:val="20"/>
                <w:lang w:val="es-ES"/>
              </w:rPr>
            </w:pPr>
            <w:proofErr w:type="spellStart"/>
            <w:r w:rsidRPr="00603972">
              <w:rPr>
                <w:b/>
                <w:color w:val="FF0000"/>
                <w:sz w:val="20"/>
                <w:lang w:val="es-ES"/>
              </w:rPr>
              <w:t>Quatre</w:t>
            </w:r>
            <w:proofErr w:type="spellEnd"/>
            <w:r w:rsidRPr="00603972">
              <w:rPr>
                <w:b/>
                <w:color w:val="FF0000"/>
                <w:sz w:val="20"/>
                <w:lang w:val="es-ES"/>
              </w:rPr>
              <w:t xml:space="preserve"> </w:t>
            </w:r>
            <w:proofErr w:type="spellStart"/>
            <w:r w:rsidRPr="00603972">
              <w:rPr>
                <w:b/>
                <w:color w:val="FF0000"/>
                <w:sz w:val="20"/>
                <w:lang w:val="es-ES"/>
              </w:rPr>
              <w:t>assignatures</w:t>
            </w:r>
            <w:proofErr w:type="spellEnd"/>
            <w:r w:rsidRPr="00603972">
              <w:rPr>
                <w:b/>
                <w:color w:val="FF0000"/>
                <w:sz w:val="20"/>
                <w:lang w:val="es-ES"/>
              </w:rPr>
              <w:t xml:space="preserve"> </w:t>
            </w:r>
            <w:proofErr w:type="spellStart"/>
            <w:r w:rsidRPr="00603972">
              <w:rPr>
                <w:b/>
                <w:color w:val="FF0000"/>
                <w:sz w:val="20"/>
                <w:lang w:val="es-ES"/>
              </w:rPr>
              <w:t>obligatòries</w:t>
            </w:r>
            <w:proofErr w:type="spellEnd"/>
            <w:r w:rsidRPr="00603972">
              <w:rPr>
                <w:color w:val="FF0000"/>
                <w:sz w:val="20"/>
                <w:lang w:val="es-ES"/>
              </w:rPr>
              <w:t>. Han de ser</w:t>
            </w:r>
            <w:r w:rsidRPr="00603972">
              <w:rPr>
                <w:color w:val="FF0000"/>
                <w:spacing w:val="1"/>
                <w:sz w:val="20"/>
                <w:lang w:val="es-ES"/>
              </w:rPr>
              <w:t xml:space="preserve"> </w:t>
            </w:r>
            <w:r w:rsidRPr="00603972">
              <w:rPr>
                <w:color w:val="FF0000"/>
                <w:sz w:val="20"/>
                <w:lang w:val="es-ES"/>
              </w:rPr>
              <w:t>representatives</w:t>
            </w:r>
            <w:r w:rsidRPr="00603972">
              <w:rPr>
                <w:color w:val="FF0000"/>
                <w:spacing w:val="-3"/>
                <w:sz w:val="20"/>
                <w:lang w:val="es-ES"/>
              </w:rPr>
              <w:t xml:space="preserve"> </w:t>
            </w:r>
            <w:r w:rsidRPr="00603972">
              <w:rPr>
                <w:color w:val="FF0000"/>
                <w:sz w:val="20"/>
                <w:lang w:val="es-ES"/>
              </w:rPr>
              <w:t>de</w:t>
            </w:r>
            <w:r w:rsidRPr="00603972">
              <w:rPr>
                <w:color w:val="FF0000"/>
                <w:spacing w:val="-1"/>
                <w:sz w:val="20"/>
                <w:lang w:val="es-ES"/>
              </w:rPr>
              <w:t xml:space="preserve"> </w:t>
            </w:r>
            <w:r w:rsidRPr="00603972">
              <w:rPr>
                <w:color w:val="FF0000"/>
                <w:sz w:val="20"/>
                <w:lang w:val="es-ES"/>
              </w:rPr>
              <w:t>les</w:t>
            </w:r>
            <w:r w:rsidRPr="00603972">
              <w:rPr>
                <w:color w:val="FF0000"/>
                <w:spacing w:val="-2"/>
                <w:sz w:val="20"/>
                <w:lang w:val="es-ES"/>
              </w:rPr>
              <w:t xml:space="preserve"> </w:t>
            </w:r>
            <w:proofErr w:type="spellStart"/>
            <w:r w:rsidRPr="00603972">
              <w:rPr>
                <w:color w:val="FF0000"/>
                <w:sz w:val="20"/>
                <w:lang w:val="es-ES"/>
              </w:rPr>
              <w:t>grans</w:t>
            </w:r>
            <w:proofErr w:type="spellEnd"/>
            <w:r w:rsidRPr="00603972">
              <w:rPr>
                <w:color w:val="FF0000"/>
                <w:spacing w:val="-3"/>
                <w:sz w:val="20"/>
                <w:lang w:val="es-ES"/>
              </w:rPr>
              <w:t xml:space="preserve"> </w:t>
            </w:r>
            <w:proofErr w:type="spellStart"/>
            <w:r w:rsidRPr="00603972">
              <w:rPr>
                <w:color w:val="FF0000"/>
                <w:sz w:val="20"/>
                <w:lang w:val="es-ES"/>
              </w:rPr>
              <w:t>àrees</w:t>
            </w:r>
            <w:proofErr w:type="spellEnd"/>
            <w:r w:rsidRPr="00603972">
              <w:rPr>
                <w:color w:val="FF0000"/>
                <w:spacing w:val="-2"/>
                <w:sz w:val="20"/>
                <w:lang w:val="es-ES"/>
              </w:rPr>
              <w:t xml:space="preserve"> </w:t>
            </w:r>
            <w:r w:rsidRPr="00603972">
              <w:rPr>
                <w:color w:val="FF0000"/>
                <w:sz w:val="20"/>
                <w:lang w:val="es-ES"/>
              </w:rPr>
              <w:t>del</w:t>
            </w:r>
            <w:r w:rsidRPr="00603972">
              <w:rPr>
                <w:color w:val="FF0000"/>
                <w:spacing w:val="-2"/>
                <w:sz w:val="20"/>
                <w:lang w:val="es-ES"/>
              </w:rPr>
              <w:t xml:space="preserve"> </w:t>
            </w:r>
            <w:r w:rsidRPr="00603972">
              <w:rPr>
                <w:color w:val="FF0000"/>
                <w:sz w:val="20"/>
                <w:lang w:val="es-ES"/>
              </w:rPr>
              <w:t>currículum</w:t>
            </w:r>
            <w:r w:rsidRPr="00603972">
              <w:rPr>
                <w:color w:val="FF0000"/>
                <w:spacing w:val="-4"/>
                <w:sz w:val="20"/>
                <w:lang w:val="es-ES"/>
              </w:rPr>
              <w:t xml:space="preserve"> </w:t>
            </w:r>
            <w:r w:rsidRPr="00603972">
              <w:rPr>
                <w:color w:val="FF0000"/>
                <w:sz w:val="20"/>
                <w:lang w:val="es-ES"/>
              </w:rPr>
              <w:t>i</w:t>
            </w:r>
            <w:r w:rsidRPr="00603972">
              <w:rPr>
                <w:color w:val="FF0000"/>
                <w:spacing w:val="-42"/>
                <w:sz w:val="20"/>
                <w:lang w:val="es-ES"/>
              </w:rPr>
              <w:t xml:space="preserve"> </w:t>
            </w:r>
            <w:proofErr w:type="spellStart"/>
            <w:r w:rsidRPr="00603972">
              <w:rPr>
                <w:color w:val="FF0000"/>
                <w:sz w:val="20"/>
                <w:lang w:val="es-ES"/>
              </w:rPr>
              <w:t>dels</w:t>
            </w:r>
            <w:proofErr w:type="spellEnd"/>
            <w:r w:rsidRPr="00603972">
              <w:rPr>
                <w:color w:val="FF0000"/>
                <w:sz w:val="20"/>
                <w:lang w:val="es-ES"/>
              </w:rPr>
              <w:t xml:space="preserve"> </w:t>
            </w:r>
            <w:proofErr w:type="spellStart"/>
            <w:r w:rsidRPr="00603972">
              <w:rPr>
                <w:color w:val="FF0000"/>
                <w:sz w:val="20"/>
                <w:lang w:val="es-ES"/>
              </w:rPr>
              <w:t>diferents</w:t>
            </w:r>
            <w:proofErr w:type="spellEnd"/>
            <w:r w:rsidRPr="00603972">
              <w:rPr>
                <w:color w:val="FF0000"/>
                <w:sz w:val="20"/>
                <w:lang w:val="es-ES"/>
              </w:rPr>
              <w:t xml:space="preserve"> cursos del </w:t>
            </w:r>
            <w:proofErr w:type="spellStart"/>
            <w:r w:rsidRPr="00603972">
              <w:rPr>
                <w:color w:val="FF0000"/>
                <w:sz w:val="20"/>
                <w:lang w:val="es-ES"/>
              </w:rPr>
              <w:t>pla</w:t>
            </w:r>
            <w:proofErr w:type="spellEnd"/>
            <w:r w:rsidRPr="00603972">
              <w:rPr>
                <w:color w:val="FF0000"/>
                <w:sz w:val="20"/>
                <w:lang w:val="es-ES"/>
              </w:rPr>
              <w:t xml:space="preserve"> </w:t>
            </w:r>
            <w:proofErr w:type="spellStart"/>
            <w:r w:rsidRPr="00603972">
              <w:rPr>
                <w:color w:val="FF0000"/>
                <w:sz w:val="20"/>
                <w:lang w:val="es-ES"/>
              </w:rPr>
              <w:t>d’estudis</w:t>
            </w:r>
            <w:proofErr w:type="spellEnd"/>
            <w:r w:rsidRPr="00603972">
              <w:rPr>
                <w:color w:val="FF0000"/>
                <w:sz w:val="20"/>
                <w:lang w:val="es-ES"/>
              </w:rPr>
              <w:t xml:space="preserve">. La </w:t>
            </w:r>
            <w:proofErr w:type="spellStart"/>
            <w:r w:rsidRPr="00603972">
              <w:rPr>
                <w:color w:val="FF0000"/>
                <w:sz w:val="20"/>
                <w:lang w:val="es-ES"/>
              </w:rPr>
              <w:t>seva</w:t>
            </w:r>
            <w:proofErr w:type="spellEnd"/>
            <w:r w:rsidRPr="00603972">
              <w:rPr>
                <w:color w:val="FF0000"/>
                <w:spacing w:val="1"/>
                <w:sz w:val="20"/>
                <w:lang w:val="es-ES"/>
              </w:rPr>
              <w:t xml:space="preserve"> </w:t>
            </w:r>
            <w:proofErr w:type="spellStart"/>
            <w:r w:rsidRPr="00603972">
              <w:rPr>
                <w:color w:val="FF0000"/>
                <w:sz w:val="20"/>
                <w:lang w:val="es-ES"/>
              </w:rPr>
              <w:t>tipologia</w:t>
            </w:r>
            <w:proofErr w:type="spellEnd"/>
            <w:r w:rsidRPr="00603972">
              <w:rPr>
                <w:color w:val="FF0000"/>
                <w:sz w:val="20"/>
                <w:lang w:val="es-ES"/>
              </w:rPr>
              <w:t xml:space="preserve"> ha de </w:t>
            </w:r>
            <w:proofErr w:type="spellStart"/>
            <w:r w:rsidRPr="00603972">
              <w:rPr>
                <w:color w:val="FF0000"/>
                <w:sz w:val="20"/>
                <w:lang w:val="es-ES"/>
              </w:rPr>
              <w:t>respondre</w:t>
            </w:r>
            <w:proofErr w:type="spellEnd"/>
            <w:r w:rsidRPr="00603972">
              <w:rPr>
                <w:color w:val="FF0000"/>
                <w:sz w:val="20"/>
                <w:lang w:val="es-ES"/>
              </w:rPr>
              <w:t xml:space="preserve"> </w:t>
            </w:r>
            <w:proofErr w:type="spellStart"/>
            <w:r w:rsidRPr="00603972">
              <w:rPr>
                <w:color w:val="FF0000"/>
                <w:sz w:val="20"/>
                <w:lang w:val="es-ES"/>
              </w:rPr>
              <w:t>tant</w:t>
            </w:r>
            <w:proofErr w:type="spellEnd"/>
            <w:r w:rsidRPr="00603972">
              <w:rPr>
                <w:color w:val="FF0000"/>
                <w:sz w:val="20"/>
                <w:lang w:val="es-ES"/>
              </w:rPr>
              <w:t xml:space="preserve"> a </w:t>
            </w:r>
            <w:proofErr w:type="spellStart"/>
            <w:r w:rsidRPr="00603972">
              <w:rPr>
                <w:color w:val="FF0000"/>
                <w:sz w:val="20"/>
                <w:lang w:val="es-ES"/>
              </w:rPr>
              <w:t>assignatures</w:t>
            </w:r>
            <w:proofErr w:type="spellEnd"/>
            <w:r w:rsidRPr="00603972">
              <w:rPr>
                <w:color w:val="FF0000"/>
                <w:sz w:val="20"/>
                <w:lang w:val="es-ES"/>
              </w:rPr>
              <w:t xml:space="preserve"> de</w:t>
            </w:r>
            <w:r w:rsidRPr="00603972">
              <w:rPr>
                <w:color w:val="FF0000"/>
                <w:spacing w:val="1"/>
                <w:sz w:val="20"/>
                <w:lang w:val="es-ES"/>
              </w:rPr>
              <w:t xml:space="preserve"> </w:t>
            </w:r>
            <w:proofErr w:type="spellStart"/>
            <w:r w:rsidRPr="00603972">
              <w:rPr>
                <w:color w:val="FF0000"/>
                <w:sz w:val="20"/>
                <w:lang w:val="es-ES"/>
              </w:rPr>
              <w:t>fonaments</w:t>
            </w:r>
            <w:proofErr w:type="spellEnd"/>
            <w:r w:rsidRPr="00603972">
              <w:rPr>
                <w:color w:val="FF0000"/>
                <w:sz w:val="20"/>
                <w:lang w:val="es-ES"/>
              </w:rPr>
              <w:t xml:space="preserve"> </w:t>
            </w:r>
            <w:proofErr w:type="spellStart"/>
            <w:r w:rsidRPr="00603972">
              <w:rPr>
                <w:color w:val="FF0000"/>
                <w:sz w:val="20"/>
                <w:lang w:val="es-ES"/>
              </w:rPr>
              <w:t>científics</w:t>
            </w:r>
            <w:proofErr w:type="spellEnd"/>
            <w:r w:rsidRPr="00603972">
              <w:rPr>
                <w:color w:val="FF0000"/>
                <w:sz w:val="20"/>
                <w:lang w:val="es-ES"/>
              </w:rPr>
              <w:t xml:space="preserve"> </w:t>
            </w:r>
            <w:proofErr w:type="spellStart"/>
            <w:r w:rsidRPr="00603972">
              <w:rPr>
                <w:color w:val="FF0000"/>
                <w:sz w:val="20"/>
                <w:lang w:val="es-ES"/>
              </w:rPr>
              <w:t>com</w:t>
            </w:r>
            <w:proofErr w:type="spellEnd"/>
            <w:r w:rsidRPr="00603972">
              <w:rPr>
                <w:color w:val="FF0000"/>
                <w:sz w:val="20"/>
                <w:lang w:val="es-ES"/>
              </w:rPr>
              <w:t xml:space="preserve"> a </w:t>
            </w:r>
            <w:proofErr w:type="spellStart"/>
            <w:r w:rsidRPr="00603972">
              <w:rPr>
                <w:color w:val="FF0000"/>
                <w:sz w:val="20"/>
                <w:lang w:val="es-ES"/>
              </w:rPr>
              <w:t>assignatures</w:t>
            </w:r>
            <w:proofErr w:type="spellEnd"/>
            <w:r w:rsidRPr="00603972">
              <w:rPr>
                <w:color w:val="FF0000"/>
                <w:sz w:val="20"/>
                <w:lang w:val="es-ES"/>
              </w:rPr>
              <w:t xml:space="preserve"> de </w:t>
            </w:r>
            <w:proofErr w:type="spellStart"/>
            <w:r w:rsidRPr="00603972">
              <w:rPr>
                <w:color w:val="FF0000"/>
                <w:sz w:val="20"/>
                <w:lang w:val="es-ES"/>
              </w:rPr>
              <w:t>tipus</w:t>
            </w:r>
            <w:proofErr w:type="spellEnd"/>
            <w:r w:rsidRPr="00603972">
              <w:rPr>
                <w:color w:val="FF0000"/>
                <w:spacing w:val="1"/>
                <w:sz w:val="20"/>
                <w:lang w:val="es-ES"/>
              </w:rPr>
              <w:t xml:space="preserve"> </w:t>
            </w:r>
            <w:proofErr w:type="spellStart"/>
            <w:r w:rsidRPr="00603972">
              <w:rPr>
                <w:color w:val="FF0000"/>
                <w:sz w:val="20"/>
                <w:lang w:val="es-ES"/>
              </w:rPr>
              <w:t>tècnic</w:t>
            </w:r>
            <w:proofErr w:type="spellEnd"/>
            <w:r w:rsidRPr="00603972">
              <w:rPr>
                <w:color w:val="FF0000"/>
                <w:sz w:val="20"/>
                <w:lang w:val="es-ES"/>
              </w:rPr>
              <w:t>/</w:t>
            </w:r>
            <w:proofErr w:type="spellStart"/>
            <w:r w:rsidRPr="00603972">
              <w:rPr>
                <w:color w:val="FF0000"/>
                <w:sz w:val="20"/>
                <w:lang w:val="es-ES"/>
              </w:rPr>
              <w:t>aplicat</w:t>
            </w:r>
            <w:proofErr w:type="spellEnd"/>
            <w:r w:rsidRPr="00603972">
              <w:rPr>
                <w:color w:val="FF0000"/>
                <w:sz w:val="20"/>
                <w:lang w:val="es-ES"/>
              </w:rPr>
              <w:t xml:space="preserve"> o procedimental. </w:t>
            </w:r>
            <w:proofErr w:type="spellStart"/>
            <w:r w:rsidRPr="00603972">
              <w:rPr>
                <w:color w:val="FF0000"/>
                <w:sz w:val="20"/>
                <w:lang w:val="es-ES"/>
              </w:rPr>
              <w:t>Com</w:t>
            </w:r>
            <w:proofErr w:type="spellEnd"/>
            <w:r w:rsidRPr="00603972">
              <w:rPr>
                <w:color w:val="FF0000"/>
                <w:sz w:val="20"/>
                <w:lang w:val="es-ES"/>
              </w:rPr>
              <w:t xml:space="preserve"> a </w:t>
            </w:r>
            <w:proofErr w:type="spellStart"/>
            <w:r w:rsidRPr="00603972">
              <w:rPr>
                <w:color w:val="FF0000"/>
                <w:sz w:val="20"/>
                <w:lang w:val="es-ES"/>
              </w:rPr>
              <w:t>mínim</w:t>
            </w:r>
            <w:proofErr w:type="spellEnd"/>
            <w:r w:rsidRPr="00603972">
              <w:rPr>
                <w:color w:val="FF0000"/>
                <w:sz w:val="20"/>
                <w:lang w:val="es-ES"/>
              </w:rPr>
              <w:t xml:space="preserve"> una</w:t>
            </w:r>
            <w:r w:rsidRPr="00603972">
              <w:rPr>
                <w:color w:val="FF0000"/>
                <w:spacing w:val="1"/>
                <w:sz w:val="20"/>
                <w:lang w:val="es-ES"/>
              </w:rPr>
              <w:t xml:space="preserve"> </w:t>
            </w:r>
            <w:proofErr w:type="spellStart"/>
            <w:r w:rsidRPr="00603972">
              <w:rPr>
                <w:color w:val="FF0000"/>
                <w:sz w:val="20"/>
                <w:lang w:val="es-ES"/>
              </w:rPr>
              <w:t>d’elles</w:t>
            </w:r>
            <w:proofErr w:type="spellEnd"/>
            <w:r w:rsidRPr="00603972">
              <w:rPr>
                <w:color w:val="FF0000"/>
                <w:spacing w:val="-1"/>
                <w:sz w:val="20"/>
                <w:lang w:val="es-ES"/>
              </w:rPr>
              <w:t xml:space="preserve"> </w:t>
            </w:r>
            <w:r w:rsidRPr="00603972">
              <w:rPr>
                <w:color w:val="FF0000"/>
                <w:sz w:val="20"/>
                <w:lang w:val="es-ES"/>
              </w:rPr>
              <w:t>ha de</w:t>
            </w:r>
            <w:r w:rsidRPr="00603972">
              <w:rPr>
                <w:color w:val="FF0000"/>
                <w:spacing w:val="-1"/>
                <w:sz w:val="20"/>
                <w:lang w:val="es-ES"/>
              </w:rPr>
              <w:t xml:space="preserve"> </w:t>
            </w:r>
            <w:r w:rsidRPr="00603972">
              <w:rPr>
                <w:color w:val="FF0000"/>
                <w:sz w:val="20"/>
                <w:lang w:val="es-ES"/>
              </w:rPr>
              <w:t>ser de</w:t>
            </w:r>
            <w:r w:rsidRPr="00603972">
              <w:rPr>
                <w:color w:val="FF0000"/>
                <w:spacing w:val="-2"/>
                <w:sz w:val="20"/>
                <w:lang w:val="es-ES"/>
              </w:rPr>
              <w:t xml:space="preserve"> </w:t>
            </w:r>
            <w:r w:rsidRPr="00603972">
              <w:rPr>
                <w:color w:val="FF0000"/>
                <w:sz w:val="20"/>
                <w:lang w:val="es-ES"/>
              </w:rPr>
              <w:t xml:space="preserve">primer </w:t>
            </w:r>
            <w:proofErr w:type="spellStart"/>
            <w:r w:rsidRPr="00603972">
              <w:rPr>
                <w:color w:val="FF0000"/>
                <w:sz w:val="20"/>
                <w:lang w:val="es-ES"/>
              </w:rPr>
              <w:t>curs</w:t>
            </w:r>
            <w:proofErr w:type="spellEnd"/>
            <w:r w:rsidRPr="00603972">
              <w:rPr>
                <w:color w:val="FF0000"/>
                <w:sz w:val="20"/>
                <w:lang w:val="es-ES"/>
              </w:rPr>
              <w:t>.</w:t>
            </w:r>
          </w:p>
          <w:p w14:paraId="366B01EA" w14:textId="77777777" w:rsidR="00603972" w:rsidRPr="00603972" w:rsidRDefault="00603972" w:rsidP="00E830EC">
            <w:pPr>
              <w:pStyle w:val="TableParagraph"/>
              <w:numPr>
                <w:ilvl w:val="0"/>
                <w:numId w:val="43"/>
              </w:numPr>
              <w:tabs>
                <w:tab w:val="left" w:pos="468"/>
                <w:tab w:val="left" w:pos="469"/>
              </w:tabs>
              <w:spacing w:before="146" w:line="273" w:lineRule="auto"/>
              <w:ind w:right="232"/>
              <w:jc w:val="left"/>
              <w:rPr>
                <w:color w:val="FF0000"/>
                <w:sz w:val="20"/>
                <w:lang w:val="es-ES"/>
              </w:rPr>
            </w:pPr>
            <w:r w:rsidRPr="00603972">
              <w:rPr>
                <w:color w:val="FF0000"/>
                <w:sz w:val="20"/>
                <w:lang w:val="es-ES"/>
              </w:rPr>
              <w:t>Si</w:t>
            </w:r>
            <w:r w:rsidRPr="00603972">
              <w:rPr>
                <w:color w:val="FF0000"/>
                <w:spacing w:val="-3"/>
                <w:sz w:val="20"/>
                <w:lang w:val="es-ES"/>
              </w:rPr>
              <w:t xml:space="preserve"> </w:t>
            </w:r>
            <w:r w:rsidRPr="00603972">
              <w:rPr>
                <w:color w:val="FF0000"/>
                <w:sz w:val="20"/>
                <w:lang w:val="es-ES"/>
              </w:rPr>
              <w:t>hi</w:t>
            </w:r>
            <w:r w:rsidRPr="00603972">
              <w:rPr>
                <w:color w:val="FF0000"/>
                <w:spacing w:val="-3"/>
                <w:sz w:val="20"/>
                <w:lang w:val="es-ES"/>
              </w:rPr>
              <w:t xml:space="preserve"> </w:t>
            </w:r>
            <w:r w:rsidRPr="00603972">
              <w:rPr>
                <w:color w:val="FF0000"/>
                <w:sz w:val="20"/>
                <w:lang w:val="es-ES"/>
              </w:rPr>
              <w:t>ha</w:t>
            </w:r>
            <w:r w:rsidRPr="00603972">
              <w:rPr>
                <w:color w:val="FF0000"/>
                <w:spacing w:val="-2"/>
                <w:sz w:val="20"/>
                <w:lang w:val="es-ES"/>
              </w:rPr>
              <w:t xml:space="preserve"> </w:t>
            </w:r>
            <w:proofErr w:type="spellStart"/>
            <w:r w:rsidRPr="00603972">
              <w:rPr>
                <w:color w:val="FF0000"/>
                <w:sz w:val="20"/>
                <w:lang w:val="es-ES"/>
              </w:rPr>
              <w:t>mencions</w:t>
            </w:r>
            <w:proofErr w:type="spellEnd"/>
            <w:r w:rsidRPr="00603972">
              <w:rPr>
                <w:color w:val="FF0000"/>
                <w:sz w:val="20"/>
                <w:lang w:val="es-ES"/>
              </w:rPr>
              <w:t>,</w:t>
            </w:r>
            <w:r w:rsidRPr="00603972">
              <w:rPr>
                <w:color w:val="FF0000"/>
                <w:spacing w:val="-2"/>
                <w:sz w:val="20"/>
                <w:lang w:val="es-ES"/>
              </w:rPr>
              <w:t xml:space="preserve"> </w:t>
            </w:r>
            <w:r w:rsidRPr="00603972">
              <w:rPr>
                <w:color w:val="FF0000"/>
                <w:sz w:val="20"/>
                <w:lang w:val="es-ES"/>
              </w:rPr>
              <w:t>una</w:t>
            </w:r>
            <w:r w:rsidRPr="00603972">
              <w:rPr>
                <w:color w:val="FF0000"/>
                <w:spacing w:val="-2"/>
                <w:sz w:val="20"/>
                <w:lang w:val="es-ES"/>
              </w:rPr>
              <w:t xml:space="preserve"> </w:t>
            </w:r>
            <w:proofErr w:type="spellStart"/>
            <w:r w:rsidRPr="00603972">
              <w:rPr>
                <w:color w:val="FF0000"/>
                <w:sz w:val="20"/>
                <w:lang w:val="es-ES"/>
              </w:rPr>
              <w:t>assignatura</w:t>
            </w:r>
            <w:proofErr w:type="spellEnd"/>
            <w:r w:rsidRPr="00603972">
              <w:rPr>
                <w:color w:val="FF0000"/>
                <w:spacing w:val="-2"/>
                <w:sz w:val="20"/>
                <w:lang w:val="es-ES"/>
              </w:rPr>
              <w:t xml:space="preserve"> </w:t>
            </w:r>
            <w:proofErr w:type="spellStart"/>
            <w:r w:rsidRPr="00603972">
              <w:rPr>
                <w:color w:val="FF0000"/>
                <w:sz w:val="20"/>
                <w:lang w:val="es-ES"/>
              </w:rPr>
              <w:t>obligatòria</w:t>
            </w:r>
            <w:proofErr w:type="spellEnd"/>
            <w:r w:rsidRPr="00603972">
              <w:rPr>
                <w:color w:val="FF0000"/>
                <w:spacing w:val="-2"/>
                <w:sz w:val="20"/>
                <w:lang w:val="es-ES"/>
              </w:rPr>
              <w:t xml:space="preserve"> </w:t>
            </w:r>
            <w:r w:rsidRPr="00603972">
              <w:rPr>
                <w:color w:val="FF0000"/>
                <w:sz w:val="20"/>
                <w:lang w:val="es-ES"/>
              </w:rPr>
              <w:t>per</w:t>
            </w:r>
            <w:r w:rsidRPr="00603972">
              <w:rPr>
                <w:color w:val="FF0000"/>
                <w:spacing w:val="-2"/>
                <w:sz w:val="20"/>
                <w:lang w:val="es-ES"/>
              </w:rPr>
              <w:t xml:space="preserve"> </w:t>
            </w:r>
            <w:r w:rsidRPr="00603972">
              <w:rPr>
                <w:color w:val="FF0000"/>
                <w:sz w:val="20"/>
                <w:lang w:val="es-ES"/>
              </w:rPr>
              <w:t>a</w:t>
            </w:r>
            <w:r w:rsidRPr="00603972">
              <w:rPr>
                <w:color w:val="FF0000"/>
                <w:spacing w:val="-42"/>
                <w:sz w:val="20"/>
                <w:lang w:val="es-ES"/>
              </w:rPr>
              <w:t xml:space="preserve"> </w:t>
            </w:r>
            <w:r w:rsidRPr="00603972">
              <w:rPr>
                <w:color w:val="FF0000"/>
                <w:sz w:val="20"/>
                <w:lang w:val="es-ES"/>
              </w:rPr>
              <w:t>cada</w:t>
            </w:r>
            <w:r w:rsidRPr="00603972">
              <w:rPr>
                <w:color w:val="FF0000"/>
                <w:spacing w:val="-1"/>
                <w:sz w:val="20"/>
                <w:lang w:val="es-ES"/>
              </w:rPr>
              <w:t xml:space="preserve"> </w:t>
            </w:r>
            <w:proofErr w:type="spellStart"/>
            <w:r w:rsidRPr="00603972">
              <w:rPr>
                <w:color w:val="FF0000"/>
                <w:sz w:val="20"/>
                <w:lang w:val="es-ES"/>
              </w:rPr>
              <w:t>menció</w:t>
            </w:r>
            <w:proofErr w:type="spellEnd"/>
            <w:r w:rsidRPr="00603972">
              <w:rPr>
                <w:color w:val="FF0000"/>
                <w:sz w:val="20"/>
                <w:lang w:val="es-ES"/>
              </w:rPr>
              <w:t>.</w:t>
            </w:r>
          </w:p>
          <w:p w14:paraId="42353E42" w14:textId="77777777" w:rsidR="00603972" w:rsidRPr="00603972" w:rsidRDefault="00603972" w:rsidP="00E830EC">
            <w:pPr>
              <w:pStyle w:val="TableParagraph"/>
              <w:numPr>
                <w:ilvl w:val="0"/>
                <w:numId w:val="43"/>
              </w:numPr>
              <w:tabs>
                <w:tab w:val="left" w:pos="468"/>
                <w:tab w:val="left" w:pos="469"/>
              </w:tabs>
              <w:spacing w:before="152"/>
              <w:ind w:hanging="362"/>
              <w:jc w:val="left"/>
              <w:rPr>
                <w:color w:val="FF0000"/>
                <w:sz w:val="20"/>
              </w:rPr>
            </w:pPr>
            <w:r w:rsidRPr="00603972">
              <w:rPr>
                <w:b/>
                <w:color w:val="FF0000"/>
                <w:sz w:val="20"/>
              </w:rPr>
              <w:t>Pràctiques</w:t>
            </w:r>
            <w:r w:rsidRPr="00603972">
              <w:rPr>
                <w:b/>
                <w:color w:val="FF0000"/>
                <w:spacing w:val="-4"/>
                <w:sz w:val="20"/>
              </w:rPr>
              <w:t xml:space="preserve"> </w:t>
            </w:r>
            <w:proofErr w:type="spellStart"/>
            <w:r w:rsidRPr="00603972">
              <w:rPr>
                <w:b/>
                <w:color w:val="FF0000"/>
                <w:sz w:val="20"/>
              </w:rPr>
              <w:t>acadèmiques</w:t>
            </w:r>
            <w:proofErr w:type="spellEnd"/>
            <w:r w:rsidRPr="00603972">
              <w:rPr>
                <w:b/>
                <w:color w:val="FF0000"/>
                <w:spacing w:val="-3"/>
                <w:sz w:val="20"/>
              </w:rPr>
              <w:t xml:space="preserve"> </w:t>
            </w:r>
            <w:r w:rsidRPr="00603972">
              <w:rPr>
                <w:b/>
                <w:color w:val="FF0000"/>
                <w:sz w:val="20"/>
              </w:rPr>
              <w:t>externes</w:t>
            </w:r>
            <w:r w:rsidRPr="00603972">
              <w:rPr>
                <w:color w:val="FF0000"/>
                <w:sz w:val="20"/>
              </w:rPr>
              <w:t>.</w:t>
            </w:r>
          </w:p>
          <w:p w14:paraId="0FA23210" w14:textId="77777777" w:rsidR="00603972" w:rsidRPr="00603972" w:rsidRDefault="00603972" w:rsidP="00E830EC">
            <w:pPr>
              <w:pStyle w:val="TableParagraph"/>
              <w:numPr>
                <w:ilvl w:val="0"/>
                <w:numId w:val="43"/>
              </w:numPr>
              <w:tabs>
                <w:tab w:val="left" w:pos="468"/>
                <w:tab w:val="left" w:pos="469"/>
              </w:tabs>
              <w:spacing w:before="185"/>
              <w:ind w:hanging="362"/>
              <w:jc w:val="left"/>
              <w:rPr>
                <w:color w:val="FF0000"/>
                <w:sz w:val="20"/>
                <w:lang w:val="es-ES"/>
              </w:rPr>
            </w:pPr>
            <w:r w:rsidRPr="00603972">
              <w:rPr>
                <w:color w:val="FF0000"/>
                <w:sz w:val="20"/>
                <w:lang w:val="es-ES"/>
              </w:rPr>
              <w:t>Treball</w:t>
            </w:r>
            <w:r w:rsidRPr="00603972">
              <w:rPr>
                <w:color w:val="FF0000"/>
                <w:spacing w:val="-2"/>
                <w:sz w:val="20"/>
                <w:lang w:val="es-ES"/>
              </w:rPr>
              <w:t xml:space="preserve"> </w:t>
            </w:r>
            <w:r w:rsidRPr="00603972">
              <w:rPr>
                <w:color w:val="FF0000"/>
                <w:sz w:val="20"/>
                <w:lang w:val="es-ES"/>
              </w:rPr>
              <w:t>de</w:t>
            </w:r>
            <w:r w:rsidRPr="00603972">
              <w:rPr>
                <w:color w:val="FF0000"/>
                <w:spacing w:val="-2"/>
                <w:sz w:val="20"/>
                <w:lang w:val="es-ES"/>
              </w:rPr>
              <w:t xml:space="preserve"> </w:t>
            </w:r>
            <w:r w:rsidRPr="00603972">
              <w:rPr>
                <w:color w:val="FF0000"/>
                <w:sz w:val="20"/>
                <w:lang w:val="es-ES"/>
              </w:rPr>
              <w:t>fi</w:t>
            </w:r>
            <w:r w:rsidRPr="00603972">
              <w:rPr>
                <w:color w:val="FF0000"/>
                <w:spacing w:val="-1"/>
                <w:sz w:val="20"/>
                <w:lang w:val="es-ES"/>
              </w:rPr>
              <w:t xml:space="preserve"> </w:t>
            </w:r>
            <w:r w:rsidRPr="00603972">
              <w:rPr>
                <w:color w:val="FF0000"/>
                <w:sz w:val="20"/>
                <w:lang w:val="es-ES"/>
              </w:rPr>
              <w:t>de</w:t>
            </w:r>
            <w:r w:rsidRPr="00603972">
              <w:rPr>
                <w:color w:val="FF0000"/>
                <w:spacing w:val="-3"/>
                <w:sz w:val="20"/>
                <w:lang w:val="es-ES"/>
              </w:rPr>
              <w:t xml:space="preserve"> </w:t>
            </w:r>
            <w:r w:rsidRPr="00603972">
              <w:rPr>
                <w:color w:val="FF0000"/>
                <w:sz w:val="20"/>
                <w:lang w:val="es-ES"/>
              </w:rPr>
              <w:t>grau.</w:t>
            </w:r>
          </w:p>
        </w:tc>
        <w:tc>
          <w:tcPr>
            <w:tcW w:w="4627" w:type="dxa"/>
            <w:tcBorders>
              <w:top w:val="single" w:sz="8" w:space="0" w:color="209789"/>
              <w:left w:val="single" w:sz="4" w:space="0" w:color="209789"/>
            </w:tcBorders>
          </w:tcPr>
          <w:p w14:paraId="5C67393F" w14:textId="77777777" w:rsidR="00603972" w:rsidRPr="00603972" w:rsidRDefault="00603972" w:rsidP="00E830EC">
            <w:pPr>
              <w:pStyle w:val="TableParagraph"/>
              <w:numPr>
                <w:ilvl w:val="0"/>
                <w:numId w:val="42"/>
              </w:numPr>
              <w:tabs>
                <w:tab w:val="left" w:pos="463"/>
                <w:tab w:val="left" w:pos="464"/>
              </w:tabs>
              <w:spacing w:before="185"/>
              <w:jc w:val="left"/>
              <w:rPr>
                <w:color w:val="FF0000"/>
                <w:sz w:val="20"/>
              </w:rPr>
            </w:pPr>
            <w:r w:rsidRPr="00603972">
              <w:rPr>
                <w:b/>
                <w:color w:val="FF0000"/>
                <w:sz w:val="20"/>
              </w:rPr>
              <w:t>Dues</w:t>
            </w:r>
            <w:r w:rsidRPr="00603972">
              <w:rPr>
                <w:b/>
                <w:color w:val="FF0000"/>
                <w:spacing w:val="-4"/>
                <w:sz w:val="20"/>
              </w:rPr>
              <w:t xml:space="preserve"> </w:t>
            </w:r>
            <w:proofErr w:type="spellStart"/>
            <w:r w:rsidRPr="00603972">
              <w:rPr>
                <w:b/>
                <w:color w:val="FF0000"/>
                <w:sz w:val="20"/>
              </w:rPr>
              <w:t>assignatures</w:t>
            </w:r>
            <w:proofErr w:type="spellEnd"/>
            <w:r w:rsidRPr="00603972">
              <w:rPr>
                <w:b/>
                <w:color w:val="FF0000"/>
                <w:spacing w:val="-4"/>
                <w:sz w:val="20"/>
              </w:rPr>
              <w:t xml:space="preserve"> </w:t>
            </w:r>
            <w:proofErr w:type="spellStart"/>
            <w:r w:rsidRPr="00603972">
              <w:rPr>
                <w:b/>
                <w:color w:val="FF0000"/>
                <w:sz w:val="20"/>
              </w:rPr>
              <w:t>obligatòries</w:t>
            </w:r>
            <w:proofErr w:type="spellEnd"/>
            <w:r w:rsidRPr="00603972">
              <w:rPr>
                <w:color w:val="FF0000"/>
                <w:sz w:val="20"/>
              </w:rPr>
              <w:t>.</w:t>
            </w:r>
          </w:p>
          <w:p w14:paraId="7F0C10E1" w14:textId="77777777" w:rsidR="00603972" w:rsidRPr="00603972" w:rsidRDefault="00603972" w:rsidP="00E830EC">
            <w:pPr>
              <w:pStyle w:val="TableParagraph"/>
              <w:numPr>
                <w:ilvl w:val="0"/>
                <w:numId w:val="42"/>
              </w:numPr>
              <w:tabs>
                <w:tab w:val="left" w:pos="463"/>
                <w:tab w:val="left" w:pos="464"/>
              </w:tabs>
              <w:spacing w:before="186" w:line="276" w:lineRule="auto"/>
              <w:ind w:right="146"/>
              <w:jc w:val="left"/>
              <w:rPr>
                <w:color w:val="FF0000"/>
                <w:sz w:val="20"/>
                <w:lang w:val="es-ES"/>
              </w:rPr>
            </w:pPr>
            <w:r w:rsidRPr="00603972">
              <w:rPr>
                <w:color w:val="FF0000"/>
                <w:sz w:val="20"/>
                <w:lang w:val="es-ES"/>
              </w:rPr>
              <w:t xml:space="preserve">Si hi ha </w:t>
            </w:r>
            <w:proofErr w:type="spellStart"/>
            <w:r w:rsidRPr="00603972">
              <w:rPr>
                <w:color w:val="FF0000"/>
                <w:sz w:val="20"/>
                <w:lang w:val="es-ES"/>
              </w:rPr>
              <w:t>especialitats</w:t>
            </w:r>
            <w:proofErr w:type="spellEnd"/>
            <w:r w:rsidRPr="00603972">
              <w:rPr>
                <w:color w:val="FF0000"/>
                <w:sz w:val="20"/>
                <w:lang w:val="es-ES"/>
              </w:rPr>
              <w:t xml:space="preserve">, una </w:t>
            </w:r>
            <w:proofErr w:type="spellStart"/>
            <w:r w:rsidRPr="00603972">
              <w:rPr>
                <w:color w:val="FF0000"/>
                <w:sz w:val="20"/>
                <w:lang w:val="es-ES"/>
              </w:rPr>
              <w:t>assignatura</w:t>
            </w:r>
            <w:proofErr w:type="spellEnd"/>
            <w:r w:rsidRPr="00603972">
              <w:rPr>
                <w:color w:val="FF0000"/>
                <w:sz w:val="20"/>
                <w:lang w:val="es-ES"/>
              </w:rPr>
              <w:t xml:space="preserve"> per a cada</w:t>
            </w:r>
            <w:r w:rsidRPr="00603972">
              <w:rPr>
                <w:color w:val="FF0000"/>
                <w:spacing w:val="1"/>
                <w:sz w:val="20"/>
                <w:lang w:val="es-ES"/>
              </w:rPr>
              <w:t xml:space="preserve"> </w:t>
            </w:r>
            <w:proofErr w:type="spellStart"/>
            <w:r w:rsidRPr="00603972">
              <w:rPr>
                <w:color w:val="FF0000"/>
                <w:sz w:val="20"/>
                <w:lang w:val="es-ES"/>
              </w:rPr>
              <w:t>especialitat</w:t>
            </w:r>
            <w:proofErr w:type="spellEnd"/>
            <w:r w:rsidRPr="00603972">
              <w:rPr>
                <w:color w:val="FF0000"/>
                <w:spacing w:val="-3"/>
                <w:sz w:val="20"/>
                <w:lang w:val="es-ES"/>
              </w:rPr>
              <w:t xml:space="preserve"> </w:t>
            </w:r>
            <w:r w:rsidRPr="00603972">
              <w:rPr>
                <w:color w:val="FF0000"/>
                <w:sz w:val="20"/>
                <w:lang w:val="es-ES"/>
              </w:rPr>
              <w:t>(de</w:t>
            </w:r>
            <w:r w:rsidRPr="00603972">
              <w:rPr>
                <w:color w:val="FF0000"/>
                <w:spacing w:val="-3"/>
                <w:sz w:val="20"/>
                <w:lang w:val="es-ES"/>
              </w:rPr>
              <w:t xml:space="preserve"> </w:t>
            </w:r>
            <w:r w:rsidRPr="00603972">
              <w:rPr>
                <w:color w:val="FF0000"/>
                <w:sz w:val="20"/>
                <w:lang w:val="es-ES"/>
              </w:rPr>
              <w:t>les</w:t>
            </w:r>
            <w:r w:rsidRPr="00603972">
              <w:rPr>
                <w:color w:val="FF0000"/>
                <w:spacing w:val="-2"/>
                <w:sz w:val="20"/>
                <w:lang w:val="es-ES"/>
              </w:rPr>
              <w:t xml:space="preserve"> </w:t>
            </w:r>
            <w:r w:rsidRPr="00603972">
              <w:rPr>
                <w:color w:val="FF0000"/>
                <w:sz w:val="20"/>
                <w:lang w:val="es-ES"/>
              </w:rPr>
              <w:t>que</w:t>
            </w:r>
            <w:r w:rsidRPr="00603972">
              <w:rPr>
                <w:color w:val="FF0000"/>
                <w:spacing w:val="-3"/>
                <w:sz w:val="20"/>
                <w:lang w:val="es-ES"/>
              </w:rPr>
              <w:t xml:space="preserve"> </w:t>
            </w:r>
            <w:proofErr w:type="spellStart"/>
            <w:r w:rsidRPr="00603972">
              <w:rPr>
                <w:color w:val="FF0000"/>
                <w:sz w:val="20"/>
                <w:lang w:val="es-ES"/>
              </w:rPr>
              <w:t>obligatòriament</w:t>
            </w:r>
            <w:proofErr w:type="spellEnd"/>
            <w:r w:rsidRPr="00603972">
              <w:rPr>
                <w:color w:val="FF0000"/>
                <w:spacing w:val="-2"/>
                <w:sz w:val="20"/>
                <w:lang w:val="es-ES"/>
              </w:rPr>
              <w:t xml:space="preserve"> </w:t>
            </w:r>
            <w:r w:rsidRPr="00603972">
              <w:rPr>
                <w:color w:val="FF0000"/>
                <w:sz w:val="20"/>
                <w:lang w:val="es-ES"/>
              </w:rPr>
              <w:t>ha</w:t>
            </w:r>
            <w:r w:rsidRPr="00603972">
              <w:rPr>
                <w:color w:val="FF0000"/>
                <w:spacing w:val="-2"/>
                <w:sz w:val="20"/>
                <w:lang w:val="es-ES"/>
              </w:rPr>
              <w:t xml:space="preserve"> </w:t>
            </w:r>
            <w:r w:rsidRPr="00603972">
              <w:rPr>
                <w:color w:val="FF0000"/>
                <w:sz w:val="20"/>
                <w:lang w:val="es-ES"/>
              </w:rPr>
              <w:t>de</w:t>
            </w:r>
            <w:r w:rsidRPr="00603972">
              <w:rPr>
                <w:color w:val="FF0000"/>
                <w:spacing w:val="-3"/>
                <w:sz w:val="20"/>
                <w:lang w:val="es-ES"/>
              </w:rPr>
              <w:t xml:space="preserve"> </w:t>
            </w:r>
            <w:r w:rsidRPr="00603972">
              <w:rPr>
                <w:color w:val="FF0000"/>
                <w:sz w:val="20"/>
                <w:lang w:val="es-ES"/>
              </w:rPr>
              <w:t>cursar</w:t>
            </w:r>
            <w:r w:rsidRPr="00603972">
              <w:rPr>
                <w:color w:val="FF0000"/>
                <w:spacing w:val="-43"/>
                <w:sz w:val="20"/>
                <w:lang w:val="es-ES"/>
              </w:rPr>
              <w:t xml:space="preserve"> </w:t>
            </w:r>
            <w:proofErr w:type="spellStart"/>
            <w:r w:rsidRPr="00603972">
              <w:rPr>
                <w:color w:val="FF0000"/>
                <w:sz w:val="20"/>
                <w:lang w:val="es-ES"/>
              </w:rPr>
              <w:t>l’estudiant</w:t>
            </w:r>
            <w:proofErr w:type="spellEnd"/>
            <w:r w:rsidRPr="00603972">
              <w:rPr>
                <w:color w:val="FF0000"/>
                <w:spacing w:val="-1"/>
                <w:sz w:val="20"/>
                <w:lang w:val="es-ES"/>
              </w:rPr>
              <w:t xml:space="preserve"> </w:t>
            </w:r>
            <w:r w:rsidRPr="00603972">
              <w:rPr>
                <w:color w:val="FF0000"/>
                <w:sz w:val="20"/>
                <w:lang w:val="es-ES"/>
              </w:rPr>
              <w:t>per</w:t>
            </w:r>
            <w:r w:rsidRPr="00603972">
              <w:rPr>
                <w:color w:val="FF0000"/>
                <w:spacing w:val="-1"/>
                <w:sz w:val="20"/>
                <w:lang w:val="es-ES"/>
              </w:rPr>
              <w:t xml:space="preserve"> </w:t>
            </w:r>
            <w:proofErr w:type="spellStart"/>
            <w:r w:rsidRPr="00603972">
              <w:rPr>
                <w:color w:val="FF0000"/>
                <w:sz w:val="20"/>
                <w:lang w:val="es-ES"/>
              </w:rPr>
              <w:t>obtenir</w:t>
            </w:r>
            <w:proofErr w:type="spellEnd"/>
            <w:r w:rsidRPr="00603972">
              <w:rPr>
                <w:color w:val="FF0000"/>
                <w:spacing w:val="-1"/>
                <w:sz w:val="20"/>
                <w:lang w:val="es-ES"/>
              </w:rPr>
              <w:t xml:space="preserve"> </w:t>
            </w:r>
            <w:r w:rsidRPr="00603972">
              <w:rPr>
                <w:color w:val="FF0000"/>
                <w:sz w:val="20"/>
                <w:lang w:val="es-ES"/>
              </w:rPr>
              <w:t>aquella</w:t>
            </w:r>
            <w:r w:rsidRPr="00603972">
              <w:rPr>
                <w:color w:val="FF0000"/>
                <w:spacing w:val="-1"/>
                <w:sz w:val="20"/>
                <w:lang w:val="es-ES"/>
              </w:rPr>
              <w:t xml:space="preserve"> </w:t>
            </w:r>
            <w:proofErr w:type="spellStart"/>
            <w:r w:rsidRPr="00603972">
              <w:rPr>
                <w:color w:val="FF0000"/>
                <w:sz w:val="20"/>
                <w:lang w:val="es-ES"/>
              </w:rPr>
              <w:t>especialitat</w:t>
            </w:r>
            <w:proofErr w:type="spellEnd"/>
            <w:r w:rsidRPr="00603972">
              <w:rPr>
                <w:color w:val="FF0000"/>
                <w:sz w:val="20"/>
                <w:lang w:val="es-ES"/>
              </w:rPr>
              <w:t>)</w:t>
            </w:r>
            <w:r w:rsidRPr="00603972">
              <w:rPr>
                <w:color w:val="FF0000"/>
                <w:spacing w:val="-1"/>
                <w:sz w:val="20"/>
                <w:lang w:val="es-ES"/>
              </w:rPr>
              <w:t xml:space="preserve"> </w:t>
            </w:r>
            <w:r w:rsidRPr="00603972">
              <w:rPr>
                <w:color w:val="FF0000"/>
                <w:sz w:val="20"/>
                <w:lang w:val="es-ES"/>
              </w:rPr>
              <w:t>.</w:t>
            </w:r>
          </w:p>
          <w:p w14:paraId="0CF096A1" w14:textId="77777777" w:rsidR="00603972" w:rsidRPr="00603972" w:rsidRDefault="00603972" w:rsidP="00E830EC">
            <w:pPr>
              <w:pStyle w:val="TableParagraph"/>
              <w:numPr>
                <w:ilvl w:val="0"/>
                <w:numId w:val="42"/>
              </w:numPr>
              <w:tabs>
                <w:tab w:val="left" w:pos="463"/>
                <w:tab w:val="left" w:pos="464"/>
              </w:tabs>
              <w:spacing w:before="146"/>
              <w:jc w:val="left"/>
              <w:rPr>
                <w:color w:val="FF0000"/>
                <w:sz w:val="20"/>
              </w:rPr>
            </w:pPr>
            <w:r w:rsidRPr="00603972">
              <w:rPr>
                <w:b/>
                <w:color w:val="FF0000"/>
                <w:sz w:val="20"/>
              </w:rPr>
              <w:t>Pràctiques</w:t>
            </w:r>
            <w:r w:rsidRPr="00603972">
              <w:rPr>
                <w:b/>
                <w:color w:val="FF0000"/>
                <w:spacing w:val="-4"/>
                <w:sz w:val="20"/>
              </w:rPr>
              <w:t xml:space="preserve"> </w:t>
            </w:r>
            <w:proofErr w:type="spellStart"/>
            <w:r w:rsidRPr="00603972">
              <w:rPr>
                <w:b/>
                <w:color w:val="FF0000"/>
                <w:sz w:val="20"/>
              </w:rPr>
              <w:t>acadèmiques</w:t>
            </w:r>
            <w:proofErr w:type="spellEnd"/>
            <w:r w:rsidRPr="00603972">
              <w:rPr>
                <w:b/>
                <w:color w:val="FF0000"/>
                <w:spacing w:val="-3"/>
                <w:sz w:val="20"/>
              </w:rPr>
              <w:t xml:space="preserve"> </w:t>
            </w:r>
            <w:r w:rsidRPr="00603972">
              <w:rPr>
                <w:b/>
                <w:color w:val="FF0000"/>
                <w:sz w:val="20"/>
              </w:rPr>
              <w:t>externes</w:t>
            </w:r>
            <w:r w:rsidRPr="00603972">
              <w:rPr>
                <w:color w:val="FF0000"/>
                <w:sz w:val="20"/>
              </w:rPr>
              <w:t>.</w:t>
            </w:r>
          </w:p>
          <w:p w14:paraId="04CF60F4" w14:textId="77777777" w:rsidR="00603972" w:rsidRPr="00603972" w:rsidRDefault="00603972" w:rsidP="00E830EC">
            <w:pPr>
              <w:pStyle w:val="TableParagraph"/>
              <w:numPr>
                <w:ilvl w:val="0"/>
                <w:numId w:val="42"/>
              </w:numPr>
              <w:tabs>
                <w:tab w:val="left" w:pos="463"/>
                <w:tab w:val="left" w:pos="464"/>
              </w:tabs>
              <w:spacing w:before="187"/>
              <w:jc w:val="left"/>
              <w:rPr>
                <w:color w:val="FF0000"/>
                <w:sz w:val="20"/>
                <w:lang w:val="es-ES"/>
              </w:rPr>
            </w:pPr>
            <w:r w:rsidRPr="00603972">
              <w:rPr>
                <w:color w:val="FF0000"/>
                <w:sz w:val="20"/>
                <w:lang w:val="es-ES"/>
              </w:rPr>
              <w:t>Treball</w:t>
            </w:r>
            <w:r w:rsidRPr="00603972">
              <w:rPr>
                <w:color w:val="FF0000"/>
                <w:spacing w:val="-2"/>
                <w:sz w:val="20"/>
                <w:lang w:val="es-ES"/>
              </w:rPr>
              <w:t xml:space="preserve"> </w:t>
            </w:r>
            <w:r w:rsidRPr="00603972">
              <w:rPr>
                <w:color w:val="FF0000"/>
                <w:sz w:val="20"/>
                <w:lang w:val="es-ES"/>
              </w:rPr>
              <w:t>de</w:t>
            </w:r>
            <w:r w:rsidRPr="00603972">
              <w:rPr>
                <w:color w:val="FF0000"/>
                <w:spacing w:val="-2"/>
                <w:sz w:val="20"/>
                <w:lang w:val="es-ES"/>
              </w:rPr>
              <w:t xml:space="preserve"> </w:t>
            </w:r>
            <w:r w:rsidRPr="00603972">
              <w:rPr>
                <w:color w:val="FF0000"/>
                <w:sz w:val="20"/>
                <w:lang w:val="es-ES"/>
              </w:rPr>
              <w:t>fi</w:t>
            </w:r>
            <w:r w:rsidRPr="00603972">
              <w:rPr>
                <w:color w:val="FF0000"/>
                <w:spacing w:val="-1"/>
                <w:sz w:val="20"/>
                <w:lang w:val="es-ES"/>
              </w:rPr>
              <w:t xml:space="preserve"> </w:t>
            </w:r>
            <w:r w:rsidRPr="00603972">
              <w:rPr>
                <w:color w:val="FF0000"/>
                <w:sz w:val="20"/>
                <w:lang w:val="es-ES"/>
              </w:rPr>
              <w:t>de</w:t>
            </w:r>
            <w:r w:rsidRPr="00603972">
              <w:rPr>
                <w:color w:val="FF0000"/>
                <w:spacing w:val="-2"/>
                <w:sz w:val="20"/>
                <w:lang w:val="es-ES"/>
              </w:rPr>
              <w:t xml:space="preserve"> </w:t>
            </w:r>
            <w:proofErr w:type="spellStart"/>
            <w:r w:rsidRPr="00603972">
              <w:rPr>
                <w:color w:val="FF0000"/>
                <w:sz w:val="20"/>
                <w:lang w:val="es-ES"/>
              </w:rPr>
              <w:t>màster</w:t>
            </w:r>
            <w:proofErr w:type="spellEnd"/>
            <w:r w:rsidRPr="00603972">
              <w:rPr>
                <w:color w:val="FF0000"/>
                <w:sz w:val="20"/>
                <w:lang w:val="es-ES"/>
              </w:rPr>
              <w:t>.</w:t>
            </w:r>
          </w:p>
        </w:tc>
      </w:tr>
    </w:tbl>
    <w:p w14:paraId="7E4D94CE" w14:textId="77777777" w:rsidR="00603972" w:rsidRPr="00603972" w:rsidRDefault="00603972" w:rsidP="00603972">
      <w:pPr>
        <w:rPr>
          <w:rFonts w:cstheme="minorHAnsi"/>
          <w:color w:val="FF0000"/>
        </w:rPr>
      </w:pPr>
    </w:p>
    <w:p w14:paraId="00B389BF" w14:textId="325EEA41" w:rsidR="00603972" w:rsidRPr="00603972" w:rsidRDefault="00603972" w:rsidP="00603972">
      <w:pPr>
        <w:spacing w:line="240" w:lineRule="auto"/>
        <w:rPr>
          <w:rFonts w:cstheme="minorHAnsi"/>
          <w:color w:val="FF0000"/>
          <w:sz w:val="20"/>
          <w:szCs w:val="20"/>
        </w:rPr>
      </w:pPr>
      <w:r w:rsidRPr="00603972">
        <w:rPr>
          <w:rFonts w:cstheme="minorHAnsi"/>
          <w:color w:val="FF0000"/>
          <w:sz w:val="20"/>
          <w:szCs w:val="20"/>
        </w:rPr>
        <w:t>Per a cada assignatura seleccionada, caldrà aportar les tres tipologies d’evidències següents:</w:t>
      </w:r>
    </w:p>
    <w:p w14:paraId="02B81BFD" w14:textId="77777777" w:rsidR="00603972" w:rsidRPr="00603972" w:rsidRDefault="00603972" w:rsidP="00E830EC">
      <w:pPr>
        <w:numPr>
          <w:ilvl w:val="0"/>
          <w:numId w:val="44"/>
        </w:numPr>
        <w:spacing w:line="240" w:lineRule="auto"/>
        <w:rPr>
          <w:rFonts w:cstheme="minorHAnsi"/>
          <w:b/>
          <w:color w:val="FF0000"/>
          <w:sz w:val="20"/>
          <w:szCs w:val="20"/>
        </w:rPr>
      </w:pPr>
      <w:r w:rsidRPr="00603972">
        <w:rPr>
          <w:rFonts w:cstheme="minorHAnsi"/>
          <w:b/>
          <w:color w:val="FF0000"/>
          <w:sz w:val="20"/>
          <w:szCs w:val="20"/>
        </w:rPr>
        <w:t>Guia docent de l’assignatura</w:t>
      </w:r>
    </w:p>
    <w:p w14:paraId="32013DE1" w14:textId="77777777" w:rsidR="00603972" w:rsidRPr="00603972" w:rsidRDefault="00603972" w:rsidP="00603972">
      <w:pPr>
        <w:spacing w:line="240" w:lineRule="auto"/>
        <w:rPr>
          <w:rFonts w:cstheme="minorHAnsi"/>
          <w:color w:val="FF0000"/>
          <w:sz w:val="20"/>
          <w:szCs w:val="20"/>
        </w:rPr>
      </w:pPr>
      <w:r w:rsidRPr="00603972">
        <w:rPr>
          <w:rFonts w:cstheme="minorHAnsi"/>
          <w:color w:val="FF0000"/>
          <w:sz w:val="20"/>
          <w:szCs w:val="20"/>
        </w:rPr>
        <w:t>Informació que ha de ser pública al web del títol, i on s’hauria d’incloure obligatòriament:</w:t>
      </w:r>
    </w:p>
    <w:p w14:paraId="14B25026" w14:textId="77777777"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t>Temari.</w:t>
      </w:r>
    </w:p>
    <w:p w14:paraId="4056A285" w14:textId="77777777"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t>Resultats d’aprenentatge a adquirir.</w:t>
      </w:r>
    </w:p>
    <w:p w14:paraId="29A6FD16" w14:textId="77777777"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t>Sistema d’avaluació.</w:t>
      </w:r>
    </w:p>
    <w:p w14:paraId="138AE8C8" w14:textId="77777777"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t>Activitats formatives més significatives, incloent-hi les que són objecte d’avaluació (cal assenyalar-ho).</w:t>
      </w:r>
    </w:p>
    <w:p w14:paraId="4CA64BB2" w14:textId="77777777"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t>En el cas de les pràctiques acadèmiques externes i del TFG/TFM:</w:t>
      </w:r>
    </w:p>
    <w:p w14:paraId="3FA033EA" w14:textId="578B07BB" w:rsidR="00603972" w:rsidRPr="00603972" w:rsidRDefault="00603972" w:rsidP="00E830EC">
      <w:pPr>
        <w:numPr>
          <w:ilvl w:val="2"/>
          <w:numId w:val="44"/>
        </w:numPr>
        <w:spacing w:line="240" w:lineRule="auto"/>
        <w:rPr>
          <w:rFonts w:cstheme="minorHAnsi"/>
          <w:color w:val="FF0000"/>
          <w:sz w:val="20"/>
          <w:szCs w:val="20"/>
        </w:rPr>
      </w:pPr>
      <w:r w:rsidRPr="00603972">
        <w:rPr>
          <w:rFonts w:cstheme="minorHAnsi"/>
          <w:color w:val="FF0000"/>
          <w:sz w:val="20"/>
          <w:szCs w:val="20"/>
        </w:rPr>
        <w:t>Ce</w:t>
      </w:r>
      <w:r w:rsidRPr="00D97315">
        <w:rPr>
          <w:rFonts w:cstheme="minorHAnsi"/>
          <w:color w:val="FF0000"/>
          <w:sz w:val="20"/>
          <w:szCs w:val="20"/>
        </w:rPr>
        <w:t>n</w:t>
      </w:r>
      <w:r w:rsidRPr="00603972">
        <w:rPr>
          <w:rFonts w:cstheme="minorHAnsi"/>
          <w:color w:val="FF0000"/>
          <w:sz w:val="20"/>
          <w:szCs w:val="20"/>
        </w:rPr>
        <w:t>tres de pràctiques i volum d’estudiants per centre i període lectiu.</w:t>
      </w:r>
    </w:p>
    <w:p w14:paraId="5FA3A4CC" w14:textId="77777777" w:rsidR="00603972" w:rsidRPr="00603972" w:rsidRDefault="00603972" w:rsidP="00E830EC">
      <w:pPr>
        <w:numPr>
          <w:ilvl w:val="2"/>
          <w:numId w:val="44"/>
        </w:numPr>
        <w:spacing w:line="240" w:lineRule="auto"/>
        <w:rPr>
          <w:rFonts w:cstheme="minorHAnsi"/>
          <w:color w:val="FF0000"/>
          <w:sz w:val="20"/>
          <w:szCs w:val="20"/>
        </w:rPr>
      </w:pPr>
      <w:r w:rsidRPr="00603972">
        <w:rPr>
          <w:rFonts w:cstheme="minorHAnsi"/>
          <w:color w:val="FF0000"/>
          <w:sz w:val="20"/>
          <w:szCs w:val="20"/>
        </w:rPr>
        <w:t>Tipologia de pràctiques més habituals.</w:t>
      </w:r>
    </w:p>
    <w:p w14:paraId="2FC4DAD0" w14:textId="77777777" w:rsidR="00603972" w:rsidRPr="00603972" w:rsidRDefault="00603972" w:rsidP="00E830EC">
      <w:pPr>
        <w:numPr>
          <w:ilvl w:val="2"/>
          <w:numId w:val="44"/>
        </w:numPr>
        <w:spacing w:line="240" w:lineRule="auto"/>
        <w:rPr>
          <w:rFonts w:cstheme="minorHAnsi"/>
          <w:color w:val="FF0000"/>
          <w:sz w:val="20"/>
          <w:szCs w:val="20"/>
        </w:rPr>
      </w:pPr>
      <w:r w:rsidRPr="00603972">
        <w:rPr>
          <w:rFonts w:cstheme="minorHAnsi"/>
          <w:color w:val="FF0000"/>
          <w:sz w:val="20"/>
          <w:szCs w:val="20"/>
        </w:rPr>
        <w:t>Tipologia de TFG/TFM.</w:t>
      </w:r>
    </w:p>
    <w:p w14:paraId="7CC419D5" w14:textId="77777777" w:rsidR="00603972" w:rsidRPr="00603972" w:rsidRDefault="00603972" w:rsidP="00E830EC">
      <w:pPr>
        <w:numPr>
          <w:ilvl w:val="2"/>
          <w:numId w:val="44"/>
        </w:numPr>
        <w:spacing w:line="240" w:lineRule="auto"/>
        <w:rPr>
          <w:rFonts w:cstheme="minorHAnsi"/>
          <w:color w:val="FF0000"/>
          <w:sz w:val="20"/>
          <w:szCs w:val="20"/>
        </w:rPr>
      </w:pPr>
      <w:r w:rsidRPr="00603972">
        <w:rPr>
          <w:rFonts w:cstheme="minorHAnsi"/>
          <w:color w:val="FF0000"/>
          <w:sz w:val="20"/>
          <w:szCs w:val="20"/>
        </w:rPr>
        <w:t>Sistema de supervisió de pràctiques acadèmiques externes i TFG/TFM.</w:t>
      </w:r>
    </w:p>
    <w:p w14:paraId="0702BA0E" w14:textId="77777777" w:rsidR="00603972" w:rsidRPr="00603972" w:rsidRDefault="00603972" w:rsidP="00E830EC">
      <w:pPr>
        <w:numPr>
          <w:ilvl w:val="0"/>
          <w:numId w:val="44"/>
        </w:numPr>
        <w:spacing w:line="240" w:lineRule="auto"/>
        <w:rPr>
          <w:rFonts w:cstheme="minorHAnsi"/>
          <w:b/>
          <w:color w:val="FF0000"/>
          <w:sz w:val="20"/>
          <w:szCs w:val="20"/>
        </w:rPr>
      </w:pPr>
      <w:r w:rsidRPr="00603972">
        <w:rPr>
          <w:rFonts w:cstheme="minorHAnsi"/>
          <w:b/>
          <w:color w:val="FF0000"/>
          <w:sz w:val="20"/>
          <w:szCs w:val="20"/>
        </w:rPr>
        <w:t>Professorat de l’assignatura</w:t>
      </w:r>
    </w:p>
    <w:p w14:paraId="5FFFFCE9" w14:textId="1CC6F3CD"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t>Currículum resumit del professorat que imparteix l’assignatura (perfil docent, línies d’investigació i</w:t>
      </w:r>
      <w:r w:rsidRPr="00D97315">
        <w:rPr>
          <w:rFonts w:cstheme="minorHAnsi"/>
          <w:color w:val="FF0000"/>
          <w:sz w:val="20"/>
          <w:szCs w:val="20"/>
        </w:rPr>
        <w:t xml:space="preserve"> </w:t>
      </w:r>
      <w:r w:rsidRPr="00603972">
        <w:rPr>
          <w:rFonts w:cstheme="minorHAnsi"/>
          <w:color w:val="FF0000"/>
          <w:sz w:val="20"/>
          <w:szCs w:val="20"/>
        </w:rPr>
        <w:t>publicacions recents principals, perfil professional).</w:t>
      </w:r>
    </w:p>
    <w:p w14:paraId="73C594C7" w14:textId="69927351"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t>En el cas del TFG/TFM, perfil del professorat supervisor (currículum resumit amb línies d’investigació i</w:t>
      </w:r>
      <w:r w:rsidRPr="00D97315">
        <w:rPr>
          <w:rFonts w:cstheme="minorHAnsi"/>
          <w:color w:val="FF0000"/>
          <w:sz w:val="20"/>
          <w:szCs w:val="20"/>
        </w:rPr>
        <w:t xml:space="preserve"> </w:t>
      </w:r>
      <w:r w:rsidRPr="00603972">
        <w:rPr>
          <w:rFonts w:cstheme="minorHAnsi"/>
          <w:color w:val="FF0000"/>
          <w:sz w:val="20"/>
          <w:szCs w:val="20"/>
        </w:rPr>
        <w:t>publicacions recents principals, especialment per al professorat responsable del TFM).</w:t>
      </w:r>
    </w:p>
    <w:p w14:paraId="01AD4103" w14:textId="77777777"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t>Perfil dels tutors i les tutores de les pràctiques acadèmiques externes.</w:t>
      </w:r>
    </w:p>
    <w:p w14:paraId="14BC8F37" w14:textId="77777777" w:rsidR="00603972" w:rsidRPr="00603972" w:rsidRDefault="00603972" w:rsidP="00E830EC">
      <w:pPr>
        <w:numPr>
          <w:ilvl w:val="0"/>
          <w:numId w:val="44"/>
        </w:numPr>
        <w:spacing w:line="240" w:lineRule="auto"/>
        <w:rPr>
          <w:rFonts w:cstheme="minorHAnsi"/>
          <w:b/>
          <w:color w:val="FF0000"/>
          <w:sz w:val="20"/>
          <w:szCs w:val="20"/>
        </w:rPr>
      </w:pPr>
      <w:r w:rsidRPr="00603972">
        <w:rPr>
          <w:rFonts w:cstheme="minorHAnsi"/>
          <w:b/>
          <w:color w:val="FF0000"/>
          <w:sz w:val="20"/>
          <w:szCs w:val="20"/>
        </w:rPr>
        <w:t>Mostra de les execucions dels estudiants</w:t>
      </w:r>
    </w:p>
    <w:p w14:paraId="57DD6ACA" w14:textId="37BB430F"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lastRenderedPageBreak/>
        <w:t>Llista de TFG/TFM defensats i selecció d’evidències de les proves d’avaluació de l’alumnat de TFG/TFM i pràctiques acadèmiques externes,</w:t>
      </w:r>
    </w:p>
    <w:p w14:paraId="6BFFBFAF" w14:textId="368B54D3"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t>Referent a les assignatures, selecció de les proves escrites, els treballs i els informes de manera que es cobreixi l’espectre de qualificacions (suspens, aprovat, notable i excel·lent) i que, entre totes les proves avaluatives presentades, se superi el 50% del pes de l’avaluació. És suficient una evidència per a cadascuna de les qualificacions atorgades per a cadascuna de les assignatures seleccionades. Si escau, la universitat vetllarà per l’anonimat.</w:t>
      </w:r>
    </w:p>
    <w:p w14:paraId="67209681" w14:textId="27F8ED78"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t>En cas d’avaluació continuada, taula que permeti contextualitzar-la. Aquesta taula ha d’incloure, com a mínim, la ponderació i la tipologia de les diferents proves.</w:t>
      </w:r>
    </w:p>
    <w:p w14:paraId="311C833E" w14:textId="77777777" w:rsidR="00603972" w:rsidRPr="00603972" w:rsidRDefault="00603972" w:rsidP="00E830EC">
      <w:pPr>
        <w:numPr>
          <w:ilvl w:val="1"/>
          <w:numId w:val="44"/>
        </w:numPr>
        <w:spacing w:line="240" w:lineRule="auto"/>
        <w:rPr>
          <w:rFonts w:cstheme="minorHAnsi"/>
          <w:color w:val="FF0000"/>
          <w:sz w:val="20"/>
          <w:szCs w:val="20"/>
        </w:rPr>
      </w:pPr>
      <w:r w:rsidRPr="00603972">
        <w:rPr>
          <w:rFonts w:cstheme="minorHAnsi"/>
          <w:color w:val="FF0000"/>
          <w:sz w:val="20"/>
          <w:szCs w:val="20"/>
        </w:rPr>
        <w:t>En cas d’existir rúbriques d’avaluació que no constin a les guies docents, cal aportar-les en aquest apartat.</w:t>
      </w:r>
    </w:p>
    <w:p w14:paraId="227BA32D" w14:textId="77777777" w:rsidR="003B1814" w:rsidRPr="00021CA9" w:rsidRDefault="003B1814" w:rsidP="00021CA9">
      <w:pPr>
        <w:pStyle w:val="Ttol4"/>
        <w:spacing w:before="0" w:line="240" w:lineRule="auto"/>
        <w:rPr>
          <w:rFonts w:asciiTheme="minorHAnsi" w:hAnsiTheme="minorHAnsi"/>
          <w:b/>
          <w:bCs/>
          <w:color w:val="auto"/>
          <w:sz w:val="20"/>
          <w:szCs w:val="20"/>
        </w:rPr>
      </w:pPr>
      <w:r w:rsidRPr="00021CA9">
        <w:rPr>
          <w:rFonts w:asciiTheme="minorHAnsi" w:hAnsiTheme="minorHAnsi"/>
          <w:b/>
          <w:bCs/>
          <w:color w:val="auto"/>
          <w:sz w:val="20"/>
          <w:szCs w:val="20"/>
        </w:rPr>
        <w:t>Taula 6.1. Satisfacció dels graduats amb l’experiència educativa global (GRAUS)</w:t>
      </w:r>
    </w:p>
    <w:p w14:paraId="7C2FC97D" w14:textId="77777777" w:rsidR="003B1814" w:rsidRPr="003B1814" w:rsidRDefault="003B1814" w:rsidP="003B1814">
      <w:pPr>
        <w:pStyle w:val="Pargrafdellista"/>
        <w:spacing w:after="0" w:line="240" w:lineRule="auto"/>
        <w:ind w:left="299"/>
        <w:rPr>
          <w:b/>
        </w:rPr>
      </w:pPr>
    </w:p>
    <w:tbl>
      <w:tblPr>
        <w:tblStyle w:val="Taulaambquadrcula"/>
        <w:tblW w:w="9180" w:type="dxa"/>
        <w:tblLook w:val="00A0" w:firstRow="1" w:lastRow="0" w:firstColumn="1" w:lastColumn="0" w:noHBand="0" w:noVBand="0"/>
      </w:tblPr>
      <w:tblGrid>
        <w:gridCol w:w="1242"/>
        <w:gridCol w:w="5387"/>
        <w:gridCol w:w="992"/>
        <w:gridCol w:w="1559"/>
      </w:tblGrid>
      <w:tr w:rsidR="003B1814" w:rsidRPr="00491546" w14:paraId="7CA887B2" w14:textId="77777777" w:rsidTr="0009025C">
        <w:trPr>
          <w:trHeight w:val="318"/>
        </w:trPr>
        <w:tc>
          <w:tcPr>
            <w:tcW w:w="1242" w:type="dxa"/>
            <w:shd w:val="clear" w:color="auto" w:fill="004D73"/>
          </w:tcPr>
          <w:p w14:paraId="5051BFF0" w14:textId="77777777" w:rsidR="003B1814" w:rsidRPr="00491546" w:rsidRDefault="003B1814"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c>
          <w:tcPr>
            <w:tcW w:w="5387" w:type="dxa"/>
            <w:shd w:val="clear" w:color="auto" w:fill="004D73"/>
          </w:tcPr>
          <w:p w14:paraId="6B3D3A05" w14:textId="77777777" w:rsidR="003B1814" w:rsidRPr="00491546" w:rsidRDefault="003B1814" w:rsidP="0009025C">
            <w:pPr>
              <w:pStyle w:val="AQUTtolcolumna"/>
              <w:spacing w:line="240" w:lineRule="auto"/>
              <w:jc w:val="center"/>
              <w:rPr>
                <w:rFonts w:asciiTheme="minorHAnsi" w:hAnsiTheme="minorHAnsi"/>
                <w:color w:val="FFFFFF" w:themeColor="background1"/>
              </w:rPr>
            </w:pPr>
          </w:p>
        </w:tc>
        <w:tc>
          <w:tcPr>
            <w:tcW w:w="992" w:type="dxa"/>
            <w:shd w:val="clear" w:color="auto" w:fill="004D73"/>
          </w:tcPr>
          <w:p w14:paraId="26E7B7DF" w14:textId="77777777" w:rsidR="003B1814" w:rsidRPr="00491546" w:rsidRDefault="003B1814"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Indicador</w:t>
            </w:r>
          </w:p>
        </w:tc>
        <w:tc>
          <w:tcPr>
            <w:tcW w:w="1559" w:type="dxa"/>
            <w:shd w:val="clear" w:color="auto" w:fill="004D73"/>
          </w:tcPr>
          <w:p w14:paraId="2285A8C6" w14:textId="77777777" w:rsidR="003B1814" w:rsidRPr="00491546" w:rsidRDefault="003B1814" w:rsidP="0009025C">
            <w:pPr>
              <w:pStyle w:val="AQUTtolcolumna"/>
              <w:spacing w:line="240" w:lineRule="auto"/>
              <w:jc w:val="center"/>
              <w:rPr>
                <w:rFonts w:asciiTheme="minorHAnsi" w:hAnsiTheme="minorHAnsi"/>
                <w:color w:val="FFFFFF" w:themeColor="background1"/>
              </w:rPr>
            </w:pPr>
            <w:proofErr w:type="spellStart"/>
            <w:r w:rsidRPr="00491546">
              <w:rPr>
                <w:rFonts w:asciiTheme="minorHAnsi" w:hAnsiTheme="minorHAnsi"/>
                <w:color w:val="FFFFFF" w:themeColor="background1"/>
              </w:rPr>
              <w:t>Percentatge</w:t>
            </w:r>
            <w:proofErr w:type="spellEnd"/>
            <w:r w:rsidRPr="00491546">
              <w:rPr>
                <w:rFonts w:asciiTheme="minorHAnsi" w:hAnsiTheme="minorHAnsi"/>
                <w:color w:val="FFFFFF" w:themeColor="background1"/>
              </w:rPr>
              <w:t xml:space="preserve"> de </w:t>
            </w:r>
            <w:proofErr w:type="spellStart"/>
            <w:r w:rsidRPr="00491546">
              <w:rPr>
                <w:rFonts w:asciiTheme="minorHAnsi" w:hAnsiTheme="minorHAnsi"/>
                <w:color w:val="FFFFFF" w:themeColor="background1"/>
              </w:rPr>
              <w:t>respostes</w:t>
            </w:r>
            <w:proofErr w:type="spellEnd"/>
          </w:p>
        </w:tc>
      </w:tr>
      <w:tr w:rsidR="003B1814" w:rsidRPr="00491546" w14:paraId="03E4DB37" w14:textId="77777777" w:rsidTr="0009025C">
        <w:trPr>
          <w:trHeight w:val="345"/>
        </w:trPr>
        <w:tc>
          <w:tcPr>
            <w:tcW w:w="1242" w:type="dxa"/>
            <w:vMerge w:val="restart"/>
            <w:vAlign w:val="center"/>
          </w:tcPr>
          <w:p w14:paraId="686ABAB6" w14:textId="77777777" w:rsidR="003B1814" w:rsidRPr="00491546" w:rsidRDefault="003B1814" w:rsidP="0009025C">
            <w:pPr>
              <w:pStyle w:val="AQUTexttaula"/>
              <w:spacing w:before="0" w:after="0" w:line="240" w:lineRule="auto"/>
              <w:jc w:val="center"/>
              <w:rPr>
                <w:rFonts w:asciiTheme="minorHAnsi" w:hAnsiTheme="minorHAnsi"/>
                <w:color w:val="auto"/>
              </w:rPr>
            </w:pPr>
            <w:r w:rsidRPr="00491546">
              <w:rPr>
                <w:rFonts w:asciiTheme="minorHAnsi" w:hAnsiTheme="minorHAnsi"/>
                <w:color w:val="auto"/>
              </w:rPr>
              <w:t xml:space="preserve">Estructura i </w:t>
            </w:r>
            <w:proofErr w:type="spellStart"/>
            <w:r w:rsidRPr="00491546">
              <w:rPr>
                <w:rFonts w:asciiTheme="minorHAnsi" w:hAnsiTheme="minorHAnsi"/>
                <w:color w:val="auto"/>
              </w:rPr>
              <w:t>aprenentatge</w:t>
            </w:r>
            <w:proofErr w:type="spellEnd"/>
          </w:p>
        </w:tc>
        <w:tc>
          <w:tcPr>
            <w:tcW w:w="5387" w:type="dxa"/>
          </w:tcPr>
          <w:p w14:paraId="6189CC7B" w14:textId="77777777" w:rsidR="003B1814" w:rsidRPr="00491546" w:rsidRDefault="003B1814"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L’estructura</w:t>
            </w:r>
            <w:proofErr w:type="spellEnd"/>
            <w:r w:rsidRPr="00491546">
              <w:rPr>
                <w:rFonts w:asciiTheme="minorHAnsi" w:hAnsiTheme="minorHAnsi"/>
                <w:color w:val="auto"/>
              </w:rPr>
              <w:t xml:space="preserve"> del </w:t>
            </w:r>
            <w:proofErr w:type="spellStart"/>
            <w:r w:rsidRPr="00491546">
              <w:rPr>
                <w:rFonts w:asciiTheme="minorHAnsi" w:hAnsiTheme="minorHAnsi"/>
                <w:color w:val="auto"/>
              </w:rPr>
              <w:t>pla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d’estudis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ha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permès</w:t>
            </w:r>
            <w:proofErr w:type="spellEnd"/>
            <w:r w:rsidRPr="00491546">
              <w:rPr>
                <w:rFonts w:asciiTheme="minorHAnsi" w:hAnsiTheme="minorHAnsi"/>
                <w:color w:val="auto"/>
              </w:rPr>
              <w:t xml:space="preserve"> una </w:t>
            </w:r>
            <w:proofErr w:type="spellStart"/>
            <w:r w:rsidRPr="00491546">
              <w:rPr>
                <w:rFonts w:asciiTheme="minorHAnsi" w:hAnsiTheme="minorHAnsi"/>
                <w:color w:val="auto"/>
              </w:rPr>
              <w:t>progressió</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adequada</w:t>
            </w:r>
            <w:proofErr w:type="spellEnd"/>
            <w:r w:rsidRPr="00491546">
              <w:rPr>
                <w:rFonts w:asciiTheme="minorHAnsi" w:hAnsiTheme="minorHAnsi"/>
                <w:color w:val="auto"/>
              </w:rPr>
              <w:t xml:space="preserve"> del </w:t>
            </w:r>
            <w:proofErr w:type="spellStart"/>
            <w:r w:rsidRPr="00491546">
              <w:rPr>
                <w:rFonts w:asciiTheme="minorHAnsi" w:hAnsiTheme="minorHAnsi"/>
                <w:color w:val="auto"/>
              </w:rPr>
              <w:t>meu</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aprenentatge</w:t>
            </w:r>
            <w:proofErr w:type="spellEnd"/>
          </w:p>
        </w:tc>
        <w:tc>
          <w:tcPr>
            <w:tcW w:w="992" w:type="dxa"/>
          </w:tcPr>
          <w:p w14:paraId="7E7667E4" w14:textId="77777777" w:rsidR="003B1814" w:rsidRPr="00491546" w:rsidRDefault="003B1814" w:rsidP="0009025C">
            <w:pPr>
              <w:pStyle w:val="AQUTexttaula"/>
              <w:spacing w:before="0" w:after="0" w:line="240" w:lineRule="auto"/>
              <w:rPr>
                <w:rFonts w:asciiTheme="minorHAnsi" w:hAnsiTheme="minorHAnsi"/>
                <w:color w:val="auto"/>
              </w:rPr>
            </w:pPr>
          </w:p>
          <w:p w14:paraId="1F7C9489"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095B053E"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4B5311A0" w14:textId="77777777" w:rsidTr="0009025C">
        <w:trPr>
          <w:trHeight w:val="234"/>
        </w:trPr>
        <w:tc>
          <w:tcPr>
            <w:tcW w:w="1242" w:type="dxa"/>
            <w:vMerge/>
            <w:vAlign w:val="center"/>
          </w:tcPr>
          <w:p w14:paraId="7DBA8F97"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7923800C"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El </w:t>
            </w:r>
            <w:proofErr w:type="spellStart"/>
            <w:r w:rsidRPr="00491546">
              <w:rPr>
                <w:rFonts w:asciiTheme="minorHAnsi" w:hAnsiTheme="minorHAnsi"/>
                <w:color w:val="auto"/>
              </w:rPr>
              <w:t>volum</w:t>
            </w:r>
            <w:proofErr w:type="spellEnd"/>
            <w:r w:rsidRPr="00491546">
              <w:rPr>
                <w:rFonts w:asciiTheme="minorHAnsi" w:hAnsiTheme="minorHAnsi"/>
                <w:color w:val="auto"/>
              </w:rPr>
              <w:t xml:space="preserve"> de </w:t>
            </w:r>
            <w:proofErr w:type="spellStart"/>
            <w:r w:rsidRPr="00491546">
              <w:rPr>
                <w:rFonts w:asciiTheme="minorHAnsi" w:hAnsiTheme="minorHAnsi"/>
                <w:color w:val="auto"/>
              </w:rPr>
              <w:t>treball</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exigit</w:t>
            </w:r>
            <w:proofErr w:type="spellEnd"/>
            <w:r w:rsidRPr="00491546">
              <w:rPr>
                <w:rFonts w:asciiTheme="minorHAnsi" w:hAnsiTheme="minorHAnsi"/>
                <w:color w:val="auto"/>
              </w:rPr>
              <w:t xml:space="preserve"> ha </w:t>
            </w:r>
            <w:proofErr w:type="spellStart"/>
            <w:r w:rsidRPr="00491546">
              <w:rPr>
                <w:rFonts w:asciiTheme="minorHAnsi" w:hAnsiTheme="minorHAnsi"/>
                <w:color w:val="auto"/>
              </w:rPr>
              <w:t>estat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coherent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amb</w:t>
            </w:r>
            <w:proofErr w:type="spellEnd"/>
            <w:r w:rsidRPr="00491546">
              <w:rPr>
                <w:rFonts w:asciiTheme="minorHAnsi" w:hAnsiTheme="minorHAnsi"/>
                <w:color w:val="auto"/>
              </w:rPr>
              <w:t xml:space="preserve"> el nombre de </w:t>
            </w:r>
            <w:proofErr w:type="spellStart"/>
            <w:r w:rsidRPr="00491546">
              <w:rPr>
                <w:rFonts w:asciiTheme="minorHAnsi" w:hAnsiTheme="minorHAnsi"/>
                <w:color w:val="auto"/>
              </w:rPr>
              <w:t>crèdits</w:t>
            </w:r>
            <w:proofErr w:type="spellEnd"/>
            <w:r w:rsidRPr="00491546">
              <w:rPr>
                <w:rFonts w:asciiTheme="minorHAnsi" w:hAnsiTheme="minorHAnsi"/>
                <w:color w:val="auto"/>
              </w:rPr>
              <w:t xml:space="preserve"> de les </w:t>
            </w:r>
            <w:proofErr w:type="spellStart"/>
            <w:r w:rsidRPr="00491546">
              <w:rPr>
                <w:rFonts w:asciiTheme="minorHAnsi" w:hAnsiTheme="minorHAnsi"/>
                <w:color w:val="auto"/>
              </w:rPr>
              <w:t>assignatures</w:t>
            </w:r>
            <w:proofErr w:type="spellEnd"/>
            <w:r w:rsidRPr="00491546">
              <w:rPr>
                <w:rFonts w:asciiTheme="minorHAnsi" w:hAnsiTheme="minorHAnsi"/>
                <w:color w:val="auto"/>
              </w:rPr>
              <w:t>/</w:t>
            </w:r>
            <w:proofErr w:type="spellStart"/>
            <w:r w:rsidRPr="00491546">
              <w:rPr>
                <w:rFonts w:asciiTheme="minorHAnsi" w:hAnsiTheme="minorHAnsi"/>
                <w:color w:val="auto"/>
              </w:rPr>
              <w:t>mòduls</w:t>
            </w:r>
            <w:proofErr w:type="spellEnd"/>
          </w:p>
        </w:tc>
        <w:tc>
          <w:tcPr>
            <w:tcW w:w="992" w:type="dxa"/>
          </w:tcPr>
          <w:p w14:paraId="61F457A6"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75D36EEB"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0C014CBC" w14:textId="77777777" w:rsidTr="0009025C">
        <w:trPr>
          <w:trHeight w:val="146"/>
        </w:trPr>
        <w:tc>
          <w:tcPr>
            <w:tcW w:w="1242" w:type="dxa"/>
            <w:vMerge/>
            <w:vAlign w:val="center"/>
          </w:tcPr>
          <w:p w14:paraId="4CD80276"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15E352D2"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La </w:t>
            </w:r>
            <w:proofErr w:type="spellStart"/>
            <w:r w:rsidRPr="00491546">
              <w:rPr>
                <w:rFonts w:asciiTheme="minorHAnsi" w:hAnsiTheme="minorHAnsi"/>
                <w:color w:val="auto"/>
              </w:rPr>
              <w:t>metodologia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docent</w:t>
            </w:r>
            <w:proofErr w:type="spellEnd"/>
            <w:r w:rsidRPr="00491546">
              <w:rPr>
                <w:rFonts w:asciiTheme="minorHAnsi" w:hAnsiTheme="minorHAnsi"/>
                <w:color w:val="auto"/>
              </w:rPr>
              <w:t xml:space="preserve"> emprada </w:t>
            </w:r>
            <w:proofErr w:type="spellStart"/>
            <w:r w:rsidRPr="00491546">
              <w:rPr>
                <w:rFonts w:asciiTheme="minorHAnsi" w:hAnsiTheme="minorHAnsi"/>
                <w:color w:val="auto"/>
              </w:rPr>
              <w:t>ha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afavorit</w:t>
            </w:r>
            <w:proofErr w:type="spellEnd"/>
            <w:r w:rsidRPr="00491546">
              <w:rPr>
                <w:rFonts w:asciiTheme="minorHAnsi" w:hAnsiTheme="minorHAnsi"/>
                <w:color w:val="auto"/>
              </w:rPr>
              <w:t xml:space="preserve"> el </w:t>
            </w:r>
            <w:proofErr w:type="spellStart"/>
            <w:r w:rsidRPr="00491546">
              <w:rPr>
                <w:rFonts w:asciiTheme="minorHAnsi" w:hAnsiTheme="minorHAnsi"/>
                <w:color w:val="auto"/>
              </w:rPr>
              <w:t>meu</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aprenentatge</w:t>
            </w:r>
            <w:proofErr w:type="spellEnd"/>
          </w:p>
        </w:tc>
        <w:tc>
          <w:tcPr>
            <w:tcW w:w="992" w:type="dxa"/>
          </w:tcPr>
          <w:p w14:paraId="4CECEF9F"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38B17C7B"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04326ECB" w14:textId="77777777" w:rsidTr="0009025C">
        <w:trPr>
          <w:trHeight w:val="251"/>
        </w:trPr>
        <w:tc>
          <w:tcPr>
            <w:tcW w:w="1242" w:type="dxa"/>
            <w:vMerge/>
            <w:vAlign w:val="center"/>
          </w:tcPr>
          <w:p w14:paraId="28E977CE"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1FA5D375" w14:textId="77777777" w:rsidR="003B1814" w:rsidRPr="00491546" w:rsidRDefault="003B1814"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L’ús</w:t>
            </w:r>
            <w:proofErr w:type="spellEnd"/>
            <w:r w:rsidRPr="00491546">
              <w:rPr>
                <w:rFonts w:asciiTheme="minorHAnsi" w:hAnsiTheme="minorHAnsi"/>
                <w:color w:val="auto"/>
              </w:rPr>
              <w:t xml:space="preserve"> del campus virtual </w:t>
            </w:r>
            <w:proofErr w:type="spellStart"/>
            <w:r w:rsidRPr="00491546">
              <w:rPr>
                <w:rFonts w:asciiTheme="minorHAnsi" w:hAnsiTheme="minorHAnsi"/>
                <w:color w:val="auto"/>
              </w:rPr>
              <w:t>ha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facilitat</w:t>
            </w:r>
            <w:proofErr w:type="spellEnd"/>
            <w:r w:rsidRPr="00491546">
              <w:rPr>
                <w:rFonts w:asciiTheme="minorHAnsi" w:hAnsiTheme="minorHAnsi"/>
                <w:color w:val="auto"/>
              </w:rPr>
              <w:t xml:space="preserve"> el </w:t>
            </w:r>
            <w:proofErr w:type="spellStart"/>
            <w:r w:rsidRPr="00491546">
              <w:rPr>
                <w:rFonts w:asciiTheme="minorHAnsi" w:hAnsiTheme="minorHAnsi"/>
                <w:color w:val="auto"/>
              </w:rPr>
              <w:t>meu</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aprenentatge</w:t>
            </w:r>
            <w:proofErr w:type="spellEnd"/>
          </w:p>
        </w:tc>
        <w:tc>
          <w:tcPr>
            <w:tcW w:w="992" w:type="dxa"/>
          </w:tcPr>
          <w:p w14:paraId="37ADFD21"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28D4BBB9"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1920DF08" w14:textId="77777777" w:rsidTr="0009025C">
        <w:trPr>
          <w:trHeight w:val="368"/>
        </w:trPr>
        <w:tc>
          <w:tcPr>
            <w:tcW w:w="1242" w:type="dxa"/>
            <w:vMerge/>
            <w:vAlign w:val="center"/>
          </w:tcPr>
          <w:p w14:paraId="1DD11945"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79C33664" w14:textId="77777777" w:rsidR="003B1814" w:rsidRPr="00491546" w:rsidRDefault="003B1814"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Els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sistemes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d’avaluació</w:t>
            </w:r>
            <w:proofErr w:type="spellEnd"/>
            <w:r w:rsidRPr="00491546">
              <w:rPr>
                <w:rFonts w:asciiTheme="minorHAnsi" w:hAnsiTheme="minorHAnsi"/>
                <w:color w:val="auto"/>
              </w:rPr>
              <w:t xml:space="preserve"> han </w:t>
            </w:r>
            <w:proofErr w:type="spellStart"/>
            <w:r w:rsidRPr="00491546">
              <w:rPr>
                <w:rFonts w:asciiTheme="minorHAnsi" w:hAnsiTheme="minorHAnsi"/>
                <w:color w:val="auto"/>
              </w:rPr>
              <w:t>permès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reflectir</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adequadament</w:t>
            </w:r>
            <w:proofErr w:type="spellEnd"/>
            <w:r w:rsidRPr="00491546">
              <w:rPr>
                <w:rFonts w:asciiTheme="minorHAnsi" w:hAnsiTheme="minorHAnsi"/>
                <w:color w:val="auto"/>
              </w:rPr>
              <w:t xml:space="preserve"> el </w:t>
            </w:r>
            <w:proofErr w:type="spellStart"/>
            <w:r w:rsidRPr="00491546">
              <w:rPr>
                <w:rFonts w:asciiTheme="minorHAnsi" w:hAnsiTheme="minorHAnsi"/>
                <w:color w:val="auto"/>
              </w:rPr>
              <w:t>meu</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aprenentatge</w:t>
            </w:r>
            <w:proofErr w:type="spellEnd"/>
          </w:p>
        </w:tc>
        <w:tc>
          <w:tcPr>
            <w:tcW w:w="992" w:type="dxa"/>
          </w:tcPr>
          <w:p w14:paraId="510AA1B9"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1FEB18BD"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72746B7B" w14:textId="77777777" w:rsidTr="0009025C">
        <w:trPr>
          <w:trHeight w:val="251"/>
        </w:trPr>
        <w:tc>
          <w:tcPr>
            <w:tcW w:w="1242" w:type="dxa"/>
            <w:vMerge/>
            <w:vAlign w:val="center"/>
          </w:tcPr>
          <w:p w14:paraId="1D18FD9D"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62C6435B"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Les </w:t>
            </w:r>
            <w:proofErr w:type="spellStart"/>
            <w:r w:rsidRPr="00491546">
              <w:rPr>
                <w:rFonts w:asciiTheme="minorHAnsi" w:hAnsiTheme="minorHAnsi"/>
                <w:color w:val="auto"/>
              </w:rPr>
              <w:t>pràctiques</w:t>
            </w:r>
            <w:proofErr w:type="spellEnd"/>
            <w:r w:rsidRPr="00491546">
              <w:rPr>
                <w:rFonts w:asciiTheme="minorHAnsi" w:hAnsiTheme="minorHAnsi"/>
                <w:color w:val="auto"/>
              </w:rPr>
              <w:t xml:space="preserve"> externes </w:t>
            </w:r>
            <w:proofErr w:type="spellStart"/>
            <w:r w:rsidRPr="00491546">
              <w:rPr>
                <w:rFonts w:asciiTheme="minorHAnsi" w:hAnsiTheme="minorHAnsi"/>
                <w:color w:val="auto"/>
              </w:rPr>
              <w:t>m’han</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permès</w:t>
            </w:r>
            <w:proofErr w:type="spellEnd"/>
            <w:r w:rsidRPr="00491546">
              <w:rPr>
                <w:rFonts w:asciiTheme="minorHAnsi" w:hAnsiTheme="minorHAnsi"/>
                <w:color w:val="auto"/>
              </w:rPr>
              <w:t xml:space="preserve"> aplicar </w:t>
            </w:r>
            <w:proofErr w:type="spellStart"/>
            <w:r w:rsidRPr="00491546">
              <w:rPr>
                <w:rFonts w:asciiTheme="minorHAnsi" w:hAnsiTheme="minorHAnsi"/>
                <w:color w:val="auto"/>
              </w:rPr>
              <w:t>els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coneixements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adquirits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durant</w:t>
            </w:r>
            <w:proofErr w:type="spellEnd"/>
            <w:r w:rsidRPr="00491546">
              <w:rPr>
                <w:rFonts w:asciiTheme="minorHAnsi" w:hAnsiTheme="minorHAnsi"/>
                <w:color w:val="auto"/>
              </w:rPr>
              <w:t xml:space="preserve"> la </w:t>
            </w:r>
            <w:proofErr w:type="spellStart"/>
            <w:r w:rsidRPr="00491546">
              <w:rPr>
                <w:rFonts w:asciiTheme="minorHAnsi" w:hAnsiTheme="minorHAnsi"/>
                <w:color w:val="auto"/>
              </w:rPr>
              <w:t>titulació</w:t>
            </w:r>
            <w:proofErr w:type="spellEnd"/>
          </w:p>
        </w:tc>
        <w:tc>
          <w:tcPr>
            <w:tcW w:w="992" w:type="dxa"/>
          </w:tcPr>
          <w:p w14:paraId="6B12D34C"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4C40F143"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680DB1FF" w14:textId="77777777" w:rsidTr="0009025C">
        <w:trPr>
          <w:trHeight w:val="301"/>
        </w:trPr>
        <w:tc>
          <w:tcPr>
            <w:tcW w:w="1242" w:type="dxa"/>
            <w:vMerge/>
            <w:vAlign w:val="center"/>
          </w:tcPr>
          <w:p w14:paraId="774C4D35"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453AF073"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Les </w:t>
            </w:r>
            <w:proofErr w:type="spellStart"/>
            <w:r w:rsidRPr="00491546">
              <w:rPr>
                <w:rFonts w:asciiTheme="minorHAnsi" w:hAnsiTheme="minorHAnsi"/>
                <w:color w:val="auto"/>
              </w:rPr>
              <w:t>accions</w:t>
            </w:r>
            <w:proofErr w:type="spellEnd"/>
            <w:r w:rsidRPr="00491546">
              <w:rPr>
                <w:rFonts w:asciiTheme="minorHAnsi" w:hAnsiTheme="minorHAnsi"/>
                <w:color w:val="auto"/>
              </w:rPr>
              <w:t xml:space="preserve"> de </w:t>
            </w:r>
            <w:proofErr w:type="spellStart"/>
            <w:r w:rsidRPr="00491546">
              <w:rPr>
                <w:rFonts w:asciiTheme="minorHAnsi" w:hAnsiTheme="minorHAnsi"/>
                <w:color w:val="auto"/>
              </w:rPr>
              <w:t>mobilitat</w:t>
            </w:r>
            <w:proofErr w:type="spellEnd"/>
            <w:r w:rsidRPr="00491546">
              <w:rPr>
                <w:rFonts w:asciiTheme="minorHAnsi" w:hAnsiTheme="minorHAnsi"/>
                <w:color w:val="auto"/>
              </w:rPr>
              <w:t xml:space="preserve"> que he </w:t>
            </w:r>
            <w:proofErr w:type="spellStart"/>
            <w:r w:rsidRPr="00491546">
              <w:rPr>
                <w:rFonts w:asciiTheme="minorHAnsi" w:hAnsiTheme="minorHAnsi"/>
                <w:color w:val="auto"/>
              </w:rPr>
              <w:t>realitzat</w:t>
            </w:r>
            <w:proofErr w:type="spellEnd"/>
            <w:r w:rsidRPr="00491546">
              <w:rPr>
                <w:rFonts w:asciiTheme="minorHAnsi" w:hAnsiTheme="minorHAnsi"/>
                <w:color w:val="auto"/>
              </w:rPr>
              <w:t xml:space="preserve"> han </w:t>
            </w:r>
            <w:proofErr w:type="spellStart"/>
            <w:r w:rsidRPr="00491546">
              <w:rPr>
                <w:rFonts w:asciiTheme="minorHAnsi" w:hAnsiTheme="minorHAnsi"/>
                <w:color w:val="auto"/>
              </w:rPr>
              <w:t>estat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rellevants</w:t>
            </w:r>
            <w:proofErr w:type="spellEnd"/>
            <w:r w:rsidRPr="00491546">
              <w:rPr>
                <w:rFonts w:asciiTheme="minorHAnsi" w:hAnsiTheme="minorHAnsi"/>
                <w:color w:val="auto"/>
              </w:rPr>
              <w:t xml:space="preserve"> per </w:t>
            </w:r>
            <w:proofErr w:type="spellStart"/>
            <w:r w:rsidRPr="00491546">
              <w:rPr>
                <w:rFonts w:asciiTheme="minorHAnsi" w:hAnsiTheme="minorHAnsi"/>
                <w:color w:val="auto"/>
              </w:rPr>
              <w:t>al</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meu</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aprenentatge</w:t>
            </w:r>
            <w:proofErr w:type="spellEnd"/>
          </w:p>
        </w:tc>
        <w:tc>
          <w:tcPr>
            <w:tcW w:w="992" w:type="dxa"/>
          </w:tcPr>
          <w:p w14:paraId="012751E9"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5C7DFADC"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39D30429" w14:textId="77777777" w:rsidTr="0009025C">
        <w:trPr>
          <w:trHeight w:val="188"/>
        </w:trPr>
        <w:tc>
          <w:tcPr>
            <w:tcW w:w="1242" w:type="dxa"/>
            <w:vMerge/>
            <w:vAlign w:val="center"/>
          </w:tcPr>
          <w:p w14:paraId="70727467"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71E87B6A"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El </w:t>
            </w:r>
            <w:proofErr w:type="spellStart"/>
            <w:r w:rsidRPr="00491546">
              <w:rPr>
                <w:rFonts w:asciiTheme="minorHAnsi" w:hAnsiTheme="minorHAnsi"/>
                <w:color w:val="auto"/>
              </w:rPr>
              <w:t>treball</w:t>
            </w:r>
            <w:proofErr w:type="spellEnd"/>
            <w:r w:rsidRPr="00491546">
              <w:rPr>
                <w:rFonts w:asciiTheme="minorHAnsi" w:hAnsiTheme="minorHAnsi"/>
                <w:color w:val="auto"/>
              </w:rPr>
              <w:t xml:space="preserve"> de fi </w:t>
            </w:r>
            <w:proofErr w:type="spellStart"/>
            <w:r w:rsidRPr="00491546">
              <w:rPr>
                <w:rFonts w:asciiTheme="minorHAnsi" w:hAnsiTheme="minorHAnsi"/>
                <w:color w:val="auto"/>
              </w:rPr>
              <w:t>d’estudis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m’ha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estat</w:t>
            </w:r>
            <w:proofErr w:type="spellEnd"/>
            <w:r w:rsidRPr="00491546">
              <w:rPr>
                <w:rFonts w:asciiTheme="minorHAnsi" w:hAnsiTheme="minorHAnsi"/>
                <w:color w:val="auto"/>
              </w:rPr>
              <w:t xml:space="preserve"> útil per consolidar les </w:t>
            </w:r>
            <w:proofErr w:type="spellStart"/>
            <w:r w:rsidRPr="00491546">
              <w:rPr>
                <w:rFonts w:asciiTheme="minorHAnsi" w:hAnsiTheme="minorHAnsi"/>
                <w:color w:val="auto"/>
              </w:rPr>
              <w:t>competències</w:t>
            </w:r>
            <w:proofErr w:type="spellEnd"/>
            <w:r w:rsidRPr="00491546">
              <w:rPr>
                <w:rFonts w:asciiTheme="minorHAnsi" w:hAnsiTheme="minorHAnsi"/>
                <w:color w:val="auto"/>
              </w:rPr>
              <w:t xml:space="preserve"> de la </w:t>
            </w:r>
            <w:proofErr w:type="spellStart"/>
            <w:r w:rsidRPr="00491546">
              <w:rPr>
                <w:rFonts w:asciiTheme="minorHAnsi" w:hAnsiTheme="minorHAnsi"/>
                <w:color w:val="auto"/>
              </w:rPr>
              <w:t>titulació</w:t>
            </w:r>
            <w:proofErr w:type="spellEnd"/>
          </w:p>
        </w:tc>
        <w:tc>
          <w:tcPr>
            <w:tcW w:w="992" w:type="dxa"/>
          </w:tcPr>
          <w:p w14:paraId="7ED39634"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16363D1B"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55B31F8B" w14:textId="77777777" w:rsidTr="0009025C">
        <w:trPr>
          <w:trHeight w:val="77"/>
        </w:trPr>
        <w:tc>
          <w:tcPr>
            <w:tcW w:w="1242" w:type="dxa"/>
            <w:vMerge w:val="restart"/>
            <w:vAlign w:val="center"/>
          </w:tcPr>
          <w:p w14:paraId="6F535A14" w14:textId="77777777" w:rsidR="003B1814" w:rsidRPr="00491546" w:rsidRDefault="003B1814" w:rsidP="0009025C">
            <w:pPr>
              <w:pStyle w:val="AQUTexttaula"/>
              <w:spacing w:before="0" w:after="0" w:line="240" w:lineRule="auto"/>
              <w:jc w:val="center"/>
              <w:rPr>
                <w:rFonts w:asciiTheme="minorHAnsi" w:hAnsiTheme="minorHAnsi"/>
                <w:color w:val="auto"/>
              </w:rPr>
            </w:pPr>
            <w:r w:rsidRPr="00491546">
              <w:rPr>
                <w:rFonts w:asciiTheme="minorHAnsi" w:hAnsiTheme="minorHAnsi"/>
                <w:color w:val="auto"/>
              </w:rPr>
              <w:t xml:space="preserve">Impacte personal en </w:t>
            </w:r>
            <w:proofErr w:type="spellStart"/>
            <w:r w:rsidRPr="00491546">
              <w:rPr>
                <w:rFonts w:asciiTheme="minorHAnsi" w:hAnsiTheme="minorHAnsi"/>
                <w:color w:val="auto"/>
              </w:rPr>
              <w:t>els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estudiants</w:t>
            </w:r>
            <w:proofErr w:type="spellEnd"/>
          </w:p>
        </w:tc>
        <w:tc>
          <w:tcPr>
            <w:tcW w:w="5387" w:type="dxa"/>
          </w:tcPr>
          <w:p w14:paraId="6BB3B284"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La </w:t>
            </w:r>
            <w:proofErr w:type="spellStart"/>
            <w:r w:rsidRPr="00491546">
              <w:rPr>
                <w:rFonts w:asciiTheme="minorHAnsi" w:hAnsiTheme="minorHAnsi"/>
                <w:color w:val="auto"/>
              </w:rPr>
              <w:t>formació</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rebuda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m’ha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permès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millorar</w:t>
            </w:r>
            <w:proofErr w:type="spellEnd"/>
            <w:r w:rsidRPr="00491546">
              <w:rPr>
                <w:rFonts w:asciiTheme="minorHAnsi" w:hAnsiTheme="minorHAnsi"/>
                <w:color w:val="auto"/>
              </w:rPr>
              <w:t xml:space="preserve"> les </w:t>
            </w:r>
            <w:proofErr w:type="spellStart"/>
            <w:r w:rsidRPr="00491546">
              <w:rPr>
                <w:rFonts w:asciiTheme="minorHAnsi" w:hAnsiTheme="minorHAnsi"/>
                <w:color w:val="auto"/>
              </w:rPr>
              <w:t>habilitats</w:t>
            </w:r>
            <w:proofErr w:type="spellEnd"/>
            <w:r w:rsidRPr="00491546">
              <w:rPr>
                <w:rFonts w:asciiTheme="minorHAnsi" w:hAnsiTheme="minorHAnsi"/>
                <w:color w:val="auto"/>
              </w:rPr>
              <w:t xml:space="preserve"> comunicatives</w:t>
            </w:r>
          </w:p>
        </w:tc>
        <w:tc>
          <w:tcPr>
            <w:tcW w:w="992" w:type="dxa"/>
          </w:tcPr>
          <w:p w14:paraId="67D45887"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58552682"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1DBB9F25" w14:textId="77777777" w:rsidTr="0009025C">
        <w:trPr>
          <w:trHeight w:val="97"/>
        </w:trPr>
        <w:tc>
          <w:tcPr>
            <w:tcW w:w="1242" w:type="dxa"/>
            <w:vMerge/>
            <w:vAlign w:val="center"/>
          </w:tcPr>
          <w:p w14:paraId="53CDFAED"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2020315D"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La </w:t>
            </w:r>
            <w:proofErr w:type="spellStart"/>
            <w:r w:rsidRPr="00491546">
              <w:rPr>
                <w:rFonts w:asciiTheme="minorHAnsi" w:hAnsiTheme="minorHAnsi"/>
                <w:color w:val="auto"/>
              </w:rPr>
              <w:t>formació</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rebuda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m’ha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permès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millorar</w:t>
            </w:r>
            <w:proofErr w:type="spellEnd"/>
            <w:r w:rsidRPr="00491546">
              <w:rPr>
                <w:rFonts w:asciiTheme="minorHAnsi" w:hAnsiTheme="minorHAnsi"/>
                <w:color w:val="auto"/>
              </w:rPr>
              <w:t xml:space="preserve"> les </w:t>
            </w:r>
            <w:proofErr w:type="spellStart"/>
            <w:r w:rsidRPr="00491546">
              <w:rPr>
                <w:rFonts w:asciiTheme="minorHAnsi" w:hAnsiTheme="minorHAnsi"/>
                <w:color w:val="auto"/>
              </w:rPr>
              <w:t>competències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personals</w:t>
            </w:r>
            <w:proofErr w:type="spellEnd"/>
          </w:p>
        </w:tc>
        <w:tc>
          <w:tcPr>
            <w:tcW w:w="992" w:type="dxa"/>
          </w:tcPr>
          <w:p w14:paraId="0E127968"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75C83C3B"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5AB14FE3" w14:textId="77777777" w:rsidTr="0009025C">
        <w:trPr>
          <w:trHeight w:val="144"/>
        </w:trPr>
        <w:tc>
          <w:tcPr>
            <w:tcW w:w="1242" w:type="dxa"/>
            <w:vMerge/>
            <w:vAlign w:val="center"/>
          </w:tcPr>
          <w:p w14:paraId="41D4FDB9"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23166D4A"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La </w:t>
            </w:r>
            <w:proofErr w:type="spellStart"/>
            <w:r w:rsidRPr="00491546">
              <w:rPr>
                <w:rFonts w:asciiTheme="minorHAnsi" w:hAnsiTheme="minorHAnsi"/>
                <w:color w:val="auto"/>
              </w:rPr>
              <w:t>formació</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rebuda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m’ha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permès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millorar</w:t>
            </w:r>
            <w:proofErr w:type="spellEnd"/>
            <w:r w:rsidRPr="00491546">
              <w:rPr>
                <w:rFonts w:asciiTheme="minorHAnsi" w:hAnsiTheme="minorHAnsi"/>
                <w:color w:val="auto"/>
              </w:rPr>
              <w:t xml:space="preserve"> les </w:t>
            </w:r>
            <w:proofErr w:type="spellStart"/>
            <w:r w:rsidRPr="00491546">
              <w:rPr>
                <w:rFonts w:asciiTheme="minorHAnsi" w:hAnsiTheme="minorHAnsi"/>
                <w:color w:val="auto"/>
              </w:rPr>
              <w:t>capacitats</w:t>
            </w:r>
            <w:proofErr w:type="spellEnd"/>
            <w:r w:rsidRPr="00491546">
              <w:rPr>
                <w:rFonts w:asciiTheme="minorHAnsi" w:hAnsiTheme="minorHAnsi"/>
                <w:color w:val="auto"/>
              </w:rPr>
              <w:t xml:space="preserve"> per a </w:t>
            </w:r>
            <w:proofErr w:type="spellStart"/>
            <w:r w:rsidRPr="00491546">
              <w:rPr>
                <w:rFonts w:asciiTheme="minorHAnsi" w:hAnsiTheme="minorHAnsi"/>
                <w:color w:val="auto"/>
              </w:rPr>
              <w:t>l’activitat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professional</w:t>
            </w:r>
            <w:proofErr w:type="spellEnd"/>
          </w:p>
        </w:tc>
        <w:tc>
          <w:tcPr>
            <w:tcW w:w="992" w:type="dxa"/>
          </w:tcPr>
          <w:p w14:paraId="2E6B6383"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68D551D5"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4C8828CD" w14:textId="77777777" w:rsidTr="0009025C">
        <w:trPr>
          <w:trHeight w:val="361"/>
        </w:trPr>
        <w:tc>
          <w:tcPr>
            <w:tcW w:w="1242" w:type="dxa"/>
            <w:vMerge w:val="restart"/>
            <w:vAlign w:val="center"/>
          </w:tcPr>
          <w:p w14:paraId="5F52ACCD" w14:textId="77777777" w:rsidR="003B1814" w:rsidRPr="00491546" w:rsidRDefault="003B1814" w:rsidP="0009025C">
            <w:pPr>
              <w:pStyle w:val="AQUTexttaula"/>
              <w:spacing w:before="0" w:after="0" w:line="240" w:lineRule="auto"/>
              <w:jc w:val="center"/>
              <w:rPr>
                <w:rFonts w:asciiTheme="minorHAnsi" w:hAnsiTheme="minorHAnsi"/>
                <w:color w:val="auto"/>
              </w:rPr>
            </w:pPr>
            <w:proofErr w:type="spellStart"/>
            <w:r w:rsidRPr="00491546">
              <w:rPr>
                <w:rFonts w:asciiTheme="minorHAnsi" w:hAnsiTheme="minorHAnsi"/>
                <w:color w:val="auto"/>
              </w:rPr>
              <w:t>Serveis</w:t>
            </w:r>
            <w:proofErr w:type="spellEnd"/>
            <w:r w:rsidRPr="00491546">
              <w:rPr>
                <w:rFonts w:asciiTheme="minorHAnsi" w:hAnsiTheme="minorHAnsi"/>
                <w:color w:val="auto"/>
              </w:rPr>
              <w:t xml:space="preserve"> i </w:t>
            </w:r>
            <w:proofErr w:type="spellStart"/>
            <w:r w:rsidRPr="00491546">
              <w:rPr>
                <w:rFonts w:asciiTheme="minorHAnsi" w:hAnsiTheme="minorHAnsi"/>
                <w:color w:val="auto"/>
              </w:rPr>
              <w:t>equipaments</w:t>
            </w:r>
            <w:proofErr w:type="spellEnd"/>
          </w:p>
        </w:tc>
        <w:tc>
          <w:tcPr>
            <w:tcW w:w="5387" w:type="dxa"/>
          </w:tcPr>
          <w:p w14:paraId="01BC1F8D"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Les </w:t>
            </w:r>
            <w:proofErr w:type="spellStart"/>
            <w:r w:rsidRPr="00491546">
              <w:rPr>
                <w:rFonts w:asciiTheme="minorHAnsi" w:hAnsiTheme="minorHAnsi"/>
                <w:color w:val="auto"/>
              </w:rPr>
              <w:t>instal·lacions</w:t>
            </w:r>
            <w:proofErr w:type="spellEnd"/>
            <w:r w:rsidRPr="00491546">
              <w:rPr>
                <w:rFonts w:asciiTheme="minorHAnsi" w:hAnsiTheme="minorHAnsi"/>
                <w:color w:val="auto"/>
              </w:rPr>
              <w:t xml:space="preserve"> han </w:t>
            </w:r>
            <w:proofErr w:type="spellStart"/>
            <w:r w:rsidRPr="00491546">
              <w:rPr>
                <w:rFonts w:asciiTheme="minorHAnsi" w:hAnsiTheme="minorHAnsi"/>
                <w:color w:val="auto"/>
              </w:rPr>
              <w:t>estat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adequades</w:t>
            </w:r>
            <w:proofErr w:type="spellEnd"/>
            <w:r w:rsidRPr="00491546">
              <w:rPr>
                <w:rFonts w:asciiTheme="minorHAnsi" w:hAnsiTheme="minorHAnsi"/>
                <w:color w:val="auto"/>
              </w:rPr>
              <w:t xml:space="preserve"> per </w:t>
            </w:r>
            <w:proofErr w:type="spellStart"/>
            <w:r w:rsidRPr="00491546">
              <w:rPr>
                <w:rFonts w:asciiTheme="minorHAnsi" w:hAnsiTheme="minorHAnsi"/>
                <w:color w:val="auto"/>
              </w:rPr>
              <w:t>afavorir</w:t>
            </w:r>
            <w:proofErr w:type="spellEnd"/>
            <w:r w:rsidRPr="00491546">
              <w:rPr>
                <w:rFonts w:asciiTheme="minorHAnsi" w:hAnsiTheme="minorHAnsi"/>
                <w:color w:val="auto"/>
              </w:rPr>
              <w:t xml:space="preserve"> el </w:t>
            </w:r>
            <w:proofErr w:type="spellStart"/>
            <w:r w:rsidRPr="00491546">
              <w:rPr>
                <w:rFonts w:asciiTheme="minorHAnsi" w:hAnsiTheme="minorHAnsi"/>
                <w:color w:val="auto"/>
              </w:rPr>
              <w:t>meu</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aprenentatge</w:t>
            </w:r>
            <w:proofErr w:type="spellEnd"/>
          </w:p>
        </w:tc>
        <w:tc>
          <w:tcPr>
            <w:tcW w:w="992" w:type="dxa"/>
          </w:tcPr>
          <w:p w14:paraId="291306FE"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59FFFC8A"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114BF685" w14:textId="77777777" w:rsidTr="0009025C">
        <w:trPr>
          <w:trHeight w:val="327"/>
        </w:trPr>
        <w:tc>
          <w:tcPr>
            <w:tcW w:w="1242" w:type="dxa"/>
            <w:vMerge/>
          </w:tcPr>
          <w:p w14:paraId="1E92252E" w14:textId="77777777" w:rsidR="003B1814" w:rsidRPr="00491546" w:rsidRDefault="003B1814" w:rsidP="0009025C">
            <w:pPr>
              <w:pStyle w:val="AQUTexttaula"/>
              <w:spacing w:before="0" w:after="0" w:line="240" w:lineRule="auto"/>
              <w:rPr>
                <w:rFonts w:asciiTheme="minorHAnsi" w:hAnsiTheme="minorHAnsi"/>
                <w:color w:val="auto"/>
              </w:rPr>
            </w:pPr>
          </w:p>
        </w:tc>
        <w:tc>
          <w:tcPr>
            <w:tcW w:w="5387" w:type="dxa"/>
          </w:tcPr>
          <w:p w14:paraId="67A90DFB"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Les recursos </w:t>
            </w:r>
            <w:proofErr w:type="spellStart"/>
            <w:r w:rsidRPr="00491546">
              <w:rPr>
                <w:rFonts w:asciiTheme="minorHAnsi" w:hAnsiTheme="minorHAnsi"/>
                <w:color w:val="auto"/>
              </w:rPr>
              <w:t>facilitats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pel</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serveis</w:t>
            </w:r>
            <w:proofErr w:type="spellEnd"/>
            <w:r w:rsidRPr="00491546">
              <w:rPr>
                <w:rFonts w:asciiTheme="minorHAnsi" w:hAnsiTheme="minorHAnsi"/>
                <w:color w:val="auto"/>
              </w:rPr>
              <w:t xml:space="preserve"> de biblioteca i de </w:t>
            </w:r>
            <w:proofErr w:type="spellStart"/>
            <w:r w:rsidRPr="00491546">
              <w:rPr>
                <w:rFonts w:asciiTheme="minorHAnsi" w:hAnsiTheme="minorHAnsi"/>
                <w:color w:val="auto"/>
              </w:rPr>
              <w:t>suport</w:t>
            </w:r>
            <w:proofErr w:type="spellEnd"/>
            <w:r w:rsidRPr="00491546">
              <w:rPr>
                <w:rFonts w:asciiTheme="minorHAnsi" w:hAnsiTheme="minorHAnsi"/>
                <w:color w:val="auto"/>
              </w:rPr>
              <w:t xml:space="preserve"> a la </w:t>
            </w:r>
            <w:proofErr w:type="spellStart"/>
            <w:r w:rsidRPr="00491546">
              <w:rPr>
                <w:rFonts w:asciiTheme="minorHAnsi" w:hAnsiTheme="minorHAnsi"/>
                <w:color w:val="auto"/>
              </w:rPr>
              <w:t>docència</w:t>
            </w:r>
            <w:proofErr w:type="spellEnd"/>
            <w:r w:rsidRPr="00491546">
              <w:rPr>
                <w:rFonts w:asciiTheme="minorHAnsi" w:hAnsiTheme="minorHAnsi"/>
                <w:color w:val="auto"/>
              </w:rPr>
              <w:t xml:space="preserve"> han </w:t>
            </w:r>
            <w:proofErr w:type="spellStart"/>
            <w:r w:rsidRPr="00491546">
              <w:rPr>
                <w:rFonts w:asciiTheme="minorHAnsi" w:hAnsiTheme="minorHAnsi"/>
                <w:color w:val="auto"/>
              </w:rPr>
              <w:t>respost</w:t>
            </w:r>
            <w:proofErr w:type="spellEnd"/>
            <w:r w:rsidRPr="00491546">
              <w:rPr>
                <w:rFonts w:asciiTheme="minorHAnsi" w:hAnsiTheme="minorHAnsi"/>
                <w:color w:val="auto"/>
              </w:rPr>
              <w:t xml:space="preserve"> a les </w:t>
            </w:r>
            <w:proofErr w:type="spellStart"/>
            <w:r w:rsidRPr="00491546">
              <w:rPr>
                <w:rFonts w:asciiTheme="minorHAnsi" w:hAnsiTheme="minorHAnsi"/>
                <w:color w:val="auto"/>
              </w:rPr>
              <w:t>meves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necessitats</w:t>
            </w:r>
            <w:proofErr w:type="spellEnd"/>
          </w:p>
        </w:tc>
        <w:tc>
          <w:tcPr>
            <w:tcW w:w="992" w:type="dxa"/>
          </w:tcPr>
          <w:p w14:paraId="5B8A3FD5"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61BFAC90"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108EF980" w14:textId="77777777" w:rsidTr="0009025C">
        <w:trPr>
          <w:trHeight w:val="233"/>
        </w:trPr>
        <w:tc>
          <w:tcPr>
            <w:tcW w:w="6629" w:type="dxa"/>
            <w:gridSpan w:val="2"/>
          </w:tcPr>
          <w:p w14:paraId="2A3CF681" w14:textId="77777777" w:rsidR="003B1814" w:rsidRPr="00491546" w:rsidRDefault="003B1814"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Estic</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satisfet</w:t>
            </w:r>
            <w:proofErr w:type="spellEnd"/>
            <w:r w:rsidRPr="00491546">
              <w:rPr>
                <w:rFonts w:asciiTheme="minorHAnsi" w:hAnsiTheme="minorHAnsi"/>
                <w:color w:val="auto"/>
              </w:rPr>
              <w:t xml:space="preserve">/a </w:t>
            </w:r>
            <w:proofErr w:type="spellStart"/>
            <w:r w:rsidRPr="00491546">
              <w:rPr>
                <w:rFonts w:asciiTheme="minorHAnsi" w:hAnsiTheme="minorHAnsi"/>
                <w:color w:val="auto"/>
              </w:rPr>
              <w:t>amb</w:t>
            </w:r>
            <w:proofErr w:type="spellEnd"/>
            <w:r w:rsidRPr="00491546">
              <w:rPr>
                <w:rFonts w:asciiTheme="minorHAnsi" w:hAnsiTheme="minorHAnsi"/>
                <w:color w:val="auto"/>
              </w:rPr>
              <w:t xml:space="preserve"> la </w:t>
            </w:r>
            <w:proofErr w:type="spellStart"/>
            <w:r w:rsidRPr="00491546">
              <w:rPr>
                <w:rFonts w:asciiTheme="minorHAnsi" w:hAnsiTheme="minorHAnsi"/>
                <w:color w:val="auto"/>
              </w:rPr>
              <w:t>titulació</w:t>
            </w:r>
            <w:proofErr w:type="spellEnd"/>
          </w:p>
        </w:tc>
        <w:tc>
          <w:tcPr>
            <w:tcW w:w="992" w:type="dxa"/>
          </w:tcPr>
          <w:p w14:paraId="7FC97073"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6DEBF7D1"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3AB6332A" w14:textId="77777777" w:rsidTr="0009025C">
        <w:trPr>
          <w:trHeight w:val="233"/>
        </w:trPr>
        <w:tc>
          <w:tcPr>
            <w:tcW w:w="6629" w:type="dxa"/>
            <w:gridSpan w:val="2"/>
          </w:tcPr>
          <w:p w14:paraId="58065E9E"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Si tornés a </w:t>
            </w:r>
            <w:proofErr w:type="spellStart"/>
            <w:r w:rsidRPr="00491546">
              <w:rPr>
                <w:rFonts w:asciiTheme="minorHAnsi" w:hAnsiTheme="minorHAnsi"/>
                <w:color w:val="auto"/>
              </w:rPr>
              <w:t>començar</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triaria</w:t>
            </w:r>
            <w:proofErr w:type="spellEnd"/>
            <w:r w:rsidRPr="00491546">
              <w:rPr>
                <w:rFonts w:asciiTheme="minorHAnsi" w:hAnsiTheme="minorHAnsi"/>
                <w:color w:val="auto"/>
              </w:rPr>
              <w:t xml:space="preserve"> la </w:t>
            </w:r>
            <w:proofErr w:type="spellStart"/>
            <w:r w:rsidRPr="00491546">
              <w:rPr>
                <w:rFonts w:asciiTheme="minorHAnsi" w:hAnsiTheme="minorHAnsi"/>
                <w:color w:val="auto"/>
              </w:rPr>
              <w:t>mateixa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titulació</w:t>
            </w:r>
            <w:proofErr w:type="spellEnd"/>
          </w:p>
        </w:tc>
        <w:tc>
          <w:tcPr>
            <w:tcW w:w="992" w:type="dxa"/>
          </w:tcPr>
          <w:p w14:paraId="0768B94E"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57999A02"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768B5C24" w14:textId="77777777" w:rsidTr="0009025C">
        <w:trPr>
          <w:trHeight w:val="233"/>
        </w:trPr>
        <w:tc>
          <w:tcPr>
            <w:tcW w:w="6629" w:type="dxa"/>
            <w:gridSpan w:val="2"/>
          </w:tcPr>
          <w:p w14:paraId="7AD5B66F"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Si tornés a </w:t>
            </w:r>
            <w:proofErr w:type="spellStart"/>
            <w:r w:rsidRPr="00491546">
              <w:rPr>
                <w:rFonts w:asciiTheme="minorHAnsi" w:hAnsiTheme="minorHAnsi"/>
                <w:color w:val="auto"/>
              </w:rPr>
              <w:t>començar</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triaria</w:t>
            </w:r>
            <w:proofErr w:type="spellEnd"/>
            <w:r w:rsidRPr="00491546">
              <w:rPr>
                <w:rFonts w:asciiTheme="minorHAnsi" w:hAnsiTheme="minorHAnsi"/>
                <w:color w:val="auto"/>
              </w:rPr>
              <w:t xml:space="preserve"> la </w:t>
            </w:r>
            <w:proofErr w:type="spellStart"/>
            <w:r w:rsidRPr="00491546">
              <w:rPr>
                <w:rFonts w:asciiTheme="minorHAnsi" w:hAnsiTheme="minorHAnsi"/>
                <w:color w:val="auto"/>
              </w:rPr>
              <w:t>mateixa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universitat</w:t>
            </w:r>
            <w:proofErr w:type="spellEnd"/>
          </w:p>
        </w:tc>
        <w:tc>
          <w:tcPr>
            <w:tcW w:w="992" w:type="dxa"/>
          </w:tcPr>
          <w:p w14:paraId="73C4BAE7"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5D43366A" w14:textId="77777777" w:rsidR="003B1814" w:rsidRPr="00491546" w:rsidRDefault="003B1814" w:rsidP="0009025C">
            <w:pPr>
              <w:pStyle w:val="AQUTexttaula"/>
              <w:spacing w:before="0" w:after="0" w:line="240" w:lineRule="auto"/>
              <w:rPr>
                <w:rFonts w:asciiTheme="minorHAnsi" w:hAnsiTheme="minorHAnsi"/>
                <w:color w:val="auto"/>
              </w:rPr>
            </w:pPr>
          </w:p>
        </w:tc>
      </w:tr>
    </w:tbl>
    <w:p w14:paraId="5B5AD6E6" w14:textId="77777777" w:rsidR="003B1814" w:rsidRPr="003B1814" w:rsidRDefault="003B1814" w:rsidP="003B1814">
      <w:pPr>
        <w:spacing w:after="0" w:line="240" w:lineRule="auto"/>
        <w:ind w:left="99"/>
        <w:jc w:val="both"/>
        <w:rPr>
          <w:rFonts w:cstheme="minorHAnsi"/>
          <w:sz w:val="18"/>
          <w:szCs w:val="18"/>
        </w:rPr>
      </w:pPr>
      <w:r w:rsidRPr="003B1814">
        <w:rPr>
          <w:rFonts w:cstheme="minorHAnsi"/>
          <w:sz w:val="18"/>
          <w:szCs w:val="18"/>
        </w:rPr>
        <w:t>Enquesta de satisfacció dels titulats. Escala de valoració de 1 a 5</w:t>
      </w:r>
    </w:p>
    <w:p w14:paraId="46F31F47" w14:textId="55C08C52" w:rsidR="003B1814" w:rsidRDefault="003B1814" w:rsidP="003B1814">
      <w:pPr>
        <w:pStyle w:val="Pargrafdellista"/>
        <w:spacing w:after="0" w:line="240" w:lineRule="auto"/>
        <w:ind w:left="299"/>
        <w:jc w:val="both"/>
        <w:rPr>
          <w:rFonts w:cstheme="minorHAnsi"/>
          <w:color w:val="FF0000"/>
          <w:sz w:val="20"/>
          <w:szCs w:val="20"/>
        </w:rPr>
      </w:pPr>
      <w:r w:rsidRPr="003B1814">
        <w:rPr>
          <w:rFonts w:cstheme="minorHAnsi"/>
          <w:color w:val="FF0000"/>
          <w:sz w:val="20"/>
          <w:szCs w:val="20"/>
        </w:rPr>
        <w:t>Cal indicar l’any de l’enquesta i la promoció dels titulats.</w:t>
      </w:r>
    </w:p>
    <w:p w14:paraId="56D400D3" w14:textId="77777777" w:rsidR="003B1814" w:rsidRPr="003B1814" w:rsidRDefault="003B1814" w:rsidP="003B1814">
      <w:pPr>
        <w:pStyle w:val="Pargrafdellista"/>
        <w:spacing w:after="0" w:line="240" w:lineRule="auto"/>
        <w:ind w:left="299"/>
        <w:jc w:val="both"/>
        <w:rPr>
          <w:rFonts w:cstheme="minorHAnsi"/>
          <w:color w:val="FF0000"/>
          <w:sz w:val="20"/>
          <w:szCs w:val="20"/>
        </w:rPr>
      </w:pPr>
    </w:p>
    <w:p w14:paraId="22E9EDEC" w14:textId="77777777" w:rsidR="003B1814" w:rsidRPr="00021CA9" w:rsidRDefault="003B1814" w:rsidP="00021CA9">
      <w:pPr>
        <w:pStyle w:val="Ttol4"/>
        <w:spacing w:before="0" w:line="240" w:lineRule="auto"/>
        <w:rPr>
          <w:rFonts w:asciiTheme="minorHAnsi" w:hAnsiTheme="minorHAnsi"/>
          <w:b/>
          <w:bCs/>
          <w:color w:val="auto"/>
          <w:sz w:val="20"/>
          <w:szCs w:val="20"/>
        </w:rPr>
      </w:pPr>
      <w:r w:rsidRPr="00021CA9">
        <w:rPr>
          <w:rFonts w:asciiTheme="minorHAnsi" w:hAnsiTheme="minorHAnsi"/>
          <w:b/>
          <w:bCs/>
          <w:color w:val="auto"/>
          <w:sz w:val="20"/>
          <w:szCs w:val="20"/>
        </w:rPr>
        <w:t>Taula 6.1. Satisfacció dels graduats amb l’experiència educativa global (MÀSTERS)</w:t>
      </w:r>
    </w:p>
    <w:tbl>
      <w:tblPr>
        <w:tblStyle w:val="Taulaambquadrcula"/>
        <w:tblW w:w="9180" w:type="dxa"/>
        <w:tblLook w:val="00A0" w:firstRow="1" w:lastRow="0" w:firstColumn="1" w:lastColumn="0" w:noHBand="0" w:noVBand="0"/>
      </w:tblPr>
      <w:tblGrid>
        <w:gridCol w:w="1242"/>
        <w:gridCol w:w="5387"/>
        <w:gridCol w:w="992"/>
        <w:gridCol w:w="1559"/>
      </w:tblGrid>
      <w:tr w:rsidR="003B1814" w:rsidRPr="00491546" w14:paraId="18CA8B7E" w14:textId="77777777" w:rsidTr="0009025C">
        <w:trPr>
          <w:trHeight w:val="318"/>
        </w:trPr>
        <w:tc>
          <w:tcPr>
            <w:tcW w:w="1242" w:type="dxa"/>
            <w:shd w:val="clear" w:color="auto" w:fill="004D73"/>
          </w:tcPr>
          <w:p w14:paraId="0359341B" w14:textId="77777777" w:rsidR="003B1814" w:rsidRPr="00491546" w:rsidRDefault="003B1814"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c>
          <w:tcPr>
            <w:tcW w:w="5387" w:type="dxa"/>
            <w:shd w:val="clear" w:color="auto" w:fill="004D73"/>
          </w:tcPr>
          <w:p w14:paraId="10309A39" w14:textId="77777777" w:rsidR="003B1814" w:rsidRPr="00491546" w:rsidRDefault="003B1814" w:rsidP="0009025C">
            <w:pPr>
              <w:pStyle w:val="AQUTtolcolumna"/>
              <w:spacing w:line="240" w:lineRule="auto"/>
              <w:jc w:val="center"/>
              <w:rPr>
                <w:rFonts w:asciiTheme="minorHAnsi" w:hAnsiTheme="minorHAnsi"/>
                <w:color w:val="FFFFFF" w:themeColor="background1"/>
              </w:rPr>
            </w:pPr>
          </w:p>
        </w:tc>
        <w:tc>
          <w:tcPr>
            <w:tcW w:w="992" w:type="dxa"/>
            <w:shd w:val="clear" w:color="auto" w:fill="004D73"/>
          </w:tcPr>
          <w:p w14:paraId="339928D7" w14:textId="77777777" w:rsidR="003B1814" w:rsidRPr="00491546" w:rsidRDefault="003B1814"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Indicador</w:t>
            </w:r>
          </w:p>
        </w:tc>
        <w:tc>
          <w:tcPr>
            <w:tcW w:w="1559" w:type="dxa"/>
            <w:shd w:val="clear" w:color="auto" w:fill="004D73"/>
          </w:tcPr>
          <w:p w14:paraId="15C0996C" w14:textId="77777777" w:rsidR="003B1814" w:rsidRPr="00491546" w:rsidRDefault="003B1814" w:rsidP="0009025C">
            <w:pPr>
              <w:pStyle w:val="AQUTtolcolumna"/>
              <w:spacing w:line="240" w:lineRule="auto"/>
              <w:jc w:val="center"/>
              <w:rPr>
                <w:rFonts w:asciiTheme="minorHAnsi" w:hAnsiTheme="minorHAnsi"/>
                <w:color w:val="FFFFFF" w:themeColor="background1"/>
              </w:rPr>
            </w:pPr>
            <w:proofErr w:type="spellStart"/>
            <w:r w:rsidRPr="00491546">
              <w:rPr>
                <w:rFonts w:asciiTheme="minorHAnsi" w:hAnsiTheme="minorHAnsi"/>
                <w:color w:val="FFFFFF" w:themeColor="background1"/>
              </w:rPr>
              <w:t>Percentatge</w:t>
            </w:r>
            <w:proofErr w:type="spellEnd"/>
            <w:r w:rsidRPr="00491546">
              <w:rPr>
                <w:rFonts w:asciiTheme="minorHAnsi" w:hAnsiTheme="minorHAnsi"/>
                <w:color w:val="FFFFFF" w:themeColor="background1"/>
              </w:rPr>
              <w:t xml:space="preserve"> de </w:t>
            </w:r>
            <w:proofErr w:type="spellStart"/>
            <w:r w:rsidRPr="00491546">
              <w:rPr>
                <w:rFonts w:asciiTheme="minorHAnsi" w:hAnsiTheme="minorHAnsi"/>
                <w:color w:val="FFFFFF" w:themeColor="background1"/>
              </w:rPr>
              <w:t>respostes</w:t>
            </w:r>
            <w:proofErr w:type="spellEnd"/>
          </w:p>
        </w:tc>
      </w:tr>
      <w:tr w:rsidR="003B1814" w:rsidRPr="00491546" w14:paraId="3FD0C1CC" w14:textId="77777777" w:rsidTr="0009025C">
        <w:trPr>
          <w:trHeight w:val="345"/>
        </w:trPr>
        <w:tc>
          <w:tcPr>
            <w:tcW w:w="1242" w:type="dxa"/>
            <w:vMerge w:val="restart"/>
            <w:vAlign w:val="center"/>
          </w:tcPr>
          <w:p w14:paraId="2D5630A6" w14:textId="77777777" w:rsidR="003B1814" w:rsidRPr="00491546" w:rsidRDefault="003B1814" w:rsidP="0009025C">
            <w:pPr>
              <w:pStyle w:val="AQUTexttaula"/>
              <w:spacing w:before="0" w:after="0" w:line="240" w:lineRule="auto"/>
              <w:jc w:val="center"/>
              <w:rPr>
                <w:rFonts w:asciiTheme="minorHAnsi" w:hAnsiTheme="minorHAnsi"/>
                <w:color w:val="auto"/>
              </w:rPr>
            </w:pPr>
            <w:r w:rsidRPr="00491546">
              <w:rPr>
                <w:rFonts w:asciiTheme="minorHAnsi" w:hAnsiTheme="minorHAnsi"/>
                <w:color w:val="auto"/>
              </w:rPr>
              <w:t xml:space="preserve">Estructura i </w:t>
            </w:r>
            <w:proofErr w:type="spellStart"/>
            <w:r w:rsidRPr="00491546">
              <w:rPr>
                <w:rFonts w:asciiTheme="minorHAnsi" w:hAnsiTheme="minorHAnsi"/>
                <w:color w:val="auto"/>
              </w:rPr>
              <w:t>aprenentatge</w:t>
            </w:r>
            <w:proofErr w:type="spellEnd"/>
          </w:p>
        </w:tc>
        <w:tc>
          <w:tcPr>
            <w:tcW w:w="5387" w:type="dxa"/>
          </w:tcPr>
          <w:p w14:paraId="5E951BE8"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El </w:t>
            </w:r>
            <w:proofErr w:type="spellStart"/>
            <w:r w:rsidRPr="00491546">
              <w:rPr>
                <w:rFonts w:asciiTheme="minorHAnsi" w:hAnsiTheme="minorHAnsi"/>
                <w:color w:val="auto"/>
              </w:rPr>
              <w:t>màster</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està</w:t>
            </w:r>
            <w:proofErr w:type="spellEnd"/>
            <w:r w:rsidRPr="00491546">
              <w:rPr>
                <w:rFonts w:asciiTheme="minorHAnsi" w:hAnsiTheme="minorHAnsi"/>
                <w:color w:val="auto"/>
              </w:rPr>
              <w:t xml:space="preserve"> ben </w:t>
            </w:r>
            <w:proofErr w:type="spellStart"/>
            <w:r w:rsidRPr="00491546">
              <w:rPr>
                <w:rFonts w:asciiTheme="minorHAnsi" w:hAnsiTheme="minorHAnsi"/>
                <w:color w:val="auto"/>
              </w:rPr>
              <w:t>organitzat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coordinació</w:t>
            </w:r>
            <w:proofErr w:type="spellEnd"/>
            <w:r w:rsidRPr="00491546">
              <w:rPr>
                <w:rFonts w:asciiTheme="minorHAnsi" w:hAnsiTheme="minorHAnsi"/>
                <w:color w:val="auto"/>
              </w:rPr>
              <w:t xml:space="preserve"> i </w:t>
            </w:r>
            <w:proofErr w:type="spellStart"/>
            <w:r w:rsidRPr="00491546">
              <w:rPr>
                <w:rFonts w:asciiTheme="minorHAnsi" w:hAnsiTheme="minorHAnsi"/>
                <w:color w:val="auto"/>
              </w:rPr>
              <w:t>seqüenciació</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d’assignatures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horaris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calendari</w:t>
            </w:r>
            <w:proofErr w:type="spellEnd"/>
            <w:r w:rsidRPr="00491546">
              <w:rPr>
                <w:rFonts w:asciiTheme="minorHAnsi" w:hAnsiTheme="minorHAnsi"/>
                <w:color w:val="auto"/>
              </w:rPr>
              <w:t>, etc.)</w:t>
            </w:r>
          </w:p>
        </w:tc>
        <w:tc>
          <w:tcPr>
            <w:tcW w:w="992" w:type="dxa"/>
          </w:tcPr>
          <w:p w14:paraId="195C77B0" w14:textId="77777777" w:rsidR="003B1814" w:rsidRPr="00491546" w:rsidRDefault="003B1814" w:rsidP="0009025C">
            <w:pPr>
              <w:pStyle w:val="AQUTexttaula"/>
              <w:spacing w:before="0" w:after="0" w:line="240" w:lineRule="auto"/>
              <w:rPr>
                <w:rFonts w:asciiTheme="minorHAnsi" w:hAnsiTheme="minorHAnsi"/>
                <w:color w:val="auto"/>
              </w:rPr>
            </w:pPr>
          </w:p>
          <w:p w14:paraId="0B685DB4"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3DDF6FCC"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792F1E7C" w14:textId="77777777" w:rsidTr="0009025C">
        <w:trPr>
          <w:trHeight w:val="234"/>
        </w:trPr>
        <w:tc>
          <w:tcPr>
            <w:tcW w:w="1242" w:type="dxa"/>
            <w:vMerge/>
            <w:vAlign w:val="center"/>
          </w:tcPr>
          <w:p w14:paraId="46A77D09"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22749884"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El </w:t>
            </w:r>
            <w:proofErr w:type="spellStart"/>
            <w:r w:rsidRPr="00491546">
              <w:rPr>
                <w:rFonts w:asciiTheme="minorHAnsi" w:hAnsiTheme="minorHAnsi"/>
                <w:color w:val="auto"/>
              </w:rPr>
              <w:t>volum</w:t>
            </w:r>
            <w:proofErr w:type="spellEnd"/>
            <w:r w:rsidRPr="00491546">
              <w:rPr>
                <w:rFonts w:asciiTheme="minorHAnsi" w:hAnsiTheme="minorHAnsi"/>
                <w:color w:val="auto"/>
              </w:rPr>
              <w:t xml:space="preserve"> de </w:t>
            </w:r>
            <w:proofErr w:type="spellStart"/>
            <w:r w:rsidRPr="00491546">
              <w:rPr>
                <w:rFonts w:asciiTheme="minorHAnsi" w:hAnsiTheme="minorHAnsi"/>
                <w:color w:val="auto"/>
              </w:rPr>
              <w:t>treball</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exigit</w:t>
            </w:r>
            <w:proofErr w:type="spellEnd"/>
            <w:r w:rsidRPr="00491546">
              <w:rPr>
                <w:rFonts w:asciiTheme="minorHAnsi" w:hAnsiTheme="minorHAnsi"/>
                <w:color w:val="auto"/>
              </w:rPr>
              <w:t xml:space="preserve"> ha </w:t>
            </w:r>
            <w:proofErr w:type="spellStart"/>
            <w:r w:rsidRPr="00491546">
              <w:rPr>
                <w:rFonts w:asciiTheme="minorHAnsi" w:hAnsiTheme="minorHAnsi"/>
                <w:color w:val="auto"/>
              </w:rPr>
              <w:t>estat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coherent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amb</w:t>
            </w:r>
            <w:proofErr w:type="spellEnd"/>
            <w:r w:rsidRPr="00491546">
              <w:rPr>
                <w:rFonts w:asciiTheme="minorHAnsi" w:hAnsiTheme="minorHAnsi"/>
                <w:color w:val="auto"/>
              </w:rPr>
              <w:t xml:space="preserve"> el nombre de </w:t>
            </w:r>
            <w:proofErr w:type="spellStart"/>
            <w:r w:rsidRPr="00491546">
              <w:rPr>
                <w:rFonts w:asciiTheme="minorHAnsi" w:hAnsiTheme="minorHAnsi"/>
                <w:color w:val="auto"/>
              </w:rPr>
              <w:t>crèdits</w:t>
            </w:r>
            <w:proofErr w:type="spellEnd"/>
            <w:r w:rsidRPr="00491546">
              <w:rPr>
                <w:rFonts w:asciiTheme="minorHAnsi" w:hAnsiTheme="minorHAnsi"/>
                <w:color w:val="auto"/>
              </w:rPr>
              <w:t xml:space="preserve"> de les </w:t>
            </w:r>
            <w:proofErr w:type="spellStart"/>
            <w:r w:rsidRPr="00491546">
              <w:rPr>
                <w:rFonts w:asciiTheme="minorHAnsi" w:hAnsiTheme="minorHAnsi"/>
                <w:color w:val="auto"/>
              </w:rPr>
              <w:t>assignatures</w:t>
            </w:r>
            <w:proofErr w:type="spellEnd"/>
            <w:r w:rsidRPr="00491546">
              <w:rPr>
                <w:rFonts w:asciiTheme="minorHAnsi" w:hAnsiTheme="minorHAnsi"/>
                <w:color w:val="auto"/>
              </w:rPr>
              <w:t>/</w:t>
            </w:r>
            <w:proofErr w:type="spellStart"/>
            <w:r w:rsidRPr="00491546">
              <w:rPr>
                <w:rFonts w:asciiTheme="minorHAnsi" w:hAnsiTheme="minorHAnsi"/>
                <w:color w:val="auto"/>
              </w:rPr>
              <w:t>mòduls</w:t>
            </w:r>
            <w:proofErr w:type="spellEnd"/>
          </w:p>
        </w:tc>
        <w:tc>
          <w:tcPr>
            <w:tcW w:w="992" w:type="dxa"/>
          </w:tcPr>
          <w:p w14:paraId="6E0BB60D"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5253F01B"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5DD57E62" w14:textId="77777777" w:rsidTr="0009025C">
        <w:trPr>
          <w:trHeight w:val="70"/>
        </w:trPr>
        <w:tc>
          <w:tcPr>
            <w:tcW w:w="1242" w:type="dxa"/>
            <w:vMerge/>
            <w:vAlign w:val="center"/>
          </w:tcPr>
          <w:p w14:paraId="1FB183B8"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7816E94E"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La </w:t>
            </w:r>
            <w:proofErr w:type="spellStart"/>
            <w:r w:rsidRPr="00491546">
              <w:rPr>
                <w:rFonts w:asciiTheme="minorHAnsi" w:hAnsiTheme="minorHAnsi"/>
                <w:color w:val="auto"/>
              </w:rPr>
              <w:t>metodologia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docent</w:t>
            </w:r>
            <w:proofErr w:type="spellEnd"/>
            <w:r w:rsidRPr="00491546">
              <w:rPr>
                <w:rFonts w:asciiTheme="minorHAnsi" w:hAnsiTheme="minorHAnsi"/>
                <w:color w:val="auto"/>
              </w:rPr>
              <w:t xml:space="preserve"> emprada </w:t>
            </w:r>
            <w:proofErr w:type="spellStart"/>
            <w:r w:rsidRPr="00491546">
              <w:rPr>
                <w:rFonts w:asciiTheme="minorHAnsi" w:hAnsiTheme="minorHAnsi"/>
                <w:color w:val="auto"/>
              </w:rPr>
              <w:t>ha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afavorit</w:t>
            </w:r>
            <w:proofErr w:type="spellEnd"/>
            <w:r w:rsidRPr="00491546">
              <w:rPr>
                <w:rFonts w:asciiTheme="minorHAnsi" w:hAnsiTheme="minorHAnsi"/>
                <w:color w:val="auto"/>
              </w:rPr>
              <w:t xml:space="preserve"> el </w:t>
            </w:r>
            <w:proofErr w:type="spellStart"/>
            <w:r w:rsidRPr="00491546">
              <w:rPr>
                <w:rFonts w:asciiTheme="minorHAnsi" w:hAnsiTheme="minorHAnsi"/>
                <w:color w:val="auto"/>
              </w:rPr>
              <w:t>meu</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aprenentatge</w:t>
            </w:r>
            <w:proofErr w:type="spellEnd"/>
          </w:p>
        </w:tc>
        <w:tc>
          <w:tcPr>
            <w:tcW w:w="992" w:type="dxa"/>
          </w:tcPr>
          <w:p w14:paraId="22014FC5"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275E0AEA"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4EE444F5" w14:textId="77777777" w:rsidTr="0009025C">
        <w:trPr>
          <w:trHeight w:val="368"/>
        </w:trPr>
        <w:tc>
          <w:tcPr>
            <w:tcW w:w="1242" w:type="dxa"/>
            <w:vMerge/>
            <w:vAlign w:val="center"/>
          </w:tcPr>
          <w:p w14:paraId="625E6B76"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5B4D835A" w14:textId="77777777" w:rsidR="003B1814" w:rsidRPr="00491546" w:rsidRDefault="003B1814"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Els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sistemes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d’avaluació</w:t>
            </w:r>
            <w:proofErr w:type="spellEnd"/>
            <w:r w:rsidRPr="00491546">
              <w:rPr>
                <w:rFonts w:asciiTheme="minorHAnsi" w:hAnsiTheme="minorHAnsi"/>
                <w:color w:val="auto"/>
              </w:rPr>
              <w:t xml:space="preserve"> han </w:t>
            </w:r>
            <w:proofErr w:type="spellStart"/>
            <w:r w:rsidRPr="00491546">
              <w:rPr>
                <w:rFonts w:asciiTheme="minorHAnsi" w:hAnsiTheme="minorHAnsi"/>
                <w:color w:val="auto"/>
              </w:rPr>
              <w:t>permès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reflectir</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adequadament</w:t>
            </w:r>
            <w:proofErr w:type="spellEnd"/>
            <w:r w:rsidRPr="00491546">
              <w:rPr>
                <w:rFonts w:asciiTheme="minorHAnsi" w:hAnsiTheme="minorHAnsi"/>
                <w:color w:val="auto"/>
              </w:rPr>
              <w:t xml:space="preserve"> el </w:t>
            </w:r>
            <w:proofErr w:type="spellStart"/>
            <w:r w:rsidRPr="00491546">
              <w:rPr>
                <w:rFonts w:asciiTheme="minorHAnsi" w:hAnsiTheme="minorHAnsi"/>
                <w:color w:val="auto"/>
              </w:rPr>
              <w:t>meu</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aprenentatge</w:t>
            </w:r>
            <w:proofErr w:type="spellEnd"/>
          </w:p>
        </w:tc>
        <w:tc>
          <w:tcPr>
            <w:tcW w:w="992" w:type="dxa"/>
          </w:tcPr>
          <w:p w14:paraId="47B50CB4"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07B53CA5"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400DF0A8" w14:textId="77777777" w:rsidTr="0009025C">
        <w:trPr>
          <w:trHeight w:val="251"/>
        </w:trPr>
        <w:tc>
          <w:tcPr>
            <w:tcW w:w="1242" w:type="dxa"/>
            <w:vMerge/>
            <w:vAlign w:val="center"/>
          </w:tcPr>
          <w:p w14:paraId="26363BA1"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099A540D" w14:textId="77777777" w:rsidR="003B1814" w:rsidRPr="00491546" w:rsidRDefault="003B1814"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Estic</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satisfet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amb</w:t>
            </w:r>
            <w:proofErr w:type="spellEnd"/>
            <w:r w:rsidRPr="00491546">
              <w:rPr>
                <w:rFonts w:asciiTheme="minorHAnsi" w:hAnsiTheme="minorHAnsi"/>
                <w:color w:val="auto"/>
              </w:rPr>
              <w:t xml:space="preserve"> les pràctiques externes</w:t>
            </w:r>
          </w:p>
        </w:tc>
        <w:tc>
          <w:tcPr>
            <w:tcW w:w="992" w:type="dxa"/>
          </w:tcPr>
          <w:p w14:paraId="009731EC"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4362CAE1"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68921504" w14:textId="77777777" w:rsidTr="0009025C">
        <w:trPr>
          <w:trHeight w:val="181"/>
        </w:trPr>
        <w:tc>
          <w:tcPr>
            <w:tcW w:w="1242" w:type="dxa"/>
            <w:vMerge/>
            <w:vAlign w:val="center"/>
          </w:tcPr>
          <w:p w14:paraId="71D636F1"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4206BA8E" w14:textId="77777777" w:rsidR="003B1814" w:rsidRPr="00491546" w:rsidRDefault="003B1814"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Estic</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satisfet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amb</w:t>
            </w:r>
            <w:proofErr w:type="spellEnd"/>
            <w:r w:rsidRPr="00491546">
              <w:rPr>
                <w:rFonts w:asciiTheme="minorHAnsi" w:hAnsiTheme="minorHAnsi"/>
                <w:color w:val="auto"/>
              </w:rPr>
              <w:t xml:space="preserve"> el TFM</w:t>
            </w:r>
          </w:p>
        </w:tc>
        <w:tc>
          <w:tcPr>
            <w:tcW w:w="992" w:type="dxa"/>
          </w:tcPr>
          <w:p w14:paraId="172FAEEF"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1B56B608"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0D0C00F7" w14:textId="77777777" w:rsidTr="0009025C">
        <w:trPr>
          <w:trHeight w:val="449"/>
        </w:trPr>
        <w:tc>
          <w:tcPr>
            <w:tcW w:w="1242" w:type="dxa"/>
            <w:vMerge w:val="restart"/>
            <w:vAlign w:val="center"/>
          </w:tcPr>
          <w:p w14:paraId="473D1890" w14:textId="77777777" w:rsidR="003B1814" w:rsidRPr="00491546" w:rsidRDefault="003B1814" w:rsidP="0009025C">
            <w:pPr>
              <w:pStyle w:val="AQUTexttaula"/>
              <w:spacing w:before="0" w:after="0" w:line="240" w:lineRule="auto"/>
              <w:jc w:val="center"/>
              <w:rPr>
                <w:rFonts w:asciiTheme="minorHAnsi" w:hAnsiTheme="minorHAnsi"/>
                <w:color w:val="auto"/>
              </w:rPr>
            </w:pPr>
            <w:r w:rsidRPr="00491546">
              <w:rPr>
                <w:rFonts w:asciiTheme="minorHAnsi" w:hAnsiTheme="minorHAnsi"/>
                <w:color w:val="auto"/>
              </w:rPr>
              <w:lastRenderedPageBreak/>
              <w:t xml:space="preserve">Impacte personal en </w:t>
            </w:r>
            <w:proofErr w:type="spellStart"/>
            <w:r w:rsidRPr="00491546">
              <w:rPr>
                <w:rFonts w:asciiTheme="minorHAnsi" w:hAnsiTheme="minorHAnsi"/>
                <w:color w:val="auto"/>
              </w:rPr>
              <w:t>els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estudiants</w:t>
            </w:r>
            <w:proofErr w:type="spellEnd"/>
          </w:p>
        </w:tc>
        <w:tc>
          <w:tcPr>
            <w:tcW w:w="5387" w:type="dxa"/>
          </w:tcPr>
          <w:p w14:paraId="0DE42B8D"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La </w:t>
            </w:r>
            <w:proofErr w:type="spellStart"/>
            <w:r w:rsidRPr="00491546">
              <w:rPr>
                <w:rFonts w:asciiTheme="minorHAnsi" w:hAnsiTheme="minorHAnsi"/>
                <w:color w:val="auto"/>
              </w:rPr>
              <w:t>formació</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rebuda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m’ha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permès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millorar</w:t>
            </w:r>
            <w:proofErr w:type="spellEnd"/>
            <w:r w:rsidRPr="00491546">
              <w:rPr>
                <w:rFonts w:asciiTheme="minorHAnsi" w:hAnsiTheme="minorHAnsi"/>
                <w:color w:val="auto"/>
              </w:rPr>
              <w:t xml:space="preserve"> les </w:t>
            </w:r>
            <w:proofErr w:type="spellStart"/>
            <w:r w:rsidRPr="00491546">
              <w:rPr>
                <w:rFonts w:asciiTheme="minorHAnsi" w:hAnsiTheme="minorHAnsi"/>
                <w:color w:val="auto"/>
              </w:rPr>
              <w:t>meves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competències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personals</w:t>
            </w:r>
            <w:proofErr w:type="spellEnd"/>
          </w:p>
        </w:tc>
        <w:tc>
          <w:tcPr>
            <w:tcW w:w="992" w:type="dxa"/>
          </w:tcPr>
          <w:p w14:paraId="05676E88"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6C08149F"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016A2C45" w14:textId="77777777" w:rsidTr="0009025C">
        <w:trPr>
          <w:trHeight w:val="144"/>
        </w:trPr>
        <w:tc>
          <w:tcPr>
            <w:tcW w:w="1242" w:type="dxa"/>
            <w:vMerge/>
            <w:vAlign w:val="center"/>
          </w:tcPr>
          <w:p w14:paraId="208DB81C" w14:textId="77777777" w:rsidR="003B1814" w:rsidRPr="00491546" w:rsidRDefault="003B1814" w:rsidP="0009025C">
            <w:pPr>
              <w:pStyle w:val="AQUTexttaula"/>
              <w:spacing w:before="0" w:after="0" w:line="240" w:lineRule="auto"/>
              <w:jc w:val="center"/>
              <w:rPr>
                <w:rFonts w:asciiTheme="minorHAnsi" w:hAnsiTheme="minorHAnsi"/>
                <w:color w:val="auto"/>
              </w:rPr>
            </w:pPr>
          </w:p>
        </w:tc>
        <w:tc>
          <w:tcPr>
            <w:tcW w:w="5387" w:type="dxa"/>
          </w:tcPr>
          <w:p w14:paraId="77DCBC5F"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La </w:t>
            </w:r>
            <w:proofErr w:type="spellStart"/>
            <w:r w:rsidRPr="00491546">
              <w:rPr>
                <w:rFonts w:asciiTheme="minorHAnsi" w:hAnsiTheme="minorHAnsi"/>
                <w:color w:val="auto"/>
              </w:rPr>
              <w:t>formació</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rebuda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m’ha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permès</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millorar</w:t>
            </w:r>
            <w:proofErr w:type="spellEnd"/>
            <w:r w:rsidRPr="00491546">
              <w:rPr>
                <w:rFonts w:asciiTheme="minorHAnsi" w:hAnsiTheme="minorHAnsi"/>
                <w:color w:val="auto"/>
              </w:rPr>
              <w:t xml:space="preserve"> les </w:t>
            </w:r>
            <w:proofErr w:type="spellStart"/>
            <w:r w:rsidRPr="00491546">
              <w:rPr>
                <w:rFonts w:asciiTheme="minorHAnsi" w:hAnsiTheme="minorHAnsi"/>
                <w:color w:val="auto"/>
              </w:rPr>
              <w:t>capacitats</w:t>
            </w:r>
            <w:proofErr w:type="spellEnd"/>
            <w:r w:rsidRPr="00491546">
              <w:rPr>
                <w:rFonts w:asciiTheme="minorHAnsi" w:hAnsiTheme="minorHAnsi"/>
                <w:color w:val="auto"/>
              </w:rPr>
              <w:t xml:space="preserve"> per a </w:t>
            </w:r>
            <w:proofErr w:type="spellStart"/>
            <w:r w:rsidRPr="00491546">
              <w:rPr>
                <w:rFonts w:asciiTheme="minorHAnsi" w:hAnsiTheme="minorHAnsi"/>
                <w:color w:val="auto"/>
              </w:rPr>
              <w:t>l’activitat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professional</w:t>
            </w:r>
            <w:proofErr w:type="spellEnd"/>
          </w:p>
        </w:tc>
        <w:tc>
          <w:tcPr>
            <w:tcW w:w="992" w:type="dxa"/>
          </w:tcPr>
          <w:p w14:paraId="6A337D2C"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5455FA24"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5D96E0AF" w14:textId="77777777" w:rsidTr="0009025C">
        <w:trPr>
          <w:trHeight w:val="169"/>
        </w:trPr>
        <w:tc>
          <w:tcPr>
            <w:tcW w:w="1242" w:type="dxa"/>
            <w:vAlign w:val="center"/>
          </w:tcPr>
          <w:p w14:paraId="613109D6" w14:textId="77777777" w:rsidR="003B1814" w:rsidRPr="00491546" w:rsidRDefault="003B1814" w:rsidP="0009025C">
            <w:pPr>
              <w:pStyle w:val="AQUTexttaula"/>
              <w:spacing w:before="0" w:after="0" w:line="240" w:lineRule="auto"/>
              <w:jc w:val="center"/>
              <w:rPr>
                <w:rFonts w:asciiTheme="minorHAnsi" w:hAnsiTheme="minorHAnsi"/>
                <w:color w:val="auto"/>
              </w:rPr>
            </w:pPr>
            <w:proofErr w:type="spellStart"/>
            <w:r w:rsidRPr="00491546">
              <w:rPr>
                <w:rFonts w:asciiTheme="minorHAnsi" w:hAnsiTheme="minorHAnsi"/>
                <w:color w:val="auto"/>
              </w:rPr>
              <w:t>Serveis</w:t>
            </w:r>
            <w:proofErr w:type="spellEnd"/>
            <w:r w:rsidRPr="00491546">
              <w:rPr>
                <w:rFonts w:asciiTheme="minorHAnsi" w:hAnsiTheme="minorHAnsi"/>
                <w:color w:val="auto"/>
              </w:rPr>
              <w:t xml:space="preserve"> i </w:t>
            </w:r>
            <w:proofErr w:type="spellStart"/>
            <w:r w:rsidRPr="00491546">
              <w:rPr>
                <w:rFonts w:asciiTheme="minorHAnsi" w:hAnsiTheme="minorHAnsi"/>
                <w:color w:val="auto"/>
              </w:rPr>
              <w:t>equipaments</w:t>
            </w:r>
            <w:proofErr w:type="spellEnd"/>
          </w:p>
        </w:tc>
        <w:tc>
          <w:tcPr>
            <w:tcW w:w="5387" w:type="dxa"/>
            <w:vAlign w:val="center"/>
          </w:tcPr>
          <w:p w14:paraId="31534E7B"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Les </w:t>
            </w:r>
            <w:proofErr w:type="spellStart"/>
            <w:r w:rsidRPr="00491546">
              <w:rPr>
                <w:rFonts w:asciiTheme="minorHAnsi" w:hAnsiTheme="minorHAnsi"/>
                <w:color w:val="auto"/>
              </w:rPr>
              <w:t>instal·lacions</w:t>
            </w:r>
            <w:proofErr w:type="spellEnd"/>
            <w:r w:rsidRPr="00491546">
              <w:rPr>
                <w:rFonts w:asciiTheme="minorHAnsi" w:hAnsiTheme="minorHAnsi"/>
                <w:color w:val="auto"/>
              </w:rPr>
              <w:t xml:space="preserve"> i recursos </w:t>
            </w:r>
            <w:proofErr w:type="spellStart"/>
            <w:r w:rsidRPr="00491546">
              <w:rPr>
                <w:rFonts w:asciiTheme="minorHAnsi" w:hAnsiTheme="minorHAnsi"/>
                <w:color w:val="auto"/>
              </w:rPr>
              <w:t>especialitzats</w:t>
            </w:r>
            <w:proofErr w:type="spellEnd"/>
            <w:r w:rsidRPr="00491546">
              <w:rPr>
                <w:rFonts w:asciiTheme="minorHAnsi" w:hAnsiTheme="minorHAnsi"/>
                <w:color w:val="auto"/>
              </w:rPr>
              <w:t xml:space="preserve"> han </w:t>
            </w:r>
            <w:proofErr w:type="spellStart"/>
            <w:r w:rsidRPr="00491546">
              <w:rPr>
                <w:rFonts w:asciiTheme="minorHAnsi" w:hAnsiTheme="minorHAnsi"/>
                <w:color w:val="auto"/>
              </w:rPr>
              <w:t>estat</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adequats</w:t>
            </w:r>
            <w:proofErr w:type="spellEnd"/>
          </w:p>
        </w:tc>
        <w:tc>
          <w:tcPr>
            <w:tcW w:w="992" w:type="dxa"/>
          </w:tcPr>
          <w:p w14:paraId="63F68DA9"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04A58974"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46168EF7" w14:textId="77777777" w:rsidTr="0009025C">
        <w:trPr>
          <w:trHeight w:val="233"/>
        </w:trPr>
        <w:tc>
          <w:tcPr>
            <w:tcW w:w="6629" w:type="dxa"/>
            <w:gridSpan w:val="2"/>
          </w:tcPr>
          <w:p w14:paraId="00368699" w14:textId="77777777" w:rsidR="003B1814" w:rsidRPr="00491546" w:rsidRDefault="003B1814"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Estic</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satisfet</w:t>
            </w:r>
            <w:proofErr w:type="spellEnd"/>
            <w:r w:rsidRPr="00491546">
              <w:rPr>
                <w:rFonts w:asciiTheme="minorHAnsi" w:hAnsiTheme="minorHAnsi"/>
                <w:color w:val="auto"/>
              </w:rPr>
              <w:t xml:space="preserve">/a </w:t>
            </w:r>
            <w:proofErr w:type="spellStart"/>
            <w:r w:rsidRPr="00491546">
              <w:rPr>
                <w:rFonts w:asciiTheme="minorHAnsi" w:hAnsiTheme="minorHAnsi"/>
                <w:color w:val="auto"/>
              </w:rPr>
              <w:t>amb</w:t>
            </w:r>
            <w:proofErr w:type="spellEnd"/>
            <w:r w:rsidRPr="00491546">
              <w:rPr>
                <w:rFonts w:asciiTheme="minorHAnsi" w:hAnsiTheme="minorHAnsi"/>
                <w:color w:val="auto"/>
              </w:rPr>
              <w:t xml:space="preserve"> la </w:t>
            </w:r>
            <w:proofErr w:type="spellStart"/>
            <w:r w:rsidRPr="00491546">
              <w:rPr>
                <w:rFonts w:asciiTheme="minorHAnsi" w:hAnsiTheme="minorHAnsi"/>
                <w:color w:val="auto"/>
              </w:rPr>
              <w:t>titulació</w:t>
            </w:r>
            <w:proofErr w:type="spellEnd"/>
          </w:p>
        </w:tc>
        <w:tc>
          <w:tcPr>
            <w:tcW w:w="992" w:type="dxa"/>
          </w:tcPr>
          <w:p w14:paraId="46D65A12"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284A511D"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6353CE43" w14:textId="77777777" w:rsidTr="0009025C">
        <w:trPr>
          <w:trHeight w:val="233"/>
        </w:trPr>
        <w:tc>
          <w:tcPr>
            <w:tcW w:w="6629" w:type="dxa"/>
            <w:gridSpan w:val="2"/>
          </w:tcPr>
          <w:p w14:paraId="6A7773DE"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Si tornés a </w:t>
            </w:r>
            <w:proofErr w:type="spellStart"/>
            <w:r w:rsidRPr="00491546">
              <w:rPr>
                <w:rFonts w:asciiTheme="minorHAnsi" w:hAnsiTheme="minorHAnsi"/>
                <w:color w:val="auto"/>
              </w:rPr>
              <w:t>començar</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triaria</w:t>
            </w:r>
            <w:proofErr w:type="spellEnd"/>
            <w:r w:rsidRPr="00491546">
              <w:rPr>
                <w:rFonts w:asciiTheme="minorHAnsi" w:hAnsiTheme="minorHAnsi"/>
                <w:color w:val="auto"/>
              </w:rPr>
              <w:t xml:space="preserve"> la </w:t>
            </w:r>
            <w:proofErr w:type="spellStart"/>
            <w:r w:rsidRPr="00491546">
              <w:rPr>
                <w:rFonts w:asciiTheme="minorHAnsi" w:hAnsiTheme="minorHAnsi"/>
                <w:color w:val="auto"/>
              </w:rPr>
              <w:t>mateixa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titulació</w:t>
            </w:r>
            <w:proofErr w:type="spellEnd"/>
          </w:p>
        </w:tc>
        <w:tc>
          <w:tcPr>
            <w:tcW w:w="992" w:type="dxa"/>
          </w:tcPr>
          <w:p w14:paraId="03A4F933"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6AF8BC11" w14:textId="77777777" w:rsidR="003B1814" w:rsidRPr="00491546" w:rsidRDefault="003B1814" w:rsidP="0009025C">
            <w:pPr>
              <w:pStyle w:val="AQUTexttaula"/>
              <w:spacing w:before="0" w:after="0" w:line="240" w:lineRule="auto"/>
              <w:rPr>
                <w:rFonts w:asciiTheme="minorHAnsi" w:hAnsiTheme="minorHAnsi"/>
                <w:color w:val="auto"/>
              </w:rPr>
            </w:pPr>
          </w:p>
        </w:tc>
      </w:tr>
      <w:tr w:rsidR="003B1814" w:rsidRPr="00491546" w14:paraId="49A56A13" w14:textId="77777777" w:rsidTr="0009025C">
        <w:trPr>
          <w:trHeight w:val="233"/>
        </w:trPr>
        <w:tc>
          <w:tcPr>
            <w:tcW w:w="6629" w:type="dxa"/>
            <w:gridSpan w:val="2"/>
          </w:tcPr>
          <w:p w14:paraId="211CC45F" w14:textId="77777777" w:rsidR="003B1814" w:rsidRPr="00491546" w:rsidRDefault="003B1814" w:rsidP="0009025C">
            <w:pPr>
              <w:pStyle w:val="AQUTexttaula"/>
              <w:spacing w:before="0" w:after="0" w:line="240" w:lineRule="auto"/>
              <w:rPr>
                <w:rFonts w:asciiTheme="minorHAnsi" w:hAnsiTheme="minorHAnsi"/>
                <w:color w:val="auto"/>
              </w:rPr>
            </w:pPr>
            <w:r w:rsidRPr="00491546">
              <w:rPr>
                <w:rFonts w:asciiTheme="minorHAnsi" w:hAnsiTheme="minorHAnsi"/>
                <w:color w:val="auto"/>
              </w:rPr>
              <w:t xml:space="preserve">Si tornés a </w:t>
            </w:r>
            <w:proofErr w:type="spellStart"/>
            <w:r w:rsidRPr="00491546">
              <w:rPr>
                <w:rFonts w:asciiTheme="minorHAnsi" w:hAnsiTheme="minorHAnsi"/>
                <w:color w:val="auto"/>
              </w:rPr>
              <w:t>començar</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triaria</w:t>
            </w:r>
            <w:proofErr w:type="spellEnd"/>
            <w:r w:rsidRPr="00491546">
              <w:rPr>
                <w:rFonts w:asciiTheme="minorHAnsi" w:hAnsiTheme="minorHAnsi"/>
                <w:color w:val="auto"/>
              </w:rPr>
              <w:t xml:space="preserve"> la </w:t>
            </w:r>
            <w:proofErr w:type="spellStart"/>
            <w:r w:rsidRPr="00491546">
              <w:rPr>
                <w:rFonts w:asciiTheme="minorHAnsi" w:hAnsiTheme="minorHAnsi"/>
                <w:color w:val="auto"/>
              </w:rPr>
              <w:t>mateixa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universitat</w:t>
            </w:r>
            <w:proofErr w:type="spellEnd"/>
          </w:p>
        </w:tc>
        <w:tc>
          <w:tcPr>
            <w:tcW w:w="992" w:type="dxa"/>
          </w:tcPr>
          <w:p w14:paraId="67A636CB" w14:textId="77777777" w:rsidR="003B1814" w:rsidRPr="00491546" w:rsidRDefault="003B1814" w:rsidP="0009025C">
            <w:pPr>
              <w:pStyle w:val="AQUTexttaula"/>
              <w:spacing w:before="0" w:after="0" w:line="240" w:lineRule="auto"/>
              <w:rPr>
                <w:rFonts w:asciiTheme="minorHAnsi" w:hAnsiTheme="minorHAnsi"/>
                <w:color w:val="auto"/>
              </w:rPr>
            </w:pPr>
          </w:p>
        </w:tc>
        <w:tc>
          <w:tcPr>
            <w:tcW w:w="1559" w:type="dxa"/>
          </w:tcPr>
          <w:p w14:paraId="6E90F21E" w14:textId="77777777" w:rsidR="003B1814" w:rsidRPr="00491546" w:rsidRDefault="003B1814" w:rsidP="0009025C">
            <w:pPr>
              <w:pStyle w:val="AQUTexttaula"/>
              <w:spacing w:before="0" w:after="0" w:line="240" w:lineRule="auto"/>
              <w:rPr>
                <w:rFonts w:asciiTheme="minorHAnsi" w:hAnsiTheme="minorHAnsi"/>
                <w:color w:val="auto"/>
              </w:rPr>
            </w:pPr>
          </w:p>
        </w:tc>
      </w:tr>
    </w:tbl>
    <w:p w14:paraId="69E33A6F" w14:textId="77777777" w:rsidR="003B1814" w:rsidRPr="00491546" w:rsidRDefault="003B1814" w:rsidP="003B1814">
      <w:pPr>
        <w:spacing w:after="0" w:line="240" w:lineRule="auto"/>
        <w:jc w:val="both"/>
        <w:rPr>
          <w:rFonts w:cstheme="minorHAnsi"/>
          <w:sz w:val="18"/>
          <w:szCs w:val="18"/>
        </w:rPr>
      </w:pPr>
      <w:r w:rsidRPr="00491546">
        <w:rPr>
          <w:rFonts w:cstheme="minorHAnsi"/>
          <w:sz w:val="18"/>
          <w:szCs w:val="18"/>
        </w:rPr>
        <w:t>Enquesta de satisfacció dels titulats. Escala de valoració de 1 a 5</w:t>
      </w:r>
    </w:p>
    <w:p w14:paraId="4D45A4DE" w14:textId="77777777" w:rsidR="003B1814" w:rsidRPr="00491546" w:rsidRDefault="003B1814" w:rsidP="003B1814">
      <w:pPr>
        <w:spacing w:after="0" w:line="240" w:lineRule="auto"/>
        <w:jc w:val="both"/>
        <w:rPr>
          <w:rFonts w:cstheme="minorHAnsi"/>
          <w:color w:val="FF0000"/>
          <w:sz w:val="20"/>
          <w:szCs w:val="20"/>
        </w:rPr>
      </w:pPr>
      <w:r w:rsidRPr="00491546">
        <w:rPr>
          <w:rFonts w:cstheme="minorHAnsi"/>
          <w:color w:val="FF0000"/>
          <w:sz w:val="20"/>
          <w:szCs w:val="20"/>
        </w:rPr>
        <w:t>Cal indicar l’any de l’enquesta i la promoció dels titulats.</w:t>
      </w:r>
    </w:p>
    <w:p w14:paraId="356AE23F" w14:textId="2867D19D" w:rsidR="000259F6" w:rsidRDefault="000259F6" w:rsidP="006E4870">
      <w:pPr>
        <w:rPr>
          <w:rFonts w:cstheme="minorHAnsi"/>
        </w:rPr>
      </w:pPr>
    </w:p>
    <w:p w14:paraId="27B2675F" w14:textId="77777777" w:rsidR="003B1814" w:rsidRPr="00491546" w:rsidRDefault="003B1814" w:rsidP="003B1814">
      <w:pPr>
        <w:spacing w:after="0" w:line="240" w:lineRule="auto"/>
        <w:jc w:val="both"/>
        <w:rPr>
          <w:rFonts w:cstheme="minorHAnsi"/>
          <w:color w:val="FF0000"/>
          <w:sz w:val="20"/>
          <w:szCs w:val="20"/>
        </w:rPr>
      </w:pPr>
    </w:p>
    <w:p w14:paraId="02348061" w14:textId="77777777" w:rsidR="003B1814" w:rsidRPr="00021CA9" w:rsidRDefault="003B1814" w:rsidP="00021CA9">
      <w:pPr>
        <w:pStyle w:val="Ttol4"/>
        <w:spacing w:before="0" w:line="240" w:lineRule="auto"/>
        <w:rPr>
          <w:rFonts w:asciiTheme="minorHAnsi" w:hAnsiTheme="minorHAnsi"/>
          <w:b/>
          <w:bCs/>
          <w:color w:val="auto"/>
          <w:sz w:val="20"/>
          <w:szCs w:val="20"/>
        </w:rPr>
      </w:pPr>
      <w:r w:rsidRPr="00021CA9">
        <w:rPr>
          <w:rFonts w:asciiTheme="minorHAnsi" w:hAnsiTheme="minorHAnsi"/>
          <w:b/>
          <w:bCs/>
          <w:color w:val="auto"/>
          <w:sz w:val="20"/>
          <w:szCs w:val="20"/>
        </w:rPr>
        <w:t>Taula 6.2. Satisfacció dels estudiants amb l’actuació docent (GRAUS)</w:t>
      </w:r>
    </w:p>
    <w:tbl>
      <w:tblPr>
        <w:tblStyle w:val="Taulaambquadrcula"/>
        <w:tblW w:w="9878" w:type="dxa"/>
        <w:tblLayout w:type="fixed"/>
        <w:tblLook w:val="00A0" w:firstRow="1" w:lastRow="0" w:firstColumn="1" w:lastColumn="0" w:noHBand="0" w:noVBand="0"/>
      </w:tblPr>
      <w:tblGrid>
        <w:gridCol w:w="2660"/>
        <w:gridCol w:w="991"/>
        <w:gridCol w:w="1023"/>
        <w:gridCol w:w="990"/>
        <w:gridCol w:w="1015"/>
        <w:gridCol w:w="901"/>
        <w:gridCol w:w="1184"/>
        <w:gridCol w:w="1114"/>
      </w:tblGrid>
      <w:tr w:rsidR="003B1814" w:rsidRPr="00491546" w14:paraId="4D6723B7" w14:textId="77777777" w:rsidTr="0009025C">
        <w:tc>
          <w:tcPr>
            <w:tcW w:w="2660" w:type="dxa"/>
            <w:shd w:val="clear" w:color="auto" w:fill="004D73"/>
          </w:tcPr>
          <w:p w14:paraId="332DCD0D" w14:textId="77777777" w:rsidR="003B1814" w:rsidRPr="00491546" w:rsidRDefault="003B1814" w:rsidP="0009025C">
            <w:pPr>
              <w:pStyle w:val="AQUTtolcolumna"/>
              <w:spacing w:line="240" w:lineRule="auto"/>
              <w:jc w:val="left"/>
              <w:rPr>
                <w:rFonts w:asciiTheme="minorHAnsi" w:hAnsiTheme="minorHAnsi"/>
                <w:color w:val="FFFFFF" w:themeColor="background1"/>
              </w:rPr>
            </w:pPr>
          </w:p>
        </w:tc>
        <w:tc>
          <w:tcPr>
            <w:tcW w:w="2014" w:type="dxa"/>
            <w:gridSpan w:val="2"/>
            <w:shd w:val="clear" w:color="auto" w:fill="004D73"/>
          </w:tcPr>
          <w:p w14:paraId="7F202DF5" w14:textId="77777777" w:rsidR="003B1814" w:rsidRPr="00491546" w:rsidRDefault="003B1814"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Enquestes</w:t>
            </w:r>
          </w:p>
        </w:tc>
        <w:tc>
          <w:tcPr>
            <w:tcW w:w="4090" w:type="dxa"/>
            <w:gridSpan w:val="4"/>
            <w:shd w:val="clear" w:color="auto" w:fill="004D73"/>
          </w:tcPr>
          <w:p w14:paraId="109016BA" w14:textId="77777777" w:rsidR="003B1814" w:rsidRPr="00491546" w:rsidRDefault="003B1814" w:rsidP="0009025C">
            <w:pPr>
              <w:pStyle w:val="AQUTtolcolumna"/>
              <w:spacing w:line="240" w:lineRule="auto"/>
              <w:jc w:val="center"/>
              <w:rPr>
                <w:rFonts w:asciiTheme="minorHAnsi" w:hAnsiTheme="minorHAnsi"/>
                <w:color w:val="FFFFFF" w:themeColor="background1"/>
              </w:rPr>
            </w:pPr>
            <w:proofErr w:type="spellStart"/>
            <w:r w:rsidRPr="00491546">
              <w:rPr>
                <w:rFonts w:asciiTheme="minorHAnsi" w:hAnsiTheme="minorHAnsi"/>
                <w:color w:val="FFFFFF" w:themeColor="background1"/>
              </w:rPr>
              <w:t>Categories</w:t>
            </w:r>
            <w:proofErr w:type="spellEnd"/>
            <w:r w:rsidRPr="00491546">
              <w:rPr>
                <w:rFonts w:asciiTheme="minorHAnsi" w:hAnsiTheme="minorHAnsi"/>
                <w:color w:val="FFFFFF" w:themeColor="background1"/>
              </w:rPr>
              <w:t xml:space="preserve"> a avaluar</w:t>
            </w:r>
          </w:p>
        </w:tc>
        <w:tc>
          <w:tcPr>
            <w:tcW w:w="1114" w:type="dxa"/>
            <w:shd w:val="clear" w:color="auto" w:fill="004D73"/>
          </w:tcPr>
          <w:p w14:paraId="02C4A7D4" w14:textId="77777777" w:rsidR="003B1814" w:rsidRPr="00491546" w:rsidRDefault="003B1814" w:rsidP="0009025C">
            <w:pPr>
              <w:pStyle w:val="AQUTtolcolumna"/>
              <w:spacing w:line="240" w:lineRule="auto"/>
              <w:jc w:val="left"/>
              <w:rPr>
                <w:rFonts w:asciiTheme="minorHAnsi" w:hAnsiTheme="minorHAnsi"/>
                <w:color w:val="FFFFFF" w:themeColor="background1"/>
              </w:rPr>
            </w:pPr>
          </w:p>
        </w:tc>
      </w:tr>
      <w:tr w:rsidR="003B1814" w:rsidRPr="00491546" w14:paraId="75E8010E" w14:textId="77777777" w:rsidTr="0009025C">
        <w:trPr>
          <w:cantSplit/>
          <w:trHeight w:val="409"/>
        </w:trPr>
        <w:tc>
          <w:tcPr>
            <w:tcW w:w="2660" w:type="dxa"/>
            <w:shd w:val="clear" w:color="auto" w:fill="004D73"/>
            <w:vAlign w:val="center"/>
          </w:tcPr>
          <w:p w14:paraId="08D20A10"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c>
          <w:tcPr>
            <w:tcW w:w="991" w:type="dxa"/>
            <w:shd w:val="clear" w:color="auto" w:fill="004D73"/>
            <w:vAlign w:val="center"/>
          </w:tcPr>
          <w:p w14:paraId="7CD8C57A"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Total </w:t>
            </w:r>
          </w:p>
          <w:p w14:paraId="231CC5F8"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matrícula </w:t>
            </w:r>
          </w:p>
        </w:tc>
        <w:tc>
          <w:tcPr>
            <w:tcW w:w="1023" w:type="dxa"/>
            <w:shd w:val="clear" w:color="auto" w:fill="004D73"/>
            <w:vAlign w:val="center"/>
          </w:tcPr>
          <w:p w14:paraId="21E37D42"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w:t>
            </w:r>
          </w:p>
          <w:p w14:paraId="2F490F5D"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respostes</w:t>
            </w:r>
            <w:proofErr w:type="spellEnd"/>
          </w:p>
        </w:tc>
        <w:tc>
          <w:tcPr>
            <w:tcW w:w="990" w:type="dxa"/>
            <w:shd w:val="clear" w:color="auto" w:fill="004D73"/>
            <w:vAlign w:val="center"/>
          </w:tcPr>
          <w:p w14:paraId="20DF3A14"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Mètodes</w:t>
            </w:r>
            <w:proofErr w:type="spellEnd"/>
          </w:p>
          <w:p w14:paraId="2EC3DC32"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docents</w:t>
            </w:r>
            <w:proofErr w:type="spellEnd"/>
          </w:p>
        </w:tc>
        <w:tc>
          <w:tcPr>
            <w:tcW w:w="1015" w:type="dxa"/>
            <w:shd w:val="clear" w:color="auto" w:fill="004D73"/>
            <w:vAlign w:val="center"/>
          </w:tcPr>
          <w:p w14:paraId="2AE33638"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Sistema </w:t>
            </w:r>
          </w:p>
          <w:p w14:paraId="69A3C3D4"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avaluació</w:t>
            </w:r>
            <w:proofErr w:type="spellEnd"/>
          </w:p>
        </w:tc>
        <w:tc>
          <w:tcPr>
            <w:tcW w:w="901" w:type="dxa"/>
            <w:shd w:val="clear" w:color="auto" w:fill="004D73"/>
            <w:vAlign w:val="center"/>
          </w:tcPr>
          <w:p w14:paraId="4A9C92C7"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Càrrega</w:t>
            </w:r>
            <w:proofErr w:type="spellEnd"/>
          </w:p>
          <w:p w14:paraId="73B7B24F"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treball</w:t>
            </w:r>
            <w:proofErr w:type="spellEnd"/>
          </w:p>
        </w:tc>
        <w:tc>
          <w:tcPr>
            <w:tcW w:w="1184" w:type="dxa"/>
            <w:shd w:val="clear" w:color="auto" w:fill="004D73"/>
            <w:vAlign w:val="center"/>
          </w:tcPr>
          <w:p w14:paraId="69406E9E"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Professorat</w:t>
            </w:r>
          </w:p>
          <w:p w14:paraId="67E08F38"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w:t>
            </w:r>
            <w:proofErr w:type="spellStart"/>
            <w:r w:rsidRPr="00491546">
              <w:rPr>
                <w:rFonts w:asciiTheme="minorHAnsi" w:hAnsiTheme="minorHAnsi"/>
                <w:color w:val="FFFFFF" w:themeColor="background1"/>
              </w:rPr>
              <w:t>atenció</w:t>
            </w:r>
            <w:proofErr w:type="spellEnd"/>
          </w:p>
          <w:p w14:paraId="2CE33FCC"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tutorial)</w:t>
            </w:r>
          </w:p>
        </w:tc>
        <w:tc>
          <w:tcPr>
            <w:tcW w:w="1114" w:type="dxa"/>
            <w:shd w:val="clear" w:color="auto" w:fill="004D73"/>
            <w:vAlign w:val="center"/>
          </w:tcPr>
          <w:p w14:paraId="25133088"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Satisfacció</w:t>
            </w:r>
            <w:proofErr w:type="spellEnd"/>
          </w:p>
          <w:p w14:paraId="6C398674"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global</w:t>
            </w:r>
          </w:p>
        </w:tc>
      </w:tr>
      <w:tr w:rsidR="003B1814" w:rsidRPr="00491546" w14:paraId="68303161" w14:textId="77777777" w:rsidTr="0009025C">
        <w:tc>
          <w:tcPr>
            <w:tcW w:w="2660" w:type="dxa"/>
          </w:tcPr>
          <w:p w14:paraId="607D6C19" w14:textId="77777777" w:rsidR="003B1814" w:rsidRPr="00491546" w:rsidRDefault="003B1814" w:rsidP="0009025C">
            <w:pPr>
              <w:pStyle w:val="AQUTexttaula"/>
              <w:spacing w:before="0" w:after="0" w:line="240" w:lineRule="auto"/>
              <w:jc w:val="left"/>
              <w:rPr>
                <w:rFonts w:asciiTheme="minorHAnsi" w:hAnsiTheme="minorHAnsi"/>
                <w:color w:val="auto"/>
              </w:rPr>
            </w:pPr>
            <w:proofErr w:type="spellStart"/>
            <w:r w:rsidRPr="00491546">
              <w:rPr>
                <w:rFonts w:asciiTheme="minorHAnsi" w:hAnsiTheme="minorHAnsi"/>
                <w:color w:val="auto"/>
              </w:rPr>
              <w:t>Assignatura</w:t>
            </w:r>
            <w:proofErr w:type="spellEnd"/>
            <w:r w:rsidRPr="00491546">
              <w:rPr>
                <w:rFonts w:asciiTheme="minorHAnsi" w:hAnsiTheme="minorHAnsi"/>
                <w:color w:val="auto"/>
              </w:rPr>
              <w:t xml:space="preserve"> 1</w:t>
            </w:r>
          </w:p>
        </w:tc>
        <w:tc>
          <w:tcPr>
            <w:tcW w:w="991" w:type="dxa"/>
          </w:tcPr>
          <w:p w14:paraId="46A8D838"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567BADB7"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61C4295C"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3D738D22"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14FA1B9C"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vMerge w:val="restart"/>
          </w:tcPr>
          <w:p w14:paraId="5A01E35F"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157C9A17" w14:textId="77777777" w:rsidR="003B1814" w:rsidRPr="00491546" w:rsidRDefault="003B1814" w:rsidP="0009025C">
            <w:pPr>
              <w:pStyle w:val="AQUTexttaula"/>
              <w:spacing w:before="0" w:after="0" w:line="240" w:lineRule="auto"/>
              <w:jc w:val="left"/>
              <w:rPr>
                <w:rFonts w:asciiTheme="minorHAnsi" w:hAnsiTheme="minorHAnsi"/>
              </w:rPr>
            </w:pPr>
          </w:p>
        </w:tc>
      </w:tr>
      <w:tr w:rsidR="003B1814" w:rsidRPr="00491546" w14:paraId="0175E813" w14:textId="77777777" w:rsidTr="0009025C">
        <w:tc>
          <w:tcPr>
            <w:tcW w:w="2660" w:type="dxa"/>
          </w:tcPr>
          <w:p w14:paraId="1BE34BF4" w14:textId="77777777" w:rsidR="003B1814" w:rsidRPr="00491546" w:rsidRDefault="003B1814" w:rsidP="0009025C">
            <w:pPr>
              <w:pStyle w:val="AQUTexttaula"/>
              <w:spacing w:before="0" w:after="0" w:line="240" w:lineRule="auto"/>
              <w:jc w:val="left"/>
              <w:rPr>
                <w:rFonts w:asciiTheme="minorHAnsi" w:hAnsiTheme="minorHAnsi"/>
                <w:color w:val="auto"/>
              </w:rPr>
            </w:pPr>
            <w:r w:rsidRPr="00491546">
              <w:rPr>
                <w:rFonts w:asciiTheme="minorHAnsi" w:hAnsiTheme="minorHAnsi"/>
                <w:color w:val="auto"/>
              </w:rPr>
              <w:t>...</w:t>
            </w:r>
          </w:p>
        </w:tc>
        <w:tc>
          <w:tcPr>
            <w:tcW w:w="991" w:type="dxa"/>
          </w:tcPr>
          <w:p w14:paraId="79E590D3"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76F1EFE7"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3A8D577F"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5B62703D"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6A78AA7A"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vMerge/>
          </w:tcPr>
          <w:p w14:paraId="3230EDC0"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1A1DBA04" w14:textId="77777777" w:rsidR="003B1814" w:rsidRPr="00491546" w:rsidRDefault="003B1814" w:rsidP="0009025C">
            <w:pPr>
              <w:pStyle w:val="AQUTexttaula"/>
              <w:spacing w:before="0" w:after="0" w:line="240" w:lineRule="auto"/>
              <w:jc w:val="left"/>
              <w:rPr>
                <w:rFonts w:asciiTheme="minorHAnsi" w:hAnsiTheme="minorHAnsi"/>
              </w:rPr>
            </w:pPr>
          </w:p>
        </w:tc>
      </w:tr>
      <w:tr w:rsidR="003B1814" w:rsidRPr="00491546" w14:paraId="13684B86" w14:textId="77777777" w:rsidTr="0009025C">
        <w:tc>
          <w:tcPr>
            <w:tcW w:w="2660" w:type="dxa"/>
          </w:tcPr>
          <w:p w14:paraId="2354D25B" w14:textId="77777777" w:rsidR="003B1814" w:rsidRPr="00491546" w:rsidRDefault="003B1814" w:rsidP="0009025C">
            <w:pPr>
              <w:pStyle w:val="AQUTexttaula"/>
              <w:spacing w:before="0" w:after="0" w:line="240" w:lineRule="auto"/>
              <w:jc w:val="left"/>
              <w:rPr>
                <w:rFonts w:asciiTheme="minorHAnsi" w:hAnsiTheme="minorHAnsi"/>
                <w:color w:val="auto"/>
              </w:rPr>
            </w:pPr>
            <w:proofErr w:type="spellStart"/>
            <w:r w:rsidRPr="00491546">
              <w:rPr>
                <w:rFonts w:asciiTheme="minorHAnsi" w:hAnsiTheme="minorHAnsi"/>
                <w:color w:val="auto"/>
              </w:rPr>
              <w:t>Assignatura</w:t>
            </w:r>
            <w:proofErr w:type="spellEnd"/>
            <w:r w:rsidRPr="00491546">
              <w:rPr>
                <w:rFonts w:asciiTheme="minorHAnsi" w:hAnsiTheme="minorHAnsi"/>
                <w:color w:val="auto"/>
              </w:rPr>
              <w:t xml:space="preserve"> </w:t>
            </w:r>
            <w:r w:rsidRPr="00491546">
              <w:rPr>
                <w:rFonts w:asciiTheme="minorHAnsi" w:hAnsiTheme="minorHAnsi"/>
                <w:i/>
                <w:color w:val="auto"/>
              </w:rPr>
              <w:t>n</w:t>
            </w:r>
          </w:p>
        </w:tc>
        <w:tc>
          <w:tcPr>
            <w:tcW w:w="991" w:type="dxa"/>
          </w:tcPr>
          <w:p w14:paraId="0816C268"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6C2CCA7C"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0D60F02C"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5AEA8041"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71472742"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vMerge/>
          </w:tcPr>
          <w:p w14:paraId="51BA1386"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6A8BE1F4" w14:textId="77777777" w:rsidR="003B1814" w:rsidRPr="00491546" w:rsidRDefault="003B1814" w:rsidP="0009025C">
            <w:pPr>
              <w:pStyle w:val="AQUTexttaula"/>
              <w:spacing w:before="0" w:after="0" w:line="240" w:lineRule="auto"/>
              <w:jc w:val="left"/>
              <w:rPr>
                <w:rFonts w:asciiTheme="minorHAnsi" w:hAnsiTheme="minorHAnsi"/>
              </w:rPr>
            </w:pPr>
          </w:p>
        </w:tc>
      </w:tr>
      <w:tr w:rsidR="003B1814" w:rsidRPr="00491546" w14:paraId="10F1B448" w14:textId="77777777" w:rsidTr="0009025C">
        <w:tc>
          <w:tcPr>
            <w:tcW w:w="2660" w:type="dxa"/>
          </w:tcPr>
          <w:p w14:paraId="23260D27" w14:textId="77777777" w:rsidR="003B1814" w:rsidRPr="00491546" w:rsidRDefault="003B1814" w:rsidP="0009025C">
            <w:pPr>
              <w:pStyle w:val="AQUTexttaula"/>
              <w:spacing w:before="0" w:after="0" w:line="240" w:lineRule="auto"/>
              <w:jc w:val="left"/>
              <w:rPr>
                <w:rFonts w:asciiTheme="minorHAnsi" w:hAnsiTheme="minorHAnsi"/>
                <w:color w:val="auto"/>
              </w:rPr>
            </w:pPr>
            <w:r w:rsidRPr="00491546">
              <w:rPr>
                <w:rFonts w:asciiTheme="minorHAnsi" w:hAnsiTheme="minorHAnsi"/>
                <w:color w:val="auto"/>
              </w:rPr>
              <w:t>Pràctiques externes</w:t>
            </w:r>
          </w:p>
        </w:tc>
        <w:tc>
          <w:tcPr>
            <w:tcW w:w="991" w:type="dxa"/>
          </w:tcPr>
          <w:p w14:paraId="05D350DC"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16D1CA89"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0953AF9B"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6A848BDF"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79F6DD8C"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vMerge/>
          </w:tcPr>
          <w:p w14:paraId="0E9E4783"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692A259C" w14:textId="77777777" w:rsidR="003B1814" w:rsidRPr="00491546" w:rsidRDefault="003B1814" w:rsidP="0009025C">
            <w:pPr>
              <w:pStyle w:val="AQUTexttaula"/>
              <w:spacing w:before="0" w:after="0" w:line="240" w:lineRule="auto"/>
              <w:jc w:val="left"/>
              <w:rPr>
                <w:rFonts w:asciiTheme="minorHAnsi" w:hAnsiTheme="minorHAnsi"/>
              </w:rPr>
            </w:pPr>
          </w:p>
        </w:tc>
      </w:tr>
      <w:tr w:rsidR="003B1814" w:rsidRPr="00491546" w14:paraId="5051698A" w14:textId="77777777" w:rsidTr="0009025C">
        <w:tc>
          <w:tcPr>
            <w:tcW w:w="2660" w:type="dxa"/>
          </w:tcPr>
          <w:p w14:paraId="239DE322" w14:textId="77777777" w:rsidR="003B1814" w:rsidRPr="00491546" w:rsidRDefault="003B1814" w:rsidP="0009025C">
            <w:pPr>
              <w:pStyle w:val="AQUTexttaula"/>
              <w:spacing w:before="0" w:after="0" w:line="240" w:lineRule="auto"/>
              <w:jc w:val="left"/>
              <w:rPr>
                <w:rFonts w:asciiTheme="minorHAnsi" w:hAnsiTheme="minorHAnsi"/>
                <w:color w:val="auto"/>
              </w:rPr>
            </w:pPr>
            <w:r w:rsidRPr="00491546">
              <w:rPr>
                <w:rFonts w:asciiTheme="minorHAnsi" w:hAnsiTheme="minorHAnsi"/>
                <w:color w:val="auto"/>
              </w:rPr>
              <w:t>TFG</w:t>
            </w:r>
          </w:p>
        </w:tc>
        <w:tc>
          <w:tcPr>
            <w:tcW w:w="991" w:type="dxa"/>
          </w:tcPr>
          <w:p w14:paraId="7B1F52EF"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7BBD94E1"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330577E5"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73D56547"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5C9B53DF"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vMerge/>
          </w:tcPr>
          <w:p w14:paraId="4DED6E3F"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28AB57BB" w14:textId="77777777" w:rsidR="003B1814" w:rsidRPr="00491546" w:rsidRDefault="003B1814" w:rsidP="0009025C">
            <w:pPr>
              <w:pStyle w:val="AQUTexttaula"/>
              <w:spacing w:before="0" w:after="0" w:line="240" w:lineRule="auto"/>
              <w:jc w:val="left"/>
              <w:rPr>
                <w:rFonts w:asciiTheme="minorHAnsi" w:hAnsiTheme="minorHAnsi"/>
              </w:rPr>
            </w:pPr>
          </w:p>
        </w:tc>
      </w:tr>
    </w:tbl>
    <w:p w14:paraId="5E4AAD58" w14:textId="77777777" w:rsidR="003B1814" w:rsidRPr="00491546" w:rsidRDefault="003B1814" w:rsidP="003B1814">
      <w:pPr>
        <w:spacing w:after="0" w:line="240" w:lineRule="auto"/>
        <w:jc w:val="both"/>
        <w:rPr>
          <w:rFonts w:cstheme="minorHAnsi"/>
          <w:sz w:val="18"/>
          <w:szCs w:val="18"/>
        </w:rPr>
      </w:pPr>
    </w:p>
    <w:p w14:paraId="71E8FD7B" w14:textId="77777777" w:rsidR="003B1814" w:rsidRPr="00491546" w:rsidRDefault="003B1814" w:rsidP="003B1814">
      <w:pPr>
        <w:spacing w:after="0" w:line="240" w:lineRule="auto"/>
        <w:jc w:val="both"/>
        <w:rPr>
          <w:rFonts w:cstheme="minorHAnsi"/>
          <w:sz w:val="18"/>
          <w:szCs w:val="18"/>
        </w:rPr>
      </w:pPr>
      <w:r w:rsidRPr="00491546">
        <w:rPr>
          <w:rFonts w:cstheme="minorHAnsi"/>
          <w:sz w:val="18"/>
          <w:szCs w:val="18"/>
        </w:rPr>
        <w:t>Enquesta d’assignatures. Escala de valoració de 0 a 4</w:t>
      </w:r>
    </w:p>
    <w:p w14:paraId="125142D6" w14:textId="77777777" w:rsidR="003B1814" w:rsidRPr="00491546" w:rsidRDefault="003B1814" w:rsidP="003B1814">
      <w:pPr>
        <w:spacing w:after="0" w:line="240" w:lineRule="auto"/>
        <w:jc w:val="both"/>
        <w:rPr>
          <w:rFonts w:cstheme="minorHAnsi"/>
          <w:sz w:val="18"/>
          <w:szCs w:val="18"/>
        </w:rPr>
      </w:pPr>
      <w:r w:rsidRPr="00491546">
        <w:rPr>
          <w:rFonts w:cstheme="minorHAnsi"/>
          <w:b/>
          <w:sz w:val="18"/>
          <w:szCs w:val="18"/>
        </w:rPr>
        <w:t>Mètodes docents:</w:t>
      </w:r>
      <w:r w:rsidRPr="00491546">
        <w:rPr>
          <w:rFonts w:cstheme="minorHAnsi"/>
          <w:sz w:val="18"/>
          <w:szCs w:val="18"/>
        </w:rPr>
        <w:t xml:space="preserve"> pregunta “fins ara s’ha seguit la programació de l’assignatura/mòdul que s’explica en la guia docent</w:t>
      </w:r>
    </w:p>
    <w:p w14:paraId="527DB5A0" w14:textId="77777777" w:rsidR="003B1814" w:rsidRPr="00491546" w:rsidRDefault="003B1814" w:rsidP="003B1814">
      <w:pPr>
        <w:spacing w:after="0" w:line="240" w:lineRule="auto"/>
        <w:jc w:val="both"/>
        <w:rPr>
          <w:rFonts w:cstheme="minorHAnsi"/>
          <w:sz w:val="18"/>
          <w:szCs w:val="18"/>
        </w:rPr>
      </w:pPr>
      <w:r w:rsidRPr="00491546">
        <w:rPr>
          <w:rFonts w:cstheme="minorHAnsi"/>
          <w:b/>
          <w:sz w:val="18"/>
          <w:szCs w:val="18"/>
        </w:rPr>
        <w:t>Sistema d’avaluació:</w:t>
      </w:r>
      <w:r w:rsidRPr="00491546">
        <w:rPr>
          <w:rFonts w:cstheme="minorHAnsi"/>
          <w:sz w:val="18"/>
          <w:szCs w:val="18"/>
        </w:rPr>
        <w:t xml:space="preserve"> preguntes “el sistema d’avaluació s’explica clarament a la guia docent de l’assignatura/mòdul” i “els continguts de les proves i d’altres treballs avaluats es corresponen amb els continguts del curs i es corresponen també amb el temps que els professors van dedicar a cada tema”</w:t>
      </w:r>
    </w:p>
    <w:p w14:paraId="3BADA992" w14:textId="77777777" w:rsidR="003B1814" w:rsidRPr="00491546" w:rsidRDefault="003B1814" w:rsidP="003B1814">
      <w:pPr>
        <w:spacing w:after="0" w:line="240" w:lineRule="auto"/>
        <w:jc w:val="both"/>
        <w:rPr>
          <w:rFonts w:cstheme="minorHAnsi"/>
          <w:sz w:val="18"/>
          <w:szCs w:val="18"/>
        </w:rPr>
      </w:pPr>
      <w:r w:rsidRPr="00491546">
        <w:rPr>
          <w:rFonts w:cstheme="minorHAnsi"/>
          <w:b/>
          <w:sz w:val="18"/>
          <w:szCs w:val="18"/>
        </w:rPr>
        <w:t>Càrrega de treball:</w:t>
      </w:r>
      <w:r w:rsidRPr="00491546">
        <w:rPr>
          <w:rFonts w:cstheme="minorHAnsi"/>
          <w:sz w:val="18"/>
          <w:szCs w:val="18"/>
        </w:rPr>
        <w:t xml:space="preserve"> pregunta “considerant el nombre de crèdits de l’assignatura, la càrrega de treball de l’estudiant està ben dimensionada”</w:t>
      </w:r>
    </w:p>
    <w:p w14:paraId="104F15D7" w14:textId="77777777" w:rsidR="003B1814" w:rsidRPr="00491546" w:rsidRDefault="003B1814" w:rsidP="003B1814">
      <w:pPr>
        <w:spacing w:after="0" w:line="240" w:lineRule="auto"/>
        <w:jc w:val="both"/>
        <w:rPr>
          <w:rFonts w:cstheme="minorHAnsi"/>
          <w:sz w:val="18"/>
          <w:szCs w:val="18"/>
        </w:rPr>
      </w:pPr>
      <w:r w:rsidRPr="00491546">
        <w:rPr>
          <w:rFonts w:cstheme="minorHAnsi"/>
          <w:b/>
          <w:sz w:val="18"/>
          <w:szCs w:val="18"/>
        </w:rPr>
        <w:t>Satisfacció global:</w:t>
      </w:r>
      <w:r w:rsidRPr="00491546">
        <w:rPr>
          <w:rFonts w:cstheme="minorHAnsi"/>
          <w:sz w:val="18"/>
          <w:szCs w:val="18"/>
        </w:rPr>
        <w:t xml:space="preserve"> pregunta “amb aquesta assignatura/mòdul estic aprenent coses que considero valuoses pera la meva formació”</w:t>
      </w:r>
    </w:p>
    <w:p w14:paraId="45059DBD" w14:textId="77777777" w:rsidR="003B1814" w:rsidRPr="00491546" w:rsidRDefault="003B1814" w:rsidP="003B1814">
      <w:pPr>
        <w:spacing w:after="0" w:line="240" w:lineRule="auto"/>
        <w:jc w:val="both"/>
        <w:rPr>
          <w:rFonts w:cstheme="minorHAnsi"/>
          <w:sz w:val="18"/>
          <w:szCs w:val="18"/>
        </w:rPr>
      </w:pPr>
      <w:r w:rsidRPr="00491546">
        <w:rPr>
          <w:rFonts w:cstheme="minorHAnsi"/>
          <w:sz w:val="18"/>
          <w:szCs w:val="18"/>
        </w:rPr>
        <w:t>Enquesta de satisfacció de titulats. Resultat agregat per titulació, escala de valoració de 1 a 5. Només per a Graus</w:t>
      </w:r>
    </w:p>
    <w:p w14:paraId="03814430" w14:textId="77777777" w:rsidR="003B1814" w:rsidRPr="00491546" w:rsidRDefault="003B1814" w:rsidP="003B1814">
      <w:pPr>
        <w:spacing w:after="0" w:line="240" w:lineRule="auto"/>
        <w:jc w:val="both"/>
        <w:rPr>
          <w:rFonts w:cstheme="minorHAnsi"/>
          <w:sz w:val="18"/>
          <w:szCs w:val="18"/>
        </w:rPr>
      </w:pPr>
      <w:r w:rsidRPr="00491546">
        <w:rPr>
          <w:rFonts w:cstheme="minorHAnsi"/>
          <w:b/>
          <w:sz w:val="18"/>
          <w:szCs w:val="18"/>
        </w:rPr>
        <w:t>Professorat (atenció tutorial):</w:t>
      </w:r>
      <w:r w:rsidRPr="00491546">
        <w:rPr>
          <w:rFonts w:cstheme="minorHAnsi"/>
          <w:sz w:val="18"/>
          <w:szCs w:val="18"/>
        </w:rPr>
        <w:t xml:space="preserve">   “La tutorització ha estat útil i ha contribuït a millorar el meu aprenentatge”. </w:t>
      </w:r>
    </w:p>
    <w:p w14:paraId="31E134C6" w14:textId="0BFC2B51" w:rsidR="003B1814" w:rsidRDefault="003B1814" w:rsidP="006E4870">
      <w:pPr>
        <w:rPr>
          <w:rFonts w:cstheme="minorHAnsi"/>
        </w:rPr>
      </w:pPr>
    </w:p>
    <w:p w14:paraId="4CB5F097" w14:textId="77777777" w:rsidR="003B1814" w:rsidRPr="00491546" w:rsidRDefault="003B1814" w:rsidP="003B1814">
      <w:pPr>
        <w:spacing w:after="0" w:line="240" w:lineRule="auto"/>
        <w:jc w:val="both"/>
        <w:rPr>
          <w:rFonts w:cstheme="minorHAnsi"/>
          <w:sz w:val="18"/>
          <w:szCs w:val="18"/>
        </w:rPr>
      </w:pPr>
    </w:p>
    <w:p w14:paraId="7ADBAA3E" w14:textId="77777777" w:rsidR="003B1814" w:rsidRPr="00021CA9" w:rsidRDefault="003B1814" w:rsidP="00021CA9">
      <w:pPr>
        <w:pStyle w:val="Ttol4"/>
        <w:spacing w:before="0" w:line="240" w:lineRule="auto"/>
        <w:rPr>
          <w:rFonts w:asciiTheme="minorHAnsi" w:hAnsiTheme="minorHAnsi"/>
          <w:b/>
          <w:bCs/>
          <w:color w:val="auto"/>
          <w:sz w:val="20"/>
          <w:szCs w:val="20"/>
        </w:rPr>
      </w:pPr>
      <w:r w:rsidRPr="00021CA9">
        <w:rPr>
          <w:rFonts w:asciiTheme="minorHAnsi" w:hAnsiTheme="minorHAnsi"/>
          <w:b/>
          <w:bCs/>
          <w:color w:val="auto"/>
          <w:sz w:val="20"/>
          <w:szCs w:val="20"/>
        </w:rPr>
        <w:t>Taula 6.2. Satisfacció dels estudiants amb l’actuació docent (MÀSTERS)</w:t>
      </w:r>
    </w:p>
    <w:tbl>
      <w:tblPr>
        <w:tblStyle w:val="Taulaambquadrcula"/>
        <w:tblW w:w="9878" w:type="dxa"/>
        <w:tblLayout w:type="fixed"/>
        <w:tblLook w:val="00A0" w:firstRow="1" w:lastRow="0" w:firstColumn="1" w:lastColumn="0" w:noHBand="0" w:noVBand="0"/>
      </w:tblPr>
      <w:tblGrid>
        <w:gridCol w:w="2660"/>
        <w:gridCol w:w="991"/>
        <w:gridCol w:w="1023"/>
        <w:gridCol w:w="990"/>
        <w:gridCol w:w="1015"/>
        <w:gridCol w:w="901"/>
        <w:gridCol w:w="1184"/>
        <w:gridCol w:w="1114"/>
      </w:tblGrid>
      <w:tr w:rsidR="003B1814" w:rsidRPr="00491546" w14:paraId="70AA225A" w14:textId="77777777" w:rsidTr="0009025C">
        <w:tc>
          <w:tcPr>
            <w:tcW w:w="2660" w:type="dxa"/>
            <w:shd w:val="clear" w:color="auto" w:fill="004D73"/>
          </w:tcPr>
          <w:p w14:paraId="581F011C" w14:textId="77777777" w:rsidR="003B1814" w:rsidRPr="00491546" w:rsidRDefault="003B1814" w:rsidP="0009025C">
            <w:pPr>
              <w:pStyle w:val="AQUTtolcolumna"/>
              <w:spacing w:line="240" w:lineRule="auto"/>
              <w:jc w:val="left"/>
              <w:rPr>
                <w:rFonts w:asciiTheme="minorHAnsi" w:hAnsiTheme="minorHAnsi"/>
                <w:color w:val="FFFFFF" w:themeColor="background1"/>
              </w:rPr>
            </w:pPr>
          </w:p>
        </w:tc>
        <w:tc>
          <w:tcPr>
            <w:tcW w:w="2014" w:type="dxa"/>
            <w:gridSpan w:val="2"/>
            <w:shd w:val="clear" w:color="auto" w:fill="004D73"/>
          </w:tcPr>
          <w:p w14:paraId="387A814A" w14:textId="77777777" w:rsidR="003B1814" w:rsidRPr="00491546" w:rsidRDefault="003B1814"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Enquestes</w:t>
            </w:r>
          </w:p>
        </w:tc>
        <w:tc>
          <w:tcPr>
            <w:tcW w:w="4090" w:type="dxa"/>
            <w:gridSpan w:val="4"/>
            <w:shd w:val="clear" w:color="auto" w:fill="004D73"/>
          </w:tcPr>
          <w:p w14:paraId="4EBEBFDC" w14:textId="77777777" w:rsidR="003B1814" w:rsidRPr="00491546" w:rsidRDefault="003B1814" w:rsidP="0009025C">
            <w:pPr>
              <w:pStyle w:val="AQUTtolcolumna"/>
              <w:spacing w:line="240" w:lineRule="auto"/>
              <w:jc w:val="center"/>
              <w:rPr>
                <w:rFonts w:asciiTheme="minorHAnsi" w:hAnsiTheme="minorHAnsi"/>
                <w:color w:val="FFFFFF" w:themeColor="background1"/>
              </w:rPr>
            </w:pPr>
            <w:proofErr w:type="spellStart"/>
            <w:r w:rsidRPr="00491546">
              <w:rPr>
                <w:rFonts w:asciiTheme="minorHAnsi" w:hAnsiTheme="minorHAnsi"/>
                <w:color w:val="FFFFFF" w:themeColor="background1"/>
              </w:rPr>
              <w:t>Categories</w:t>
            </w:r>
            <w:proofErr w:type="spellEnd"/>
            <w:r w:rsidRPr="00491546">
              <w:rPr>
                <w:rFonts w:asciiTheme="minorHAnsi" w:hAnsiTheme="minorHAnsi"/>
                <w:color w:val="FFFFFF" w:themeColor="background1"/>
              </w:rPr>
              <w:t xml:space="preserve"> a avaluar</w:t>
            </w:r>
          </w:p>
        </w:tc>
        <w:tc>
          <w:tcPr>
            <w:tcW w:w="1114" w:type="dxa"/>
            <w:shd w:val="clear" w:color="auto" w:fill="004D73"/>
          </w:tcPr>
          <w:p w14:paraId="06D33BCF" w14:textId="77777777" w:rsidR="003B1814" w:rsidRPr="00491546" w:rsidRDefault="003B1814" w:rsidP="0009025C">
            <w:pPr>
              <w:pStyle w:val="AQUTtolcolumna"/>
              <w:spacing w:line="240" w:lineRule="auto"/>
              <w:jc w:val="left"/>
              <w:rPr>
                <w:rFonts w:asciiTheme="minorHAnsi" w:hAnsiTheme="minorHAnsi"/>
                <w:color w:val="FFFFFF" w:themeColor="background1"/>
              </w:rPr>
            </w:pPr>
          </w:p>
        </w:tc>
      </w:tr>
      <w:tr w:rsidR="003B1814" w:rsidRPr="00491546" w14:paraId="46A84187" w14:textId="77777777" w:rsidTr="0009025C">
        <w:trPr>
          <w:cantSplit/>
          <w:trHeight w:val="409"/>
        </w:trPr>
        <w:tc>
          <w:tcPr>
            <w:tcW w:w="2660" w:type="dxa"/>
            <w:shd w:val="clear" w:color="auto" w:fill="004D73"/>
            <w:vAlign w:val="center"/>
          </w:tcPr>
          <w:p w14:paraId="49F4D2B4"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c>
          <w:tcPr>
            <w:tcW w:w="991" w:type="dxa"/>
            <w:shd w:val="clear" w:color="auto" w:fill="004D73"/>
            <w:vAlign w:val="center"/>
          </w:tcPr>
          <w:p w14:paraId="50440E8B"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Total </w:t>
            </w:r>
          </w:p>
          <w:p w14:paraId="5DEECB74"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matrícula </w:t>
            </w:r>
          </w:p>
        </w:tc>
        <w:tc>
          <w:tcPr>
            <w:tcW w:w="1023" w:type="dxa"/>
            <w:shd w:val="clear" w:color="auto" w:fill="004D73"/>
            <w:vAlign w:val="center"/>
          </w:tcPr>
          <w:p w14:paraId="2CFFFCA1"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w:t>
            </w:r>
          </w:p>
          <w:p w14:paraId="738B7E02"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respostes</w:t>
            </w:r>
            <w:proofErr w:type="spellEnd"/>
          </w:p>
        </w:tc>
        <w:tc>
          <w:tcPr>
            <w:tcW w:w="990" w:type="dxa"/>
            <w:shd w:val="clear" w:color="auto" w:fill="004D73"/>
            <w:vAlign w:val="center"/>
          </w:tcPr>
          <w:p w14:paraId="496E048B" w14:textId="77777777" w:rsidR="003B1814" w:rsidRPr="003B1814" w:rsidRDefault="003B1814" w:rsidP="0009025C">
            <w:pPr>
              <w:pStyle w:val="AQUTtolcolumna"/>
              <w:spacing w:line="240" w:lineRule="auto"/>
              <w:jc w:val="left"/>
              <w:rPr>
                <w:rFonts w:asciiTheme="minorHAnsi" w:hAnsiTheme="minorHAnsi"/>
                <w:color w:val="FFFFFF" w:themeColor="background1"/>
                <w:lang w:val="en-US"/>
              </w:rPr>
            </w:pPr>
            <w:proofErr w:type="spellStart"/>
            <w:r w:rsidRPr="003B1814">
              <w:rPr>
                <w:rFonts w:asciiTheme="minorHAnsi" w:hAnsiTheme="minorHAnsi"/>
                <w:color w:val="FFFFFF" w:themeColor="background1"/>
                <w:lang w:val="en-US"/>
              </w:rPr>
              <w:t>Mètodes</w:t>
            </w:r>
            <w:proofErr w:type="spellEnd"/>
          </w:p>
          <w:p w14:paraId="1CB11F0A" w14:textId="77777777" w:rsidR="003B1814" w:rsidRPr="003B1814" w:rsidRDefault="003B1814" w:rsidP="0009025C">
            <w:pPr>
              <w:pStyle w:val="AQUTtolcolumna"/>
              <w:spacing w:line="240" w:lineRule="auto"/>
              <w:jc w:val="left"/>
              <w:rPr>
                <w:rFonts w:asciiTheme="minorHAnsi" w:hAnsiTheme="minorHAnsi"/>
                <w:color w:val="FFFFFF" w:themeColor="background1"/>
                <w:lang w:val="en-US"/>
              </w:rPr>
            </w:pPr>
            <w:r w:rsidRPr="003B1814">
              <w:rPr>
                <w:rFonts w:asciiTheme="minorHAnsi" w:hAnsiTheme="minorHAnsi"/>
                <w:color w:val="FFFFFF" w:themeColor="background1"/>
                <w:lang w:val="en-US"/>
              </w:rPr>
              <w:t>docents (</w:t>
            </w:r>
            <m:oMath>
              <m:acc>
                <m:accPr>
                  <m:chr m:val="̅"/>
                  <m:ctrlPr>
                    <w:rPr>
                      <w:rFonts w:ascii="Cambria Math" w:hAnsi="Cambria Math"/>
                      <w:i/>
                      <w:color w:val="FFFFFF" w:themeColor="background1"/>
                    </w:rPr>
                  </m:ctrlPr>
                </m:accPr>
                <m:e>
                  <m:r>
                    <m:rPr>
                      <m:sty m:val="bi"/>
                    </m:rPr>
                    <w:rPr>
                      <w:rFonts w:ascii="Cambria Math" w:hAnsi="Cambria Math"/>
                      <w:color w:val="FFFFFF" w:themeColor="background1"/>
                    </w:rPr>
                    <m:t>x</m:t>
                  </m:r>
                </m:e>
              </m:acc>
            </m:oMath>
            <w:r w:rsidRPr="003B1814">
              <w:rPr>
                <w:rFonts w:asciiTheme="minorHAnsi" w:hAnsiTheme="minorHAnsi"/>
                <w:color w:val="FFFFFF" w:themeColor="background1"/>
                <w:lang w:val="en-US"/>
              </w:rPr>
              <w:t xml:space="preserve">  P4+P5)</w:t>
            </w:r>
          </w:p>
        </w:tc>
        <w:tc>
          <w:tcPr>
            <w:tcW w:w="1015" w:type="dxa"/>
            <w:shd w:val="clear" w:color="auto" w:fill="004D73"/>
            <w:vAlign w:val="center"/>
          </w:tcPr>
          <w:p w14:paraId="5200949B"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Sistema </w:t>
            </w:r>
          </w:p>
          <w:p w14:paraId="7B51CD34"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Avaluació</w:t>
            </w:r>
          </w:p>
          <w:p w14:paraId="0C3A4E5D"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w:t>
            </w:r>
            <m:oMath>
              <m:acc>
                <m:accPr>
                  <m:chr m:val="̅"/>
                  <m:ctrlPr>
                    <w:rPr>
                      <w:rFonts w:ascii="Cambria Math" w:hAnsi="Cambria Math"/>
                      <w:i/>
                      <w:color w:val="FFFFFF" w:themeColor="background1"/>
                    </w:rPr>
                  </m:ctrlPr>
                </m:accPr>
                <m:e>
                  <m:r>
                    <m:rPr>
                      <m:sty m:val="bi"/>
                    </m:rPr>
                    <w:rPr>
                      <w:rFonts w:ascii="Cambria Math" w:hAnsi="Cambria Math"/>
                      <w:color w:val="FFFFFF" w:themeColor="background1"/>
                    </w:rPr>
                    <m:t>x</m:t>
                  </m:r>
                </m:e>
              </m:acc>
            </m:oMath>
            <w:r w:rsidRPr="00491546">
              <w:rPr>
                <w:rFonts w:asciiTheme="minorHAnsi" w:hAnsiTheme="minorHAnsi"/>
                <w:color w:val="FFFFFF" w:themeColor="background1"/>
              </w:rPr>
              <w:t xml:space="preserve">  P6+P7)</w:t>
            </w:r>
          </w:p>
        </w:tc>
        <w:tc>
          <w:tcPr>
            <w:tcW w:w="901" w:type="dxa"/>
            <w:shd w:val="clear" w:color="auto" w:fill="004D73"/>
            <w:vAlign w:val="center"/>
          </w:tcPr>
          <w:p w14:paraId="33DCECAD"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Càrrega</w:t>
            </w:r>
            <w:proofErr w:type="spellEnd"/>
          </w:p>
          <w:p w14:paraId="3D7066BD"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Treball</w:t>
            </w:r>
          </w:p>
          <w:p w14:paraId="1C223BDA"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(P8)</w:t>
            </w:r>
          </w:p>
        </w:tc>
        <w:tc>
          <w:tcPr>
            <w:tcW w:w="1184" w:type="dxa"/>
            <w:shd w:val="clear" w:color="auto" w:fill="004D73"/>
            <w:vAlign w:val="center"/>
          </w:tcPr>
          <w:p w14:paraId="685ECFD8"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Professorat</w:t>
            </w:r>
          </w:p>
          <w:p w14:paraId="18586D69"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w:t>
            </w:r>
            <w:proofErr w:type="spellStart"/>
            <w:r w:rsidRPr="00491546">
              <w:rPr>
                <w:rFonts w:asciiTheme="minorHAnsi" w:hAnsiTheme="minorHAnsi"/>
                <w:color w:val="FFFFFF" w:themeColor="background1"/>
              </w:rPr>
              <w:t>atenció</w:t>
            </w:r>
            <w:proofErr w:type="spellEnd"/>
          </w:p>
          <w:p w14:paraId="136A03C1"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tutorial)</w:t>
            </w:r>
          </w:p>
        </w:tc>
        <w:tc>
          <w:tcPr>
            <w:tcW w:w="1114" w:type="dxa"/>
            <w:shd w:val="clear" w:color="auto" w:fill="004D73"/>
            <w:vAlign w:val="center"/>
          </w:tcPr>
          <w:p w14:paraId="651EB5D6"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Satisfacció</w:t>
            </w:r>
            <w:proofErr w:type="spellEnd"/>
          </w:p>
          <w:p w14:paraId="6632D1D2"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global</w:t>
            </w:r>
          </w:p>
        </w:tc>
      </w:tr>
      <w:tr w:rsidR="003B1814" w:rsidRPr="00491546" w14:paraId="77654F00" w14:textId="77777777" w:rsidTr="0009025C">
        <w:tc>
          <w:tcPr>
            <w:tcW w:w="2660" w:type="dxa"/>
          </w:tcPr>
          <w:p w14:paraId="3FE6A286" w14:textId="77777777" w:rsidR="003B1814" w:rsidRPr="00491546" w:rsidRDefault="003B1814" w:rsidP="0009025C">
            <w:pPr>
              <w:pStyle w:val="AQUTexttaula"/>
              <w:spacing w:before="0" w:after="0" w:line="240" w:lineRule="auto"/>
              <w:jc w:val="left"/>
              <w:rPr>
                <w:rFonts w:asciiTheme="minorHAnsi" w:hAnsiTheme="minorHAnsi"/>
                <w:color w:val="auto"/>
              </w:rPr>
            </w:pPr>
            <w:proofErr w:type="spellStart"/>
            <w:r w:rsidRPr="00491546">
              <w:rPr>
                <w:rFonts w:asciiTheme="minorHAnsi" w:hAnsiTheme="minorHAnsi"/>
                <w:color w:val="auto"/>
              </w:rPr>
              <w:t>Assignatura</w:t>
            </w:r>
            <w:proofErr w:type="spellEnd"/>
            <w:r w:rsidRPr="00491546">
              <w:rPr>
                <w:rFonts w:asciiTheme="minorHAnsi" w:hAnsiTheme="minorHAnsi"/>
                <w:color w:val="auto"/>
              </w:rPr>
              <w:t xml:space="preserve"> 1</w:t>
            </w:r>
          </w:p>
        </w:tc>
        <w:tc>
          <w:tcPr>
            <w:tcW w:w="991" w:type="dxa"/>
          </w:tcPr>
          <w:p w14:paraId="0DF5B74A"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268545BC"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61D10B72"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2BB0FF90"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40490769"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vMerge w:val="restart"/>
          </w:tcPr>
          <w:p w14:paraId="4CAE27A7"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503409B5" w14:textId="77777777" w:rsidR="003B1814" w:rsidRPr="00491546" w:rsidRDefault="003B1814" w:rsidP="0009025C">
            <w:pPr>
              <w:pStyle w:val="AQUTexttaula"/>
              <w:spacing w:before="0" w:after="0" w:line="240" w:lineRule="auto"/>
              <w:jc w:val="left"/>
              <w:rPr>
                <w:rFonts w:asciiTheme="minorHAnsi" w:hAnsiTheme="minorHAnsi"/>
              </w:rPr>
            </w:pPr>
          </w:p>
        </w:tc>
      </w:tr>
      <w:tr w:rsidR="003B1814" w:rsidRPr="00491546" w14:paraId="0A57BDF0" w14:textId="77777777" w:rsidTr="0009025C">
        <w:tc>
          <w:tcPr>
            <w:tcW w:w="2660" w:type="dxa"/>
          </w:tcPr>
          <w:p w14:paraId="0494A292" w14:textId="77777777" w:rsidR="003B1814" w:rsidRPr="00491546" w:rsidRDefault="003B1814" w:rsidP="0009025C">
            <w:pPr>
              <w:pStyle w:val="AQUTexttaula"/>
              <w:spacing w:before="0" w:after="0" w:line="240" w:lineRule="auto"/>
              <w:jc w:val="left"/>
              <w:rPr>
                <w:rFonts w:asciiTheme="minorHAnsi" w:hAnsiTheme="minorHAnsi"/>
                <w:color w:val="auto"/>
              </w:rPr>
            </w:pPr>
            <w:r w:rsidRPr="00491546">
              <w:rPr>
                <w:rFonts w:asciiTheme="minorHAnsi" w:hAnsiTheme="minorHAnsi"/>
                <w:color w:val="auto"/>
              </w:rPr>
              <w:t>...</w:t>
            </w:r>
          </w:p>
        </w:tc>
        <w:tc>
          <w:tcPr>
            <w:tcW w:w="991" w:type="dxa"/>
          </w:tcPr>
          <w:p w14:paraId="552D8059"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4DA1B0D8"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4F0A387E"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56261470"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0DEADE4A"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vMerge/>
          </w:tcPr>
          <w:p w14:paraId="065E68F2"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6EECB7E5" w14:textId="77777777" w:rsidR="003B1814" w:rsidRPr="00491546" w:rsidRDefault="003B1814" w:rsidP="0009025C">
            <w:pPr>
              <w:pStyle w:val="AQUTexttaula"/>
              <w:spacing w:before="0" w:after="0" w:line="240" w:lineRule="auto"/>
              <w:jc w:val="left"/>
              <w:rPr>
                <w:rFonts w:asciiTheme="minorHAnsi" w:hAnsiTheme="minorHAnsi"/>
              </w:rPr>
            </w:pPr>
          </w:p>
        </w:tc>
      </w:tr>
      <w:tr w:rsidR="003B1814" w:rsidRPr="00491546" w14:paraId="7204717C" w14:textId="77777777" w:rsidTr="0009025C">
        <w:tc>
          <w:tcPr>
            <w:tcW w:w="2660" w:type="dxa"/>
          </w:tcPr>
          <w:p w14:paraId="631E4979" w14:textId="77777777" w:rsidR="003B1814" w:rsidRPr="00491546" w:rsidRDefault="003B1814" w:rsidP="0009025C">
            <w:pPr>
              <w:pStyle w:val="AQUTexttaula"/>
              <w:spacing w:before="0" w:after="0" w:line="240" w:lineRule="auto"/>
              <w:jc w:val="left"/>
              <w:rPr>
                <w:rFonts w:asciiTheme="minorHAnsi" w:hAnsiTheme="minorHAnsi"/>
                <w:color w:val="auto"/>
              </w:rPr>
            </w:pPr>
            <w:proofErr w:type="spellStart"/>
            <w:r w:rsidRPr="00491546">
              <w:rPr>
                <w:rFonts w:asciiTheme="minorHAnsi" w:hAnsiTheme="minorHAnsi"/>
                <w:color w:val="auto"/>
              </w:rPr>
              <w:t>Assignatura</w:t>
            </w:r>
            <w:proofErr w:type="spellEnd"/>
            <w:r w:rsidRPr="00491546">
              <w:rPr>
                <w:rFonts w:asciiTheme="minorHAnsi" w:hAnsiTheme="minorHAnsi"/>
                <w:color w:val="auto"/>
              </w:rPr>
              <w:t xml:space="preserve"> </w:t>
            </w:r>
            <w:r w:rsidRPr="00491546">
              <w:rPr>
                <w:rFonts w:asciiTheme="minorHAnsi" w:hAnsiTheme="minorHAnsi"/>
                <w:i/>
                <w:color w:val="auto"/>
              </w:rPr>
              <w:t>n</w:t>
            </w:r>
          </w:p>
        </w:tc>
        <w:tc>
          <w:tcPr>
            <w:tcW w:w="991" w:type="dxa"/>
          </w:tcPr>
          <w:p w14:paraId="1BF58405"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34D67E39"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23B51259"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748D984D"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7718B61C"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vMerge/>
          </w:tcPr>
          <w:p w14:paraId="0A0F3EFF"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05F062A1" w14:textId="77777777" w:rsidR="003B1814" w:rsidRPr="00491546" w:rsidRDefault="003B1814" w:rsidP="0009025C">
            <w:pPr>
              <w:pStyle w:val="AQUTexttaula"/>
              <w:spacing w:before="0" w:after="0" w:line="240" w:lineRule="auto"/>
              <w:jc w:val="left"/>
              <w:rPr>
                <w:rFonts w:asciiTheme="minorHAnsi" w:hAnsiTheme="minorHAnsi"/>
              </w:rPr>
            </w:pPr>
          </w:p>
        </w:tc>
      </w:tr>
      <w:tr w:rsidR="003B1814" w:rsidRPr="00491546" w14:paraId="7C232F4F" w14:textId="77777777" w:rsidTr="0009025C">
        <w:tc>
          <w:tcPr>
            <w:tcW w:w="2660" w:type="dxa"/>
          </w:tcPr>
          <w:p w14:paraId="2F828853" w14:textId="77777777" w:rsidR="003B1814" w:rsidRPr="00491546" w:rsidRDefault="003B1814" w:rsidP="0009025C">
            <w:pPr>
              <w:pStyle w:val="AQUTexttaula"/>
              <w:spacing w:before="0" w:after="0" w:line="240" w:lineRule="auto"/>
              <w:jc w:val="left"/>
              <w:rPr>
                <w:rFonts w:asciiTheme="minorHAnsi" w:hAnsiTheme="minorHAnsi"/>
                <w:color w:val="auto"/>
              </w:rPr>
            </w:pPr>
            <w:r w:rsidRPr="00491546">
              <w:rPr>
                <w:rFonts w:asciiTheme="minorHAnsi" w:hAnsiTheme="minorHAnsi"/>
                <w:color w:val="auto"/>
              </w:rPr>
              <w:t>Pràctiques externes</w:t>
            </w:r>
          </w:p>
        </w:tc>
        <w:tc>
          <w:tcPr>
            <w:tcW w:w="991" w:type="dxa"/>
          </w:tcPr>
          <w:p w14:paraId="3DB4AFBE"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57C6F2D3"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065E6A96"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6F2BBF7A"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7C5D93FE"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vMerge/>
          </w:tcPr>
          <w:p w14:paraId="2D036E09"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77A1255C" w14:textId="77777777" w:rsidR="003B1814" w:rsidRPr="00491546" w:rsidRDefault="003B1814" w:rsidP="0009025C">
            <w:pPr>
              <w:pStyle w:val="AQUTexttaula"/>
              <w:spacing w:before="0" w:after="0" w:line="240" w:lineRule="auto"/>
              <w:jc w:val="left"/>
              <w:rPr>
                <w:rFonts w:asciiTheme="minorHAnsi" w:hAnsiTheme="minorHAnsi"/>
              </w:rPr>
            </w:pPr>
          </w:p>
        </w:tc>
      </w:tr>
      <w:tr w:rsidR="003B1814" w:rsidRPr="00491546" w14:paraId="727FC617" w14:textId="77777777" w:rsidTr="0009025C">
        <w:tc>
          <w:tcPr>
            <w:tcW w:w="2660" w:type="dxa"/>
          </w:tcPr>
          <w:p w14:paraId="6CDAD153" w14:textId="77777777" w:rsidR="003B1814" w:rsidRPr="00491546" w:rsidRDefault="003B1814" w:rsidP="0009025C">
            <w:pPr>
              <w:pStyle w:val="AQUTexttaula"/>
              <w:spacing w:before="0" w:after="0" w:line="240" w:lineRule="auto"/>
              <w:jc w:val="left"/>
              <w:rPr>
                <w:rFonts w:asciiTheme="minorHAnsi" w:hAnsiTheme="minorHAnsi"/>
                <w:color w:val="auto"/>
              </w:rPr>
            </w:pPr>
            <w:r w:rsidRPr="00491546">
              <w:rPr>
                <w:rFonts w:asciiTheme="minorHAnsi" w:hAnsiTheme="minorHAnsi"/>
                <w:color w:val="auto"/>
              </w:rPr>
              <w:t>TFM</w:t>
            </w:r>
          </w:p>
        </w:tc>
        <w:tc>
          <w:tcPr>
            <w:tcW w:w="991" w:type="dxa"/>
          </w:tcPr>
          <w:p w14:paraId="219D3F16"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2889F20E"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4F17CC5D"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5F07FE59"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50B5921E"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vMerge/>
          </w:tcPr>
          <w:p w14:paraId="60B3776A"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5FF91AA3" w14:textId="77777777" w:rsidR="003B1814" w:rsidRPr="00491546" w:rsidRDefault="003B1814" w:rsidP="0009025C">
            <w:pPr>
              <w:pStyle w:val="AQUTexttaula"/>
              <w:spacing w:before="0" w:after="0" w:line="240" w:lineRule="auto"/>
              <w:jc w:val="left"/>
              <w:rPr>
                <w:rFonts w:asciiTheme="minorHAnsi" w:hAnsiTheme="minorHAnsi"/>
              </w:rPr>
            </w:pPr>
          </w:p>
        </w:tc>
      </w:tr>
    </w:tbl>
    <w:p w14:paraId="2ADF4942" w14:textId="77777777" w:rsidR="003B1814" w:rsidRPr="00491546" w:rsidRDefault="003B1814" w:rsidP="003B1814">
      <w:pPr>
        <w:spacing w:after="0" w:line="240" w:lineRule="auto"/>
        <w:jc w:val="both"/>
        <w:rPr>
          <w:rFonts w:cstheme="minorHAnsi"/>
          <w:sz w:val="18"/>
          <w:szCs w:val="18"/>
        </w:rPr>
      </w:pPr>
    </w:p>
    <w:tbl>
      <w:tblPr>
        <w:tblStyle w:val="Taulaambquadrcula"/>
        <w:tblW w:w="9878" w:type="dxa"/>
        <w:tblLayout w:type="fixed"/>
        <w:tblLook w:val="00A0" w:firstRow="1" w:lastRow="0" w:firstColumn="1" w:lastColumn="0" w:noHBand="0" w:noVBand="0"/>
      </w:tblPr>
      <w:tblGrid>
        <w:gridCol w:w="2660"/>
        <w:gridCol w:w="991"/>
        <w:gridCol w:w="1023"/>
        <w:gridCol w:w="990"/>
        <w:gridCol w:w="1015"/>
        <w:gridCol w:w="901"/>
        <w:gridCol w:w="1184"/>
        <w:gridCol w:w="1114"/>
      </w:tblGrid>
      <w:tr w:rsidR="003B1814" w:rsidRPr="00491546" w14:paraId="1508157E" w14:textId="77777777" w:rsidTr="0009025C">
        <w:tc>
          <w:tcPr>
            <w:tcW w:w="2660" w:type="dxa"/>
            <w:shd w:val="clear" w:color="auto" w:fill="004D73"/>
          </w:tcPr>
          <w:p w14:paraId="530A27D7" w14:textId="77777777" w:rsidR="003B1814" w:rsidRPr="00491546" w:rsidRDefault="003B1814" w:rsidP="0009025C">
            <w:pPr>
              <w:pStyle w:val="AQUTtolcolumna"/>
              <w:spacing w:line="240" w:lineRule="auto"/>
              <w:jc w:val="left"/>
              <w:rPr>
                <w:rFonts w:asciiTheme="minorHAnsi" w:hAnsiTheme="minorHAnsi"/>
                <w:color w:val="FFFFFF" w:themeColor="background1"/>
              </w:rPr>
            </w:pPr>
          </w:p>
        </w:tc>
        <w:tc>
          <w:tcPr>
            <w:tcW w:w="2014" w:type="dxa"/>
            <w:gridSpan w:val="2"/>
            <w:shd w:val="clear" w:color="auto" w:fill="004D73"/>
          </w:tcPr>
          <w:p w14:paraId="47A74C28" w14:textId="77777777" w:rsidR="003B1814" w:rsidRPr="00491546" w:rsidRDefault="003B1814"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Enquestes</w:t>
            </w:r>
          </w:p>
        </w:tc>
        <w:tc>
          <w:tcPr>
            <w:tcW w:w="4090" w:type="dxa"/>
            <w:gridSpan w:val="4"/>
            <w:shd w:val="clear" w:color="auto" w:fill="004D73"/>
          </w:tcPr>
          <w:p w14:paraId="78216754" w14:textId="77777777" w:rsidR="003B1814" w:rsidRPr="00491546" w:rsidRDefault="003B1814" w:rsidP="0009025C">
            <w:pPr>
              <w:pStyle w:val="AQUTtolcolumna"/>
              <w:spacing w:line="240" w:lineRule="auto"/>
              <w:jc w:val="center"/>
              <w:rPr>
                <w:rFonts w:asciiTheme="minorHAnsi" w:hAnsiTheme="minorHAnsi"/>
                <w:color w:val="FFFFFF" w:themeColor="background1"/>
              </w:rPr>
            </w:pPr>
            <w:proofErr w:type="spellStart"/>
            <w:r w:rsidRPr="00491546">
              <w:rPr>
                <w:rFonts w:asciiTheme="minorHAnsi" w:hAnsiTheme="minorHAnsi"/>
                <w:color w:val="FFFFFF" w:themeColor="background1"/>
              </w:rPr>
              <w:t>Categories</w:t>
            </w:r>
            <w:proofErr w:type="spellEnd"/>
            <w:r w:rsidRPr="00491546">
              <w:rPr>
                <w:rFonts w:asciiTheme="minorHAnsi" w:hAnsiTheme="minorHAnsi"/>
                <w:color w:val="FFFFFF" w:themeColor="background1"/>
              </w:rPr>
              <w:t xml:space="preserve"> a avaluar</w:t>
            </w:r>
          </w:p>
        </w:tc>
        <w:tc>
          <w:tcPr>
            <w:tcW w:w="1114" w:type="dxa"/>
            <w:shd w:val="clear" w:color="auto" w:fill="004D73"/>
          </w:tcPr>
          <w:p w14:paraId="348608B0" w14:textId="77777777" w:rsidR="003B1814" w:rsidRPr="00491546" w:rsidRDefault="003B1814" w:rsidP="0009025C">
            <w:pPr>
              <w:pStyle w:val="AQUTtolcolumna"/>
              <w:spacing w:line="240" w:lineRule="auto"/>
              <w:jc w:val="left"/>
              <w:rPr>
                <w:rFonts w:asciiTheme="minorHAnsi" w:hAnsiTheme="minorHAnsi"/>
                <w:color w:val="FFFFFF" w:themeColor="background1"/>
              </w:rPr>
            </w:pPr>
          </w:p>
        </w:tc>
      </w:tr>
      <w:tr w:rsidR="003B1814" w:rsidRPr="00491546" w14:paraId="5FFD90AF" w14:textId="77777777" w:rsidTr="0009025C">
        <w:trPr>
          <w:cantSplit/>
          <w:trHeight w:val="409"/>
        </w:trPr>
        <w:tc>
          <w:tcPr>
            <w:tcW w:w="2660" w:type="dxa"/>
            <w:shd w:val="clear" w:color="auto" w:fill="004D73"/>
            <w:vAlign w:val="center"/>
          </w:tcPr>
          <w:p w14:paraId="722D362C"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c>
          <w:tcPr>
            <w:tcW w:w="991" w:type="dxa"/>
            <w:shd w:val="clear" w:color="auto" w:fill="004D73"/>
            <w:vAlign w:val="center"/>
          </w:tcPr>
          <w:p w14:paraId="4B84270D"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Total </w:t>
            </w:r>
          </w:p>
          <w:p w14:paraId="27DAFB4F"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matrícula </w:t>
            </w:r>
          </w:p>
        </w:tc>
        <w:tc>
          <w:tcPr>
            <w:tcW w:w="1023" w:type="dxa"/>
            <w:shd w:val="clear" w:color="auto" w:fill="004D73"/>
            <w:vAlign w:val="center"/>
          </w:tcPr>
          <w:p w14:paraId="16E7DA85"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w:t>
            </w:r>
          </w:p>
          <w:p w14:paraId="57B6EB78"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respostes</w:t>
            </w:r>
            <w:proofErr w:type="spellEnd"/>
          </w:p>
        </w:tc>
        <w:tc>
          <w:tcPr>
            <w:tcW w:w="990" w:type="dxa"/>
            <w:shd w:val="clear" w:color="auto" w:fill="004D73"/>
            <w:vAlign w:val="center"/>
          </w:tcPr>
          <w:p w14:paraId="1F743B8E" w14:textId="77777777" w:rsidR="003B1814" w:rsidRPr="003B1814" w:rsidRDefault="003B1814" w:rsidP="0009025C">
            <w:pPr>
              <w:pStyle w:val="AQUTtolcolumna"/>
              <w:spacing w:line="240" w:lineRule="auto"/>
              <w:jc w:val="left"/>
              <w:rPr>
                <w:rFonts w:asciiTheme="minorHAnsi" w:hAnsiTheme="minorHAnsi"/>
                <w:color w:val="FFFFFF" w:themeColor="background1"/>
                <w:lang w:val="en-US"/>
              </w:rPr>
            </w:pPr>
            <w:proofErr w:type="spellStart"/>
            <w:r w:rsidRPr="003B1814">
              <w:rPr>
                <w:rFonts w:asciiTheme="minorHAnsi" w:hAnsiTheme="minorHAnsi"/>
                <w:color w:val="FFFFFF" w:themeColor="background1"/>
                <w:lang w:val="en-US"/>
              </w:rPr>
              <w:t>Mètodes</w:t>
            </w:r>
            <w:proofErr w:type="spellEnd"/>
          </w:p>
          <w:p w14:paraId="491D6BB6" w14:textId="77777777" w:rsidR="003B1814" w:rsidRPr="003B1814" w:rsidRDefault="003B1814" w:rsidP="0009025C">
            <w:pPr>
              <w:pStyle w:val="AQUTtolcolumna"/>
              <w:spacing w:line="240" w:lineRule="auto"/>
              <w:jc w:val="left"/>
              <w:rPr>
                <w:rFonts w:asciiTheme="minorHAnsi" w:hAnsiTheme="minorHAnsi"/>
                <w:color w:val="FFFFFF" w:themeColor="background1"/>
                <w:lang w:val="en-US"/>
              </w:rPr>
            </w:pPr>
            <w:r w:rsidRPr="003B1814">
              <w:rPr>
                <w:rFonts w:asciiTheme="minorHAnsi" w:hAnsiTheme="minorHAnsi"/>
                <w:color w:val="FFFFFF" w:themeColor="background1"/>
                <w:lang w:val="en-US"/>
              </w:rPr>
              <w:t>docents (</w:t>
            </w:r>
            <m:oMath>
              <m:acc>
                <m:accPr>
                  <m:chr m:val="̅"/>
                  <m:ctrlPr>
                    <w:rPr>
                      <w:rFonts w:ascii="Cambria Math" w:hAnsi="Cambria Math"/>
                      <w:i/>
                      <w:color w:val="FFFFFF" w:themeColor="background1"/>
                    </w:rPr>
                  </m:ctrlPr>
                </m:accPr>
                <m:e>
                  <m:r>
                    <m:rPr>
                      <m:sty m:val="bi"/>
                    </m:rPr>
                    <w:rPr>
                      <w:rFonts w:ascii="Cambria Math" w:hAnsi="Cambria Math"/>
                      <w:color w:val="FFFFFF" w:themeColor="background1"/>
                    </w:rPr>
                    <m:t>x</m:t>
                  </m:r>
                </m:e>
              </m:acc>
            </m:oMath>
            <w:r w:rsidRPr="003B1814">
              <w:rPr>
                <w:rFonts w:asciiTheme="minorHAnsi" w:hAnsiTheme="minorHAnsi"/>
                <w:color w:val="FFFFFF" w:themeColor="background1"/>
                <w:lang w:val="en-US"/>
              </w:rPr>
              <w:t xml:space="preserve">  P4+P5)</w:t>
            </w:r>
          </w:p>
        </w:tc>
        <w:tc>
          <w:tcPr>
            <w:tcW w:w="1015" w:type="dxa"/>
            <w:shd w:val="clear" w:color="auto" w:fill="004D73"/>
            <w:vAlign w:val="center"/>
          </w:tcPr>
          <w:p w14:paraId="08B9F6A5"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Sistema </w:t>
            </w:r>
          </w:p>
          <w:p w14:paraId="6137BD07"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Avaluació</w:t>
            </w:r>
          </w:p>
          <w:p w14:paraId="325BB260"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w:t>
            </w:r>
            <m:oMath>
              <m:acc>
                <m:accPr>
                  <m:chr m:val="̅"/>
                  <m:ctrlPr>
                    <w:rPr>
                      <w:rFonts w:ascii="Cambria Math" w:hAnsi="Cambria Math"/>
                      <w:i/>
                      <w:color w:val="FFFFFF" w:themeColor="background1"/>
                    </w:rPr>
                  </m:ctrlPr>
                </m:accPr>
                <m:e>
                  <m:r>
                    <m:rPr>
                      <m:sty m:val="bi"/>
                    </m:rPr>
                    <w:rPr>
                      <w:rFonts w:ascii="Cambria Math" w:hAnsi="Cambria Math"/>
                      <w:color w:val="FFFFFF" w:themeColor="background1"/>
                    </w:rPr>
                    <m:t>x</m:t>
                  </m:r>
                </m:e>
              </m:acc>
            </m:oMath>
            <w:r w:rsidRPr="00491546">
              <w:rPr>
                <w:rFonts w:asciiTheme="minorHAnsi" w:hAnsiTheme="minorHAnsi"/>
                <w:color w:val="FFFFFF" w:themeColor="background1"/>
              </w:rPr>
              <w:t xml:space="preserve">  P6+P7)</w:t>
            </w:r>
          </w:p>
        </w:tc>
        <w:tc>
          <w:tcPr>
            <w:tcW w:w="901" w:type="dxa"/>
            <w:shd w:val="clear" w:color="auto" w:fill="004D73"/>
            <w:vAlign w:val="center"/>
          </w:tcPr>
          <w:p w14:paraId="02D6D7E2"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Càrrega</w:t>
            </w:r>
            <w:proofErr w:type="spellEnd"/>
          </w:p>
          <w:p w14:paraId="0724A5C3"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Treball</w:t>
            </w:r>
          </w:p>
          <w:p w14:paraId="23F7E736"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(P8)</w:t>
            </w:r>
          </w:p>
        </w:tc>
        <w:tc>
          <w:tcPr>
            <w:tcW w:w="1184" w:type="dxa"/>
            <w:shd w:val="clear" w:color="auto" w:fill="004D73"/>
            <w:vAlign w:val="center"/>
          </w:tcPr>
          <w:p w14:paraId="786DC404"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Professorat</w:t>
            </w:r>
          </w:p>
          <w:p w14:paraId="2605D45D"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w:t>
            </w:r>
            <w:proofErr w:type="spellStart"/>
            <w:r w:rsidRPr="00491546">
              <w:rPr>
                <w:rFonts w:asciiTheme="minorHAnsi" w:hAnsiTheme="minorHAnsi"/>
                <w:color w:val="FFFFFF" w:themeColor="background1"/>
              </w:rPr>
              <w:t>atenció</w:t>
            </w:r>
            <w:proofErr w:type="spellEnd"/>
          </w:p>
          <w:p w14:paraId="48B0BC3E"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tutorial)</w:t>
            </w:r>
          </w:p>
        </w:tc>
        <w:tc>
          <w:tcPr>
            <w:tcW w:w="1114" w:type="dxa"/>
            <w:shd w:val="clear" w:color="auto" w:fill="004D73"/>
            <w:vAlign w:val="center"/>
          </w:tcPr>
          <w:p w14:paraId="3F3262CD"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Satisfacció</w:t>
            </w:r>
            <w:proofErr w:type="spellEnd"/>
          </w:p>
          <w:p w14:paraId="0B0528DE"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global</w:t>
            </w:r>
          </w:p>
        </w:tc>
      </w:tr>
      <w:tr w:rsidR="003B1814" w:rsidRPr="00491546" w14:paraId="3F18695E" w14:textId="77777777" w:rsidTr="0009025C">
        <w:tc>
          <w:tcPr>
            <w:tcW w:w="2660" w:type="dxa"/>
          </w:tcPr>
          <w:p w14:paraId="1DA460B8" w14:textId="77777777" w:rsidR="003B1814" w:rsidRPr="00491546" w:rsidRDefault="003B1814" w:rsidP="0009025C">
            <w:pPr>
              <w:pStyle w:val="AQUTexttaula"/>
              <w:spacing w:before="0" w:after="0" w:line="240" w:lineRule="auto"/>
              <w:jc w:val="left"/>
              <w:rPr>
                <w:rFonts w:asciiTheme="minorHAnsi" w:hAnsiTheme="minorHAnsi"/>
                <w:color w:val="auto"/>
              </w:rPr>
            </w:pPr>
            <w:r w:rsidRPr="00491546">
              <w:rPr>
                <w:rFonts w:asciiTheme="minorHAnsi" w:hAnsiTheme="minorHAnsi"/>
                <w:color w:val="auto"/>
              </w:rPr>
              <w:t>Pràctiques externes</w:t>
            </w:r>
          </w:p>
        </w:tc>
        <w:tc>
          <w:tcPr>
            <w:tcW w:w="991" w:type="dxa"/>
          </w:tcPr>
          <w:p w14:paraId="461F2FD6"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357AF90A"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49B0B55F"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1B2AD4F5"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55386D81"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tcPr>
          <w:p w14:paraId="70CDD809"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23E5B9DF" w14:textId="77777777" w:rsidR="003B1814" w:rsidRPr="00491546" w:rsidRDefault="003B1814" w:rsidP="0009025C">
            <w:pPr>
              <w:pStyle w:val="AQUTexttaula"/>
              <w:spacing w:before="0" w:after="0" w:line="240" w:lineRule="auto"/>
              <w:jc w:val="left"/>
              <w:rPr>
                <w:rFonts w:asciiTheme="minorHAnsi" w:hAnsiTheme="minorHAnsi"/>
              </w:rPr>
            </w:pPr>
          </w:p>
        </w:tc>
      </w:tr>
    </w:tbl>
    <w:p w14:paraId="268F0E52" w14:textId="77777777" w:rsidR="003B1814" w:rsidRPr="00491546" w:rsidRDefault="003B1814" w:rsidP="003B1814">
      <w:pPr>
        <w:spacing w:after="0" w:line="240" w:lineRule="auto"/>
        <w:jc w:val="both"/>
        <w:rPr>
          <w:rFonts w:cstheme="minorHAnsi"/>
          <w:sz w:val="18"/>
          <w:szCs w:val="18"/>
        </w:rPr>
      </w:pPr>
    </w:p>
    <w:tbl>
      <w:tblPr>
        <w:tblStyle w:val="Taulaambquadrcula"/>
        <w:tblW w:w="9878" w:type="dxa"/>
        <w:tblLayout w:type="fixed"/>
        <w:tblLook w:val="00A0" w:firstRow="1" w:lastRow="0" w:firstColumn="1" w:lastColumn="0" w:noHBand="0" w:noVBand="0"/>
      </w:tblPr>
      <w:tblGrid>
        <w:gridCol w:w="2660"/>
        <w:gridCol w:w="991"/>
        <w:gridCol w:w="1023"/>
        <w:gridCol w:w="990"/>
        <w:gridCol w:w="1015"/>
        <w:gridCol w:w="901"/>
        <w:gridCol w:w="1184"/>
        <w:gridCol w:w="1114"/>
      </w:tblGrid>
      <w:tr w:rsidR="003B1814" w:rsidRPr="00491546" w14:paraId="78A5038E" w14:textId="77777777" w:rsidTr="0009025C">
        <w:tc>
          <w:tcPr>
            <w:tcW w:w="2660" w:type="dxa"/>
            <w:shd w:val="clear" w:color="auto" w:fill="004D73"/>
          </w:tcPr>
          <w:p w14:paraId="59252B17" w14:textId="77777777" w:rsidR="003B1814" w:rsidRPr="00491546" w:rsidRDefault="003B1814" w:rsidP="0009025C">
            <w:pPr>
              <w:pStyle w:val="AQUTtolcolumna"/>
              <w:spacing w:line="240" w:lineRule="auto"/>
              <w:jc w:val="left"/>
              <w:rPr>
                <w:rFonts w:asciiTheme="minorHAnsi" w:hAnsiTheme="minorHAnsi"/>
                <w:color w:val="FFFFFF" w:themeColor="background1"/>
              </w:rPr>
            </w:pPr>
          </w:p>
        </w:tc>
        <w:tc>
          <w:tcPr>
            <w:tcW w:w="2014" w:type="dxa"/>
            <w:gridSpan w:val="2"/>
            <w:shd w:val="clear" w:color="auto" w:fill="004D73"/>
          </w:tcPr>
          <w:p w14:paraId="01F30041" w14:textId="77777777" w:rsidR="003B1814" w:rsidRPr="00491546" w:rsidRDefault="003B1814"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Enquestes</w:t>
            </w:r>
          </w:p>
        </w:tc>
        <w:tc>
          <w:tcPr>
            <w:tcW w:w="4090" w:type="dxa"/>
            <w:gridSpan w:val="4"/>
            <w:shd w:val="clear" w:color="auto" w:fill="004D73"/>
          </w:tcPr>
          <w:p w14:paraId="625D6A7E" w14:textId="77777777" w:rsidR="003B1814" w:rsidRPr="00491546" w:rsidRDefault="003B1814" w:rsidP="0009025C">
            <w:pPr>
              <w:pStyle w:val="AQUTtolcolumna"/>
              <w:spacing w:line="240" w:lineRule="auto"/>
              <w:jc w:val="center"/>
              <w:rPr>
                <w:rFonts w:asciiTheme="minorHAnsi" w:hAnsiTheme="minorHAnsi"/>
                <w:color w:val="FFFFFF" w:themeColor="background1"/>
              </w:rPr>
            </w:pPr>
            <w:proofErr w:type="spellStart"/>
            <w:r w:rsidRPr="00491546">
              <w:rPr>
                <w:rFonts w:asciiTheme="minorHAnsi" w:hAnsiTheme="minorHAnsi"/>
                <w:color w:val="FFFFFF" w:themeColor="background1"/>
              </w:rPr>
              <w:t>Categories</w:t>
            </w:r>
            <w:proofErr w:type="spellEnd"/>
            <w:r w:rsidRPr="00491546">
              <w:rPr>
                <w:rFonts w:asciiTheme="minorHAnsi" w:hAnsiTheme="minorHAnsi"/>
                <w:color w:val="FFFFFF" w:themeColor="background1"/>
              </w:rPr>
              <w:t xml:space="preserve"> a avaluar</w:t>
            </w:r>
          </w:p>
        </w:tc>
        <w:tc>
          <w:tcPr>
            <w:tcW w:w="1114" w:type="dxa"/>
            <w:shd w:val="clear" w:color="auto" w:fill="004D73"/>
          </w:tcPr>
          <w:p w14:paraId="34CB5C69" w14:textId="77777777" w:rsidR="003B1814" w:rsidRPr="00491546" w:rsidRDefault="003B1814" w:rsidP="0009025C">
            <w:pPr>
              <w:pStyle w:val="AQUTtolcolumna"/>
              <w:spacing w:line="240" w:lineRule="auto"/>
              <w:jc w:val="left"/>
              <w:rPr>
                <w:rFonts w:asciiTheme="minorHAnsi" w:hAnsiTheme="minorHAnsi"/>
                <w:color w:val="FFFFFF" w:themeColor="background1"/>
              </w:rPr>
            </w:pPr>
          </w:p>
        </w:tc>
      </w:tr>
      <w:tr w:rsidR="003B1814" w:rsidRPr="00491546" w14:paraId="5527455B" w14:textId="77777777" w:rsidTr="0009025C">
        <w:trPr>
          <w:cantSplit/>
          <w:trHeight w:val="409"/>
        </w:trPr>
        <w:tc>
          <w:tcPr>
            <w:tcW w:w="2660" w:type="dxa"/>
            <w:shd w:val="clear" w:color="auto" w:fill="004D73"/>
            <w:vAlign w:val="center"/>
          </w:tcPr>
          <w:p w14:paraId="6D864F80"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lastRenderedPageBreak/>
              <w:t xml:space="preserve">Curs </w:t>
            </w:r>
            <w:r w:rsidRPr="00491546">
              <w:rPr>
                <w:rFonts w:asciiTheme="minorHAnsi" w:hAnsiTheme="minorHAnsi"/>
                <w:i/>
                <w:color w:val="FFFFFF" w:themeColor="background1"/>
              </w:rPr>
              <w:t>n</w:t>
            </w:r>
          </w:p>
        </w:tc>
        <w:tc>
          <w:tcPr>
            <w:tcW w:w="991" w:type="dxa"/>
            <w:shd w:val="clear" w:color="auto" w:fill="004D73"/>
            <w:vAlign w:val="center"/>
          </w:tcPr>
          <w:p w14:paraId="54A4D783"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Total </w:t>
            </w:r>
          </w:p>
          <w:p w14:paraId="52EC99BA"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matrícula </w:t>
            </w:r>
          </w:p>
        </w:tc>
        <w:tc>
          <w:tcPr>
            <w:tcW w:w="1023" w:type="dxa"/>
            <w:shd w:val="clear" w:color="auto" w:fill="004D73"/>
            <w:vAlign w:val="center"/>
          </w:tcPr>
          <w:p w14:paraId="59D245F1"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w:t>
            </w:r>
          </w:p>
          <w:p w14:paraId="72D2126D"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respostes</w:t>
            </w:r>
            <w:proofErr w:type="spellEnd"/>
          </w:p>
        </w:tc>
        <w:tc>
          <w:tcPr>
            <w:tcW w:w="990" w:type="dxa"/>
            <w:shd w:val="clear" w:color="auto" w:fill="004D73"/>
            <w:vAlign w:val="center"/>
          </w:tcPr>
          <w:p w14:paraId="0019E4AD" w14:textId="77777777" w:rsidR="003B1814" w:rsidRPr="003B1814" w:rsidRDefault="003B1814" w:rsidP="0009025C">
            <w:pPr>
              <w:pStyle w:val="AQUTtolcolumna"/>
              <w:spacing w:line="240" w:lineRule="auto"/>
              <w:jc w:val="left"/>
              <w:rPr>
                <w:rFonts w:asciiTheme="minorHAnsi" w:hAnsiTheme="minorHAnsi"/>
                <w:color w:val="FFFFFF" w:themeColor="background1"/>
                <w:lang w:val="en-US"/>
              </w:rPr>
            </w:pPr>
            <w:proofErr w:type="spellStart"/>
            <w:r w:rsidRPr="003B1814">
              <w:rPr>
                <w:rFonts w:asciiTheme="minorHAnsi" w:hAnsiTheme="minorHAnsi"/>
                <w:color w:val="FFFFFF" w:themeColor="background1"/>
                <w:lang w:val="en-US"/>
              </w:rPr>
              <w:t>Mètodes</w:t>
            </w:r>
            <w:proofErr w:type="spellEnd"/>
          </w:p>
          <w:p w14:paraId="7C6664BC" w14:textId="77777777" w:rsidR="003B1814" w:rsidRPr="003B1814" w:rsidRDefault="003B1814" w:rsidP="0009025C">
            <w:pPr>
              <w:pStyle w:val="AQUTtolcolumna"/>
              <w:spacing w:line="240" w:lineRule="auto"/>
              <w:jc w:val="left"/>
              <w:rPr>
                <w:rFonts w:asciiTheme="minorHAnsi" w:hAnsiTheme="minorHAnsi"/>
                <w:color w:val="FFFFFF" w:themeColor="background1"/>
                <w:lang w:val="en-US"/>
              </w:rPr>
            </w:pPr>
            <w:r w:rsidRPr="003B1814">
              <w:rPr>
                <w:rFonts w:asciiTheme="minorHAnsi" w:hAnsiTheme="minorHAnsi"/>
                <w:color w:val="FFFFFF" w:themeColor="background1"/>
                <w:lang w:val="en-US"/>
              </w:rPr>
              <w:t>docents (</w:t>
            </w:r>
            <m:oMath>
              <m:acc>
                <m:accPr>
                  <m:chr m:val="̅"/>
                  <m:ctrlPr>
                    <w:rPr>
                      <w:rFonts w:ascii="Cambria Math" w:hAnsi="Cambria Math"/>
                      <w:i/>
                      <w:color w:val="FFFFFF" w:themeColor="background1"/>
                    </w:rPr>
                  </m:ctrlPr>
                </m:accPr>
                <m:e>
                  <m:r>
                    <m:rPr>
                      <m:sty m:val="bi"/>
                    </m:rPr>
                    <w:rPr>
                      <w:rFonts w:ascii="Cambria Math" w:hAnsi="Cambria Math"/>
                      <w:color w:val="FFFFFF" w:themeColor="background1"/>
                    </w:rPr>
                    <m:t>x</m:t>
                  </m:r>
                </m:e>
              </m:acc>
            </m:oMath>
            <w:r w:rsidRPr="003B1814">
              <w:rPr>
                <w:rFonts w:asciiTheme="minorHAnsi" w:hAnsiTheme="minorHAnsi"/>
                <w:color w:val="FFFFFF" w:themeColor="background1"/>
                <w:lang w:val="en-US"/>
              </w:rPr>
              <w:t xml:space="preserve">  P4+P6)</w:t>
            </w:r>
          </w:p>
        </w:tc>
        <w:tc>
          <w:tcPr>
            <w:tcW w:w="1015" w:type="dxa"/>
            <w:shd w:val="clear" w:color="auto" w:fill="004D73"/>
            <w:vAlign w:val="center"/>
          </w:tcPr>
          <w:p w14:paraId="7F3380B9"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 xml:space="preserve">Sistema </w:t>
            </w:r>
          </w:p>
          <w:p w14:paraId="75DE2D91"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Avaluació</w:t>
            </w:r>
          </w:p>
          <w:p w14:paraId="67871753"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(P5)</w:t>
            </w:r>
          </w:p>
        </w:tc>
        <w:tc>
          <w:tcPr>
            <w:tcW w:w="901" w:type="dxa"/>
            <w:shd w:val="clear" w:color="auto" w:fill="004D73"/>
            <w:vAlign w:val="center"/>
          </w:tcPr>
          <w:p w14:paraId="4496AA89"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Càrrega</w:t>
            </w:r>
            <w:proofErr w:type="spellEnd"/>
          </w:p>
          <w:p w14:paraId="63192C60"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Treball</w:t>
            </w:r>
          </w:p>
          <w:p w14:paraId="57C83A36"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(P3)</w:t>
            </w:r>
          </w:p>
        </w:tc>
        <w:tc>
          <w:tcPr>
            <w:tcW w:w="1184" w:type="dxa"/>
            <w:shd w:val="clear" w:color="auto" w:fill="004D73"/>
            <w:vAlign w:val="center"/>
          </w:tcPr>
          <w:p w14:paraId="376E1391"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Professorat</w:t>
            </w:r>
          </w:p>
          <w:p w14:paraId="14F17560"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(P2)</w:t>
            </w:r>
          </w:p>
        </w:tc>
        <w:tc>
          <w:tcPr>
            <w:tcW w:w="1114" w:type="dxa"/>
            <w:shd w:val="clear" w:color="auto" w:fill="004D73"/>
            <w:vAlign w:val="center"/>
          </w:tcPr>
          <w:p w14:paraId="0E30933C" w14:textId="77777777" w:rsidR="003B1814" w:rsidRPr="00491546" w:rsidRDefault="003B1814" w:rsidP="0009025C">
            <w:pPr>
              <w:pStyle w:val="AQUTtolcolumna"/>
              <w:spacing w:line="240" w:lineRule="auto"/>
              <w:jc w:val="left"/>
              <w:rPr>
                <w:rFonts w:asciiTheme="minorHAnsi" w:hAnsiTheme="minorHAnsi"/>
                <w:color w:val="FFFFFF" w:themeColor="background1"/>
              </w:rPr>
            </w:pPr>
            <w:proofErr w:type="spellStart"/>
            <w:r w:rsidRPr="00491546">
              <w:rPr>
                <w:rFonts w:asciiTheme="minorHAnsi" w:hAnsiTheme="minorHAnsi"/>
                <w:color w:val="FFFFFF" w:themeColor="background1"/>
              </w:rPr>
              <w:t>Satisfacció</w:t>
            </w:r>
            <w:proofErr w:type="spellEnd"/>
          </w:p>
          <w:p w14:paraId="788D107A"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Global</w:t>
            </w:r>
          </w:p>
          <w:p w14:paraId="56BE148D" w14:textId="77777777" w:rsidR="003B1814" w:rsidRPr="00491546" w:rsidRDefault="003B1814" w:rsidP="0009025C">
            <w:pPr>
              <w:pStyle w:val="AQUTtolcolumna"/>
              <w:spacing w:line="240" w:lineRule="auto"/>
              <w:jc w:val="left"/>
              <w:rPr>
                <w:rFonts w:asciiTheme="minorHAnsi" w:hAnsiTheme="minorHAnsi"/>
                <w:color w:val="FFFFFF" w:themeColor="background1"/>
              </w:rPr>
            </w:pPr>
            <w:r w:rsidRPr="00491546">
              <w:rPr>
                <w:rFonts w:asciiTheme="minorHAnsi" w:hAnsiTheme="minorHAnsi"/>
                <w:color w:val="FFFFFF" w:themeColor="background1"/>
              </w:rPr>
              <w:t>(P7)</w:t>
            </w:r>
          </w:p>
        </w:tc>
      </w:tr>
      <w:tr w:rsidR="003B1814" w:rsidRPr="00491546" w14:paraId="6C298ECA" w14:textId="77777777" w:rsidTr="0009025C">
        <w:tc>
          <w:tcPr>
            <w:tcW w:w="2660" w:type="dxa"/>
          </w:tcPr>
          <w:p w14:paraId="5E9C8F9F" w14:textId="77777777" w:rsidR="003B1814" w:rsidRPr="00491546" w:rsidRDefault="003B1814" w:rsidP="0009025C">
            <w:pPr>
              <w:pStyle w:val="AQUTexttaula"/>
              <w:spacing w:before="0" w:after="0" w:line="240" w:lineRule="auto"/>
              <w:jc w:val="left"/>
              <w:rPr>
                <w:rFonts w:asciiTheme="minorHAnsi" w:hAnsiTheme="minorHAnsi"/>
                <w:color w:val="auto"/>
              </w:rPr>
            </w:pPr>
            <w:r w:rsidRPr="00491546">
              <w:rPr>
                <w:rFonts w:asciiTheme="minorHAnsi" w:hAnsiTheme="minorHAnsi"/>
                <w:color w:val="auto"/>
              </w:rPr>
              <w:t>TFM</w:t>
            </w:r>
          </w:p>
        </w:tc>
        <w:tc>
          <w:tcPr>
            <w:tcW w:w="991" w:type="dxa"/>
          </w:tcPr>
          <w:p w14:paraId="373E9F41" w14:textId="77777777" w:rsidR="003B1814" w:rsidRPr="00491546" w:rsidRDefault="003B1814" w:rsidP="0009025C">
            <w:pPr>
              <w:pStyle w:val="AQUTexttaula"/>
              <w:spacing w:before="0" w:after="0" w:line="240" w:lineRule="auto"/>
              <w:jc w:val="left"/>
              <w:rPr>
                <w:rFonts w:asciiTheme="minorHAnsi" w:hAnsiTheme="minorHAnsi"/>
              </w:rPr>
            </w:pPr>
          </w:p>
        </w:tc>
        <w:tc>
          <w:tcPr>
            <w:tcW w:w="1023" w:type="dxa"/>
          </w:tcPr>
          <w:p w14:paraId="787047F1" w14:textId="77777777" w:rsidR="003B1814" w:rsidRPr="00491546" w:rsidRDefault="003B1814" w:rsidP="0009025C">
            <w:pPr>
              <w:pStyle w:val="AQUTexttaula"/>
              <w:spacing w:before="0" w:after="0" w:line="240" w:lineRule="auto"/>
              <w:jc w:val="left"/>
              <w:rPr>
                <w:rFonts w:asciiTheme="minorHAnsi" w:hAnsiTheme="minorHAnsi"/>
              </w:rPr>
            </w:pPr>
          </w:p>
        </w:tc>
        <w:tc>
          <w:tcPr>
            <w:tcW w:w="990" w:type="dxa"/>
          </w:tcPr>
          <w:p w14:paraId="0684E5C3" w14:textId="77777777" w:rsidR="003B1814" w:rsidRPr="00491546" w:rsidRDefault="003B1814" w:rsidP="0009025C">
            <w:pPr>
              <w:pStyle w:val="AQUTexttaula"/>
              <w:spacing w:before="0" w:after="0" w:line="240" w:lineRule="auto"/>
              <w:jc w:val="left"/>
              <w:rPr>
                <w:rFonts w:asciiTheme="minorHAnsi" w:hAnsiTheme="minorHAnsi"/>
              </w:rPr>
            </w:pPr>
          </w:p>
        </w:tc>
        <w:tc>
          <w:tcPr>
            <w:tcW w:w="1015" w:type="dxa"/>
          </w:tcPr>
          <w:p w14:paraId="336F0B09" w14:textId="77777777" w:rsidR="003B1814" w:rsidRPr="00491546" w:rsidRDefault="003B1814" w:rsidP="0009025C">
            <w:pPr>
              <w:pStyle w:val="AQUTexttaula"/>
              <w:spacing w:before="0" w:after="0" w:line="240" w:lineRule="auto"/>
              <w:jc w:val="left"/>
              <w:rPr>
                <w:rFonts w:asciiTheme="minorHAnsi" w:hAnsiTheme="minorHAnsi"/>
              </w:rPr>
            </w:pPr>
          </w:p>
        </w:tc>
        <w:tc>
          <w:tcPr>
            <w:tcW w:w="901" w:type="dxa"/>
          </w:tcPr>
          <w:p w14:paraId="46071DA7" w14:textId="77777777" w:rsidR="003B1814" w:rsidRPr="00491546" w:rsidRDefault="003B1814" w:rsidP="0009025C">
            <w:pPr>
              <w:pStyle w:val="AQUTexttaula"/>
              <w:spacing w:before="0" w:after="0" w:line="240" w:lineRule="auto"/>
              <w:jc w:val="left"/>
              <w:rPr>
                <w:rFonts w:asciiTheme="minorHAnsi" w:hAnsiTheme="minorHAnsi"/>
              </w:rPr>
            </w:pPr>
          </w:p>
        </w:tc>
        <w:tc>
          <w:tcPr>
            <w:tcW w:w="1184" w:type="dxa"/>
          </w:tcPr>
          <w:p w14:paraId="1A097127" w14:textId="77777777" w:rsidR="003B1814" w:rsidRPr="00491546" w:rsidRDefault="003B1814" w:rsidP="0009025C">
            <w:pPr>
              <w:pStyle w:val="AQUTexttaula"/>
              <w:spacing w:before="0" w:after="0" w:line="240" w:lineRule="auto"/>
              <w:jc w:val="left"/>
              <w:rPr>
                <w:rFonts w:asciiTheme="minorHAnsi" w:hAnsiTheme="minorHAnsi"/>
              </w:rPr>
            </w:pPr>
          </w:p>
        </w:tc>
        <w:tc>
          <w:tcPr>
            <w:tcW w:w="1114" w:type="dxa"/>
          </w:tcPr>
          <w:p w14:paraId="7746A4B4" w14:textId="77777777" w:rsidR="003B1814" w:rsidRPr="00491546" w:rsidRDefault="003B1814" w:rsidP="0009025C">
            <w:pPr>
              <w:pStyle w:val="AQUTexttaula"/>
              <w:spacing w:before="0" w:after="0" w:line="240" w:lineRule="auto"/>
              <w:jc w:val="left"/>
              <w:rPr>
                <w:rFonts w:asciiTheme="minorHAnsi" w:hAnsiTheme="minorHAnsi"/>
              </w:rPr>
            </w:pPr>
          </w:p>
        </w:tc>
      </w:tr>
    </w:tbl>
    <w:p w14:paraId="1157CFE6" w14:textId="77777777" w:rsidR="003B1814" w:rsidRPr="00491546" w:rsidRDefault="003B1814" w:rsidP="003B1814">
      <w:pPr>
        <w:spacing w:after="0" w:line="240" w:lineRule="auto"/>
        <w:jc w:val="both"/>
        <w:rPr>
          <w:rFonts w:cstheme="minorHAnsi"/>
          <w:sz w:val="18"/>
          <w:szCs w:val="18"/>
        </w:rPr>
      </w:pPr>
    </w:p>
    <w:p w14:paraId="70CF6F69" w14:textId="77777777" w:rsidR="003B1814" w:rsidRPr="00491546" w:rsidRDefault="003B1814" w:rsidP="003B1814">
      <w:pPr>
        <w:spacing w:after="0" w:line="240" w:lineRule="auto"/>
        <w:jc w:val="both"/>
        <w:rPr>
          <w:rFonts w:cstheme="minorHAnsi"/>
          <w:sz w:val="18"/>
          <w:szCs w:val="18"/>
        </w:rPr>
      </w:pPr>
      <w:r w:rsidRPr="00491546">
        <w:rPr>
          <w:rFonts w:cstheme="minorHAnsi"/>
          <w:sz w:val="18"/>
          <w:szCs w:val="18"/>
        </w:rPr>
        <w:t>Enquesta d’assignatures/mòduls. Escala de valoració de 0 a 4</w:t>
      </w:r>
    </w:p>
    <w:p w14:paraId="60F20C93" w14:textId="77777777" w:rsidR="003B1814" w:rsidRPr="00491546" w:rsidRDefault="003B1814" w:rsidP="003B1814">
      <w:pPr>
        <w:spacing w:after="0" w:line="240" w:lineRule="auto"/>
        <w:jc w:val="both"/>
        <w:rPr>
          <w:rFonts w:cstheme="minorHAnsi"/>
          <w:sz w:val="18"/>
          <w:szCs w:val="18"/>
        </w:rPr>
      </w:pPr>
      <w:r w:rsidRPr="00491546">
        <w:rPr>
          <w:rFonts w:cstheme="minorHAnsi"/>
          <w:b/>
          <w:sz w:val="18"/>
          <w:szCs w:val="18"/>
        </w:rPr>
        <w:t>Mètodes docents:</w:t>
      </w:r>
      <w:r w:rsidRPr="00491546">
        <w:rPr>
          <w:rFonts w:cstheme="minorHAnsi"/>
          <w:sz w:val="18"/>
          <w:szCs w:val="18"/>
        </w:rPr>
        <w:t xml:space="preserve"> pregunta “fins ara s’ha seguit la programació de l’assignatura/mòdul que s’explica en la guia docent</w:t>
      </w:r>
    </w:p>
    <w:p w14:paraId="40D93FF0" w14:textId="77777777" w:rsidR="003B1814" w:rsidRPr="00491546" w:rsidRDefault="003B1814" w:rsidP="003B1814">
      <w:pPr>
        <w:spacing w:after="0" w:line="240" w:lineRule="auto"/>
        <w:jc w:val="both"/>
        <w:rPr>
          <w:rFonts w:cstheme="minorHAnsi"/>
          <w:sz w:val="18"/>
          <w:szCs w:val="18"/>
        </w:rPr>
      </w:pPr>
      <w:r w:rsidRPr="00491546">
        <w:rPr>
          <w:rFonts w:cstheme="minorHAnsi"/>
          <w:b/>
          <w:sz w:val="18"/>
          <w:szCs w:val="18"/>
        </w:rPr>
        <w:t>Sistema d’avaluació:</w:t>
      </w:r>
      <w:r w:rsidRPr="00491546">
        <w:rPr>
          <w:rFonts w:cstheme="minorHAnsi"/>
          <w:sz w:val="18"/>
          <w:szCs w:val="18"/>
        </w:rPr>
        <w:t xml:space="preserve"> preguntes “el sistema d’avaluació s’explica clarament a la guia docent de l’assignatura/mòdul” i “els continguts de les proves i d’altres treballs avaluats es corresponen amb els continguts del curs i es corresponen també amb el temps que els professors van dedicar a cada tema”</w:t>
      </w:r>
    </w:p>
    <w:p w14:paraId="6976C08A" w14:textId="77777777" w:rsidR="003B1814" w:rsidRPr="00491546" w:rsidRDefault="003B1814" w:rsidP="003B1814">
      <w:pPr>
        <w:spacing w:after="0" w:line="240" w:lineRule="auto"/>
        <w:jc w:val="both"/>
        <w:rPr>
          <w:rFonts w:cstheme="minorHAnsi"/>
          <w:sz w:val="18"/>
          <w:szCs w:val="18"/>
        </w:rPr>
      </w:pPr>
      <w:r w:rsidRPr="00491546">
        <w:rPr>
          <w:rFonts w:cstheme="minorHAnsi"/>
          <w:b/>
          <w:sz w:val="18"/>
          <w:szCs w:val="18"/>
        </w:rPr>
        <w:t>Càrrega de treball:</w:t>
      </w:r>
      <w:r w:rsidRPr="00491546">
        <w:rPr>
          <w:rFonts w:cstheme="minorHAnsi"/>
          <w:sz w:val="18"/>
          <w:szCs w:val="18"/>
        </w:rPr>
        <w:t xml:space="preserve"> pregunta “considerant el nombre de crèdits de l’assignatura, la càrrega de treball de l’estudiant està ben dimensionada”</w:t>
      </w:r>
    </w:p>
    <w:p w14:paraId="0BC54C9F" w14:textId="77777777" w:rsidR="003B1814" w:rsidRPr="00491546" w:rsidRDefault="003B1814" w:rsidP="003B1814">
      <w:pPr>
        <w:spacing w:after="0" w:line="240" w:lineRule="auto"/>
        <w:jc w:val="both"/>
        <w:rPr>
          <w:rFonts w:cstheme="minorHAnsi"/>
          <w:sz w:val="18"/>
          <w:szCs w:val="18"/>
        </w:rPr>
      </w:pPr>
      <w:r w:rsidRPr="00491546">
        <w:rPr>
          <w:rFonts w:cstheme="minorHAnsi"/>
          <w:b/>
          <w:sz w:val="18"/>
          <w:szCs w:val="18"/>
        </w:rPr>
        <w:t>Satisfacció global:</w:t>
      </w:r>
      <w:r w:rsidRPr="00491546">
        <w:rPr>
          <w:rFonts w:cstheme="minorHAnsi"/>
          <w:sz w:val="18"/>
          <w:szCs w:val="18"/>
        </w:rPr>
        <w:t xml:space="preserve"> pregunta “amb aquesta assignatura/mòdul estic aprenent coses que considero valuoses pera la meva formació”</w:t>
      </w:r>
    </w:p>
    <w:p w14:paraId="641675E6" w14:textId="77777777" w:rsidR="003B1814" w:rsidRPr="00C31F0F" w:rsidRDefault="003B1814" w:rsidP="006E4870">
      <w:pPr>
        <w:rPr>
          <w:rFonts w:cstheme="minorHAnsi"/>
        </w:rPr>
      </w:pPr>
    </w:p>
    <w:p w14:paraId="4AFB69A3" w14:textId="235C1EAA" w:rsidR="006E4870" w:rsidRPr="00D84018" w:rsidRDefault="006E4870" w:rsidP="006E4870">
      <w:pPr>
        <w:rPr>
          <w:rFonts w:cstheme="minorHAnsi"/>
          <w:color w:val="FF0000"/>
          <w:sz w:val="20"/>
          <w:szCs w:val="20"/>
        </w:rPr>
      </w:pPr>
      <w:r w:rsidRPr="00D84018">
        <w:rPr>
          <w:rFonts w:cstheme="minorHAnsi"/>
          <w:color w:val="FF0000"/>
          <w:sz w:val="20"/>
          <w:szCs w:val="20"/>
        </w:rPr>
        <w:t>Evidències</w:t>
      </w:r>
    </w:p>
    <w:p w14:paraId="2A106B15" w14:textId="77777777" w:rsidR="006E4870" w:rsidRPr="00D84018" w:rsidRDefault="006E4870" w:rsidP="006E4870">
      <w:pPr>
        <w:rPr>
          <w:rFonts w:cstheme="minorHAnsi"/>
          <w:color w:val="FF0000"/>
          <w:sz w:val="20"/>
          <w:szCs w:val="20"/>
        </w:rPr>
      </w:pPr>
      <w:r w:rsidRPr="00D84018">
        <w:rPr>
          <w:rFonts w:cstheme="minorHAnsi"/>
          <w:color w:val="FF0000"/>
          <w:sz w:val="20"/>
          <w:szCs w:val="20"/>
        </w:rPr>
        <w:t>Les evidències que poden demostrar l’assoliment de l’estàndard són les següents:</w:t>
      </w:r>
    </w:p>
    <w:p w14:paraId="52E8C870" w14:textId="76C50BC5" w:rsidR="006E4870" w:rsidRPr="00E4416F" w:rsidRDefault="006E4870" w:rsidP="00E830EC">
      <w:pPr>
        <w:pStyle w:val="Pargrafdellista"/>
        <w:numPr>
          <w:ilvl w:val="0"/>
          <w:numId w:val="32"/>
        </w:numPr>
        <w:rPr>
          <w:rFonts w:cstheme="minorHAnsi"/>
          <w:color w:val="FF0000"/>
          <w:sz w:val="20"/>
          <w:szCs w:val="20"/>
        </w:rPr>
      </w:pPr>
      <w:r w:rsidRPr="00E4416F">
        <w:rPr>
          <w:rFonts w:cstheme="minorHAnsi"/>
          <w:color w:val="FF0000"/>
          <w:sz w:val="20"/>
          <w:szCs w:val="20"/>
        </w:rPr>
        <w:t>Pla(</w:t>
      </w:r>
      <w:proofErr w:type="spellStart"/>
      <w:r w:rsidRPr="00E4416F">
        <w:rPr>
          <w:rFonts w:cstheme="minorHAnsi"/>
          <w:color w:val="FF0000"/>
          <w:sz w:val="20"/>
          <w:szCs w:val="20"/>
        </w:rPr>
        <w:t>ns</w:t>
      </w:r>
      <w:proofErr w:type="spellEnd"/>
      <w:r w:rsidRPr="00E4416F">
        <w:rPr>
          <w:rFonts w:cstheme="minorHAnsi"/>
          <w:color w:val="FF0000"/>
          <w:sz w:val="20"/>
          <w:szCs w:val="20"/>
        </w:rPr>
        <w:t>) de millora</w:t>
      </w:r>
    </w:p>
    <w:p w14:paraId="475E594A" w14:textId="5E0F8302" w:rsidR="006E4870" w:rsidRPr="00682356" w:rsidRDefault="006E4870" w:rsidP="00E830EC">
      <w:pPr>
        <w:pStyle w:val="Pargrafdellista"/>
        <w:numPr>
          <w:ilvl w:val="0"/>
          <w:numId w:val="32"/>
        </w:numPr>
        <w:rPr>
          <w:rFonts w:cstheme="minorHAnsi"/>
          <w:color w:val="FF0000"/>
          <w:sz w:val="20"/>
          <w:szCs w:val="20"/>
        </w:rPr>
      </w:pPr>
      <w:r w:rsidRPr="00E4416F">
        <w:rPr>
          <w:rFonts w:cstheme="minorHAnsi"/>
          <w:color w:val="FF0000"/>
          <w:sz w:val="20"/>
          <w:szCs w:val="20"/>
        </w:rPr>
        <w:t xml:space="preserve">Informes de </w:t>
      </w:r>
      <w:r w:rsidRPr="00682356">
        <w:rPr>
          <w:rFonts w:cstheme="minorHAnsi"/>
          <w:color w:val="FF0000"/>
          <w:sz w:val="20"/>
          <w:szCs w:val="20"/>
        </w:rPr>
        <w:t>seguiment del centre i les titulacions</w:t>
      </w:r>
    </w:p>
    <w:p w14:paraId="0994353E" w14:textId="40F8986F" w:rsidR="006E4870" w:rsidRPr="00682356" w:rsidRDefault="006E4870" w:rsidP="00E830EC">
      <w:pPr>
        <w:pStyle w:val="Pargrafdellista"/>
        <w:numPr>
          <w:ilvl w:val="0"/>
          <w:numId w:val="32"/>
        </w:numPr>
        <w:rPr>
          <w:rFonts w:cstheme="minorHAnsi"/>
          <w:color w:val="FF0000"/>
          <w:sz w:val="20"/>
          <w:szCs w:val="20"/>
        </w:rPr>
      </w:pPr>
      <w:r w:rsidRPr="00682356">
        <w:rPr>
          <w:rFonts w:cstheme="minorHAnsi"/>
          <w:color w:val="FF0000"/>
          <w:sz w:val="20"/>
          <w:szCs w:val="20"/>
        </w:rPr>
        <w:t xml:space="preserve">Execucions de l’estudiantat (matèries obligatòries, pràctiques acadèmiques externes i TFG/TFM) </w:t>
      </w:r>
    </w:p>
    <w:p w14:paraId="15CB3855" w14:textId="19E912DE" w:rsidR="006E4870" w:rsidRPr="00682356" w:rsidRDefault="006E4870" w:rsidP="00E830EC">
      <w:pPr>
        <w:pStyle w:val="Pargrafdellista"/>
        <w:numPr>
          <w:ilvl w:val="0"/>
          <w:numId w:val="32"/>
        </w:numPr>
        <w:rPr>
          <w:rFonts w:cstheme="minorHAnsi"/>
          <w:color w:val="FF0000"/>
          <w:sz w:val="20"/>
          <w:szCs w:val="20"/>
        </w:rPr>
      </w:pPr>
      <w:r w:rsidRPr="00682356">
        <w:rPr>
          <w:rFonts w:cstheme="minorHAnsi"/>
          <w:color w:val="FF0000"/>
          <w:sz w:val="20"/>
          <w:szCs w:val="20"/>
        </w:rPr>
        <w:t>Document d’avaluació dels resultats d’aprenentatge</w:t>
      </w:r>
      <w:r w:rsidR="00D22387" w:rsidRPr="00682356">
        <w:rPr>
          <w:rFonts w:cstheme="minorHAnsi"/>
          <w:color w:val="FF0000"/>
          <w:sz w:val="20"/>
          <w:szCs w:val="20"/>
        </w:rPr>
        <w:t xml:space="preserve"> (rú</w:t>
      </w:r>
      <w:r w:rsidR="003F6D65" w:rsidRPr="00682356">
        <w:rPr>
          <w:rFonts w:cstheme="minorHAnsi"/>
          <w:color w:val="FF0000"/>
          <w:sz w:val="20"/>
          <w:szCs w:val="20"/>
        </w:rPr>
        <w:t>b</w:t>
      </w:r>
      <w:r w:rsidR="00D22387" w:rsidRPr="00682356">
        <w:rPr>
          <w:rFonts w:cstheme="minorHAnsi"/>
          <w:color w:val="FF0000"/>
          <w:sz w:val="20"/>
          <w:szCs w:val="20"/>
        </w:rPr>
        <w:t>riques)</w:t>
      </w:r>
    </w:p>
    <w:p w14:paraId="303CE02F" w14:textId="77777777" w:rsidR="006E4870" w:rsidRPr="00682356" w:rsidRDefault="006E4870" w:rsidP="006E4870">
      <w:pPr>
        <w:rPr>
          <w:rFonts w:cstheme="minorHAnsi"/>
        </w:rPr>
      </w:pPr>
    </w:p>
    <w:p w14:paraId="53D5948E" w14:textId="201116FB" w:rsidR="006E4870" w:rsidRPr="00D84018" w:rsidRDefault="006E4870" w:rsidP="006E4870">
      <w:pPr>
        <w:rPr>
          <w:rFonts w:cstheme="minorHAnsi"/>
          <w:color w:val="FF0000"/>
          <w:sz w:val="20"/>
          <w:szCs w:val="20"/>
        </w:rPr>
      </w:pPr>
      <w:r w:rsidRPr="00682356">
        <w:rPr>
          <w:rFonts w:cstheme="minorHAnsi"/>
          <w:color w:val="FF0000"/>
          <w:sz w:val="20"/>
          <w:szCs w:val="20"/>
        </w:rPr>
        <w:t>Indicadors</w:t>
      </w:r>
    </w:p>
    <w:p w14:paraId="43B0DDDB" w14:textId="77777777" w:rsidR="006E4870" w:rsidRPr="00D84018" w:rsidRDefault="006E4870" w:rsidP="006E4870">
      <w:pPr>
        <w:rPr>
          <w:rFonts w:cstheme="minorHAnsi"/>
          <w:color w:val="FF0000"/>
          <w:sz w:val="20"/>
          <w:szCs w:val="20"/>
        </w:rPr>
      </w:pPr>
      <w:r w:rsidRPr="00D84018">
        <w:rPr>
          <w:rFonts w:cstheme="minorHAnsi"/>
          <w:color w:val="FF0000"/>
          <w:sz w:val="20"/>
          <w:szCs w:val="20"/>
        </w:rPr>
        <w:t>Els indicadors que poden acompanyar aquestes evidències són els següents:</w:t>
      </w:r>
    </w:p>
    <w:p w14:paraId="733C0554" w14:textId="021AC545" w:rsidR="006E4870" w:rsidRPr="00E4416F" w:rsidRDefault="006E4870" w:rsidP="00E830EC">
      <w:pPr>
        <w:pStyle w:val="Pargrafdellista"/>
        <w:numPr>
          <w:ilvl w:val="0"/>
          <w:numId w:val="33"/>
        </w:numPr>
        <w:rPr>
          <w:rFonts w:cstheme="minorHAnsi"/>
          <w:color w:val="FF0000"/>
          <w:sz w:val="20"/>
          <w:szCs w:val="20"/>
        </w:rPr>
      </w:pPr>
      <w:r w:rsidRPr="00E4416F">
        <w:rPr>
          <w:rFonts w:cstheme="minorHAnsi"/>
          <w:color w:val="FF0000"/>
          <w:sz w:val="20"/>
          <w:szCs w:val="20"/>
        </w:rPr>
        <w:t>Satisfacció de l’estudiantat (amb l’actuació docent/desplegament de la titulació)</w:t>
      </w:r>
    </w:p>
    <w:p w14:paraId="60A5617F" w14:textId="19662212" w:rsidR="006E4870" w:rsidRPr="00E4416F" w:rsidRDefault="006E4870" w:rsidP="00E830EC">
      <w:pPr>
        <w:pStyle w:val="Pargrafdellista"/>
        <w:numPr>
          <w:ilvl w:val="0"/>
          <w:numId w:val="33"/>
        </w:numPr>
        <w:rPr>
          <w:rFonts w:cstheme="minorHAnsi"/>
          <w:color w:val="FF0000"/>
          <w:sz w:val="20"/>
          <w:szCs w:val="20"/>
        </w:rPr>
      </w:pPr>
      <w:r w:rsidRPr="00E4416F">
        <w:rPr>
          <w:rFonts w:cstheme="minorHAnsi"/>
          <w:color w:val="FF0000"/>
          <w:sz w:val="20"/>
          <w:szCs w:val="20"/>
        </w:rPr>
        <w:t>Satisfacció de les persones graduades (amb l’experiència educativa global de la</w:t>
      </w:r>
    </w:p>
    <w:p w14:paraId="439A3A40" w14:textId="77777777" w:rsidR="006E4870" w:rsidRPr="00E4416F" w:rsidRDefault="006E4870" w:rsidP="00E830EC">
      <w:pPr>
        <w:pStyle w:val="Pargrafdellista"/>
        <w:numPr>
          <w:ilvl w:val="0"/>
          <w:numId w:val="33"/>
        </w:numPr>
        <w:rPr>
          <w:rFonts w:cstheme="minorHAnsi"/>
          <w:color w:val="FF0000"/>
          <w:sz w:val="20"/>
          <w:szCs w:val="20"/>
        </w:rPr>
      </w:pPr>
      <w:r w:rsidRPr="00E4416F">
        <w:rPr>
          <w:rFonts w:cstheme="minorHAnsi"/>
          <w:color w:val="FF0000"/>
          <w:sz w:val="20"/>
          <w:szCs w:val="20"/>
        </w:rPr>
        <w:t>titulació)</w:t>
      </w:r>
    </w:p>
    <w:p w14:paraId="0EB97F6C" w14:textId="77777777" w:rsidR="006E4870" w:rsidRPr="00C31F0F" w:rsidRDefault="006E4870" w:rsidP="006E4870">
      <w:pPr>
        <w:rPr>
          <w:rFonts w:cstheme="minorHAnsi"/>
        </w:rPr>
      </w:pPr>
      <w:r w:rsidRPr="00C31F0F">
        <w:rPr>
          <w:rFonts w:cstheme="minorHAnsi"/>
        </w:rPr>
        <w:t xml:space="preserve"> </w:t>
      </w:r>
    </w:p>
    <w:p w14:paraId="7D5A015C" w14:textId="2140EB24" w:rsidR="006E4870" w:rsidRPr="00F45C33" w:rsidRDefault="00F755FA" w:rsidP="00F113F0">
      <w:pPr>
        <w:pStyle w:val="Ttol2"/>
        <w:rPr>
          <w:rFonts w:asciiTheme="minorHAnsi" w:hAnsiTheme="minorHAnsi" w:cstheme="minorHAnsi"/>
          <w:b/>
          <w:bCs/>
          <w:color w:val="auto"/>
          <w:sz w:val="22"/>
          <w:szCs w:val="22"/>
        </w:rPr>
      </w:pPr>
      <w:bookmarkStart w:id="33" w:name="_Toc127884844"/>
      <w:r w:rsidRPr="00F45C33">
        <w:rPr>
          <w:rFonts w:asciiTheme="minorHAnsi" w:hAnsiTheme="minorHAnsi" w:cstheme="minorHAnsi"/>
          <w:b/>
          <w:bCs/>
          <w:color w:val="auto"/>
          <w:sz w:val="22"/>
          <w:szCs w:val="22"/>
        </w:rPr>
        <w:t>3.</w:t>
      </w:r>
      <w:r w:rsidR="006E4870" w:rsidRPr="00F45C33">
        <w:rPr>
          <w:rFonts w:asciiTheme="minorHAnsi" w:hAnsiTheme="minorHAnsi" w:cstheme="minorHAnsi"/>
          <w:b/>
          <w:bCs/>
          <w:color w:val="auto"/>
          <w:sz w:val="22"/>
          <w:szCs w:val="22"/>
        </w:rPr>
        <w:t>6.3</w:t>
      </w:r>
      <w:r w:rsidR="006E4870" w:rsidRPr="00F45C33">
        <w:rPr>
          <w:rFonts w:asciiTheme="minorHAnsi" w:hAnsiTheme="minorHAnsi" w:cstheme="minorHAnsi"/>
          <w:b/>
          <w:bCs/>
          <w:color w:val="auto"/>
          <w:sz w:val="22"/>
          <w:szCs w:val="22"/>
        </w:rPr>
        <w:tab/>
        <w:t>Rendiment acadèmic i inserció laboral</w:t>
      </w:r>
      <w:bookmarkEnd w:id="33"/>
    </w:p>
    <w:p w14:paraId="509225A7" w14:textId="77777777" w:rsidR="00FA777F" w:rsidRPr="00491546" w:rsidRDefault="00FA777F" w:rsidP="00602064"/>
    <w:p w14:paraId="11BB5362" w14:textId="77777777" w:rsidR="00FA777F" w:rsidRPr="00021CA9" w:rsidRDefault="00FA777F" w:rsidP="00021CA9">
      <w:pPr>
        <w:pStyle w:val="Ttol4"/>
        <w:spacing w:before="0" w:line="240" w:lineRule="auto"/>
        <w:rPr>
          <w:rFonts w:asciiTheme="minorHAnsi" w:hAnsiTheme="minorHAnsi"/>
          <w:b/>
          <w:bCs/>
          <w:color w:val="auto"/>
          <w:sz w:val="20"/>
          <w:szCs w:val="20"/>
        </w:rPr>
      </w:pPr>
      <w:r w:rsidRPr="00021CA9">
        <w:rPr>
          <w:rFonts w:asciiTheme="minorHAnsi" w:hAnsiTheme="minorHAnsi"/>
          <w:b/>
          <w:bCs/>
          <w:color w:val="auto"/>
          <w:sz w:val="20"/>
          <w:szCs w:val="20"/>
        </w:rPr>
        <w:t>Taula 6.3. Resultats globals de la titulació</w:t>
      </w:r>
    </w:p>
    <w:tbl>
      <w:tblPr>
        <w:tblStyle w:val="Taulaambquadrcula"/>
        <w:tblW w:w="8925" w:type="dxa"/>
        <w:tblLayout w:type="fixed"/>
        <w:tblLook w:val="04A0" w:firstRow="1" w:lastRow="0" w:firstColumn="1" w:lastColumn="0" w:noHBand="0" w:noVBand="1"/>
      </w:tblPr>
      <w:tblGrid>
        <w:gridCol w:w="3539"/>
        <w:gridCol w:w="1134"/>
        <w:gridCol w:w="1134"/>
        <w:gridCol w:w="1134"/>
        <w:gridCol w:w="992"/>
        <w:gridCol w:w="992"/>
      </w:tblGrid>
      <w:tr w:rsidR="00FA777F" w:rsidRPr="00491546" w14:paraId="03FCDE27" w14:textId="77777777" w:rsidTr="0009025C">
        <w:trPr>
          <w:trHeight w:val="242"/>
        </w:trPr>
        <w:tc>
          <w:tcPr>
            <w:tcW w:w="3539" w:type="dxa"/>
            <w:tcBorders>
              <w:top w:val="dotted" w:sz="4" w:space="0" w:color="004D73"/>
              <w:bottom w:val="dotted" w:sz="4" w:space="0" w:color="004D73"/>
              <w:right w:val="nil"/>
            </w:tcBorders>
            <w:shd w:val="clear" w:color="auto" w:fill="004D73"/>
          </w:tcPr>
          <w:p w14:paraId="5A7A96AA" w14:textId="77777777" w:rsidR="00FA777F" w:rsidRPr="00491546" w:rsidRDefault="00FA777F" w:rsidP="0009025C">
            <w:pPr>
              <w:pStyle w:val="AQUTtolcolumna"/>
              <w:spacing w:line="240" w:lineRule="auto"/>
              <w:rPr>
                <w:rFonts w:asciiTheme="minorHAnsi" w:hAnsiTheme="minorHAnsi"/>
                <w:color w:val="FFFFFF" w:themeColor="background1"/>
              </w:rPr>
            </w:pPr>
          </w:p>
        </w:tc>
        <w:tc>
          <w:tcPr>
            <w:tcW w:w="1134" w:type="dxa"/>
            <w:tcBorders>
              <w:top w:val="dotted" w:sz="4" w:space="0" w:color="004D73"/>
              <w:bottom w:val="dotted" w:sz="4" w:space="0" w:color="004D73"/>
              <w:right w:val="nil"/>
            </w:tcBorders>
            <w:shd w:val="clear" w:color="auto" w:fill="004D73"/>
          </w:tcPr>
          <w:p w14:paraId="2BF2DD36" w14:textId="77777777" w:rsidR="00FA777F" w:rsidRPr="00491546" w:rsidRDefault="00FA777F" w:rsidP="0009025C">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-3</w:t>
            </w:r>
          </w:p>
        </w:tc>
        <w:tc>
          <w:tcPr>
            <w:tcW w:w="1134" w:type="dxa"/>
            <w:tcBorders>
              <w:top w:val="dotted" w:sz="4" w:space="0" w:color="004D73"/>
              <w:left w:val="nil"/>
              <w:bottom w:val="dotted" w:sz="4" w:space="0" w:color="004D73"/>
            </w:tcBorders>
            <w:shd w:val="clear" w:color="auto" w:fill="004D73"/>
          </w:tcPr>
          <w:p w14:paraId="1F1D3836" w14:textId="77777777" w:rsidR="00FA777F" w:rsidRPr="00491546" w:rsidRDefault="00FA777F" w:rsidP="0009025C">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-2</w:t>
            </w:r>
          </w:p>
        </w:tc>
        <w:tc>
          <w:tcPr>
            <w:tcW w:w="1134" w:type="dxa"/>
            <w:tcBorders>
              <w:top w:val="dotted" w:sz="4" w:space="0" w:color="004D73"/>
              <w:bottom w:val="dotted" w:sz="4" w:space="0" w:color="004D73"/>
            </w:tcBorders>
            <w:shd w:val="clear" w:color="auto" w:fill="004D73"/>
          </w:tcPr>
          <w:p w14:paraId="3F02300E" w14:textId="77777777" w:rsidR="00FA777F" w:rsidRPr="00491546" w:rsidRDefault="00FA777F" w:rsidP="0009025C">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-1</w:t>
            </w:r>
          </w:p>
        </w:tc>
        <w:tc>
          <w:tcPr>
            <w:tcW w:w="992" w:type="dxa"/>
            <w:tcBorders>
              <w:top w:val="dotted" w:sz="4" w:space="0" w:color="004D73"/>
              <w:bottom w:val="dotted" w:sz="4" w:space="0" w:color="004D73"/>
            </w:tcBorders>
            <w:shd w:val="clear" w:color="auto" w:fill="004D73"/>
          </w:tcPr>
          <w:p w14:paraId="51FA6B04" w14:textId="77777777" w:rsidR="00FA777F" w:rsidRPr="00491546" w:rsidRDefault="00FA777F" w:rsidP="0009025C">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c>
          <w:tcPr>
            <w:tcW w:w="992" w:type="dxa"/>
            <w:tcBorders>
              <w:top w:val="dotted" w:sz="4" w:space="0" w:color="004D73"/>
              <w:bottom w:val="dotted" w:sz="4" w:space="0" w:color="004D73"/>
            </w:tcBorders>
            <w:shd w:val="clear" w:color="auto" w:fill="004D73"/>
          </w:tcPr>
          <w:p w14:paraId="0EE861CE" w14:textId="77777777" w:rsidR="00FA777F" w:rsidRPr="00491546" w:rsidRDefault="00FA777F" w:rsidP="0009025C">
            <w:pPr>
              <w:pStyle w:val="AQUTtolcolumna"/>
              <w:spacing w:line="240" w:lineRule="auto"/>
              <w:rPr>
                <w:rFonts w:asciiTheme="minorHAnsi" w:hAnsiTheme="minorHAnsi"/>
                <w:color w:val="FFFFFF" w:themeColor="background1"/>
              </w:rPr>
            </w:pPr>
            <w:proofErr w:type="spellStart"/>
            <w:r w:rsidRPr="00491546">
              <w:rPr>
                <w:rFonts w:asciiTheme="minorHAnsi" w:hAnsiTheme="minorHAnsi"/>
                <w:color w:val="FFFFFF" w:themeColor="background1"/>
              </w:rPr>
              <w:t>Taxa</w:t>
            </w:r>
            <w:proofErr w:type="spellEnd"/>
            <w:r w:rsidRPr="00491546">
              <w:rPr>
                <w:rFonts w:asciiTheme="minorHAnsi" w:hAnsiTheme="minorHAnsi"/>
                <w:color w:val="FFFFFF" w:themeColor="background1"/>
              </w:rPr>
              <w:t xml:space="preserve"> </w:t>
            </w:r>
            <w:proofErr w:type="spellStart"/>
            <w:r w:rsidRPr="00491546">
              <w:rPr>
                <w:rFonts w:asciiTheme="minorHAnsi" w:hAnsiTheme="minorHAnsi"/>
                <w:color w:val="FFFFFF" w:themeColor="background1"/>
              </w:rPr>
              <w:t>memòria</w:t>
            </w:r>
            <w:proofErr w:type="spellEnd"/>
          </w:p>
        </w:tc>
      </w:tr>
      <w:tr w:rsidR="00FA777F" w:rsidRPr="00491546" w14:paraId="1E90E5A5" w14:textId="77777777" w:rsidTr="0009025C">
        <w:trPr>
          <w:gridAfter w:val="1"/>
          <w:wAfter w:w="992" w:type="dxa"/>
        </w:trPr>
        <w:tc>
          <w:tcPr>
            <w:tcW w:w="3539" w:type="dxa"/>
            <w:tcBorders>
              <w:top w:val="dotted" w:sz="4" w:space="0" w:color="004D73"/>
              <w:bottom w:val="dotted" w:sz="4" w:space="0" w:color="004D73"/>
            </w:tcBorders>
          </w:tcPr>
          <w:p w14:paraId="16E32821" w14:textId="77777777" w:rsidR="00FA777F" w:rsidRPr="00491546" w:rsidRDefault="00FA777F"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Taxa</w:t>
            </w:r>
            <w:proofErr w:type="spellEnd"/>
            <w:r w:rsidRPr="00491546">
              <w:rPr>
                <w:rFonts w:asciiTheme="minorHAnsi" w:hAnsiTheme="minorHAnsi"/>
                <w:color w:val="auto"/>
              </w:rPr>
              <w:t xml:space="preserve"> de </w:t>
            </w:r>
            <w:proofErr w:type="spellStart"/>
            <w:r w:rsidRPr="00491546">
              <w:rPr>
                <w:rFonts w:asciiTheme="minorHAnsi" w:hAnsiTheme="minorHAnsi"/>
                <w:color w:val="auto"/>
              </w:rPr>
              <w:t>rendiment</w:t>
            </w:r>
            <w:proofErr w:type="spellEnd"/>
            <w:r w:rsidRPr="00491546">
              <w:rPr>
                <w:rFonts w:asciiTheme="minorHAnsi" w:hAnsiTheme="minorHAnsi"/>
                <w:color w:val="auto"/>
              </w:rPr>
              <w:t xml:space="preserve"> </w:t>
            </w:r>
          </w:p>
        </w:tc>
        <w:tc>
          <w:tcPr>
            <w:tcW w:w="1134" w:type="dxa"/>
            <w:tcBorders>
              <w:top w:val="dotted" w:sz="4" w:space="0" w:color="004D73"/>
              <w:bottom w:val="dotted" w:sz="4" w:space="0" w:color="004D73"/>
            </w:tcBorders>
          </w:tcPr>
          <w:p w14:paraId="2387490A"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1809D050"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4B895212" w14:textId="77777777" w:rsidR="00FA777F" w:rsidRPr="00491546" w:rsidRDefault="00FA777F" w:rsidP="0009025C">
            <w:pPr>
              <w:pStyle w:val="AQUTexttaula"/>
              <w:spacing w:before="0" w:after="0" w:line="240" w:lineRule="auto"/>
              <w:rPr>
                <w:rFonts w:asciiTheme="minorHAnsi" w:hAnsiTheme="minorHAnsi"/>
                <w:color w:val="auto"/>
              </w:rPr>
            </w:pPr>
          </w:p>
        </w:tc>
        <w:tc>
          <w:tcPr>
            <w:tcW w:w="992" w:type="dxa"/>
            <w:tcBorders>
              <w:top w:val="dotted" w:sz="4" w:space="0" w:color="004D73"/>
              <w:bottom w:val="dotted" w:sz="4" w:space="0" w:color="004D73"/>
            </w:tcBorders>
          </w:tcPr>
          <w:p w14:paraId="6E1E618A" w14:textId="77777777" w:rsidR="00FA777F" w:rsidRPr="00491546" w:rsidRDefault="00FA777F" w:rsidP="0009025C">
            <w:pPr>
              <w:pStyle w:val="AQUTexttaula"/>
              <w:spacing w:before="0" w:after="0" w:line="240" w:lineRule="auto"/>
              <w:rPr>
                <w:rFonts w:asciiTheme="minorHAnsi" w:hAnsiTheme="minorHAnsi"/>
                <w:color w:val="auto"/>
              </w:rPr>
            </w:pPr>
          </w:p>
        </w:tc>
      </w:tr>
      <w:tr w:rsidR="00FA777F" w:rsidRPr="00491546" w14:paraId="37E06F76" w14:textId="77777777" w:rsidTr="0009025C">
        <w:tc>
          <w:tcPr>
            <w:tcW w:w="3539" w:type="dxa"/>
            <w:tcBorders>
              <w:top w:val="dotted" w:sz="4" w:space="0" w:color="004D73"/>
              <w:bottom w:val="dotted" w:sz="4" w:space="0" w:color="004D73"/>
            </w:tcBorders>
          </w:tcPr>
          <w:p w14:paraId="37C69DD2" w14:textId="77777777" w:rsidR="00FA777F" w:rsidRPr="00491546" w:rsidRDefault="00FA777F"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Taxa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d’eficiència</w:t>
            </w:r>
            <w:proofErr w:type="spellEnd"/>
            <w:r w:rsidRPr="00491546">
              <w:rPr>
                <w:rFonts w:asciiTheme="minorHAnsi" w:hAnsiTheme="minorHAnsi"/>
                <w:color w:val="auto"/>
              </w:rPr>
              <w:t xml:space="preserve"> </w:t>
            </w:r>
          </w:p>
        </w:tc>
        <w:tc>
          <w:tcPr>
            <w:tcW w:w="1134" w:type="dxa"/>
            <w:tcBorders>
              <w:top w:val="dotted" w:sz="4" w:space="0" w:color="004D73"/>
              <w:bottom w:val="dotted" w:sz="4" w:space="0" w:color="004D73"/>
            </w:tcBorders>
          </w:tcPr>
          <w:p w14:paraId="59A14194"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1A5D9EC3"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14A06A12" w14:textId="77777777" w:rsidR="00FA777F" w:rsidRPr="00491546" w:rsidRDefault="00FA777F" w:rsidP="0009025C">
            <w:pPr>
              <w:pStyle w:val="AQUTexttaula"/>
              <w:spacing w:before="0" w:after="0" w:line="240" w:lineRule="auto"/>
              <w:rPr>
                <w:rFonts w:asciiTheme="minorHAnsi" w:hAnsiTheme="minorHAnsi"/>
                <w:color w:val="auto"/>
              </w:rPr>
            </w:pPr>
          </w:p>
        </w:tc>
        <w:tc>
          <w:tcPr>
            <w:tcW w:w="992" w:type="dxa"/>
            <w:tcBorders>
              <w:top w:val="dotted" w:sz="4" w:space="0" w:color="004D73"/>
              <w:bottom w:val="dotted" w:sz="4" w:space="0" w:color="004D73"/>
            </w:tcBorders>
          </w:tcPr>
          <w:p w14:paraId="6911F619" w14:textId="77777777" w:rsidR="00FA777F" w:rsidRPr="00491546" w:rsidRDefault="00FA777F" w:rsidP="0009025C">
            <w:pPr>
              <w:pStyle w:val="AQUTexttaula"/>
              <w:spacing w:before="0" w:after="0" w:line="240" w:lineRule="auto"/>
              <w:rPr>
                <w:rFonts w:asciiTheme="minorHAnsi" w:hAnsiTheme="minorHAnsi"/>
                <w:color w:val="auto"/>
              </w:rPr>
            </w:pPr>
          </w:p>
        </w:tc>
        <w:tc>
          <w:tcPr>
            <w:tcW w:w="992" w:type="dxa"/>
            <w:tcBorders>
              <w:top w:val="single" w:sz="4" w:space="0" w:color="auto"/>
              <w:bottom w:val="single" w:sz="4" w:space="0" w:color="auto"/>
            </w:tcBorders>
          </w:tcPr>
          <w:p w14:paraId="711B1ACF" w14:textId="77777777" w:rsidR="00FA777F" w:rsidRPr="00491546" w:rsidRDefault="00FA777F" w:rsidP="0009025C">
            <w:pPr>
              <w:pStyle w:val="AQUTexttaula"/>
              <w:spacing w:before="0" w:after="0" w:line="240" w:lineRule="auto"/>
              <w:rPr>
                <w:rFonts w:asciiTheme="minorHAnsi" w:hAnsiTheme="minorHAnsi"/>
                <w:color w:val="auto"/>
              </w:rPr>
            </w:pPr>
          </w:p>
        </w:tc>
      </w:tr>
      <w:tr w:rsidR="00E32302" w:rsidRPr="00682356" w14:paraId="78362676" w14:textId="77777777" w:rsidTr="000B099F">
        <w:tc>
          <w:tcPr>
            <w:tcW w:w="3539" w:type="dxa"/>
            <w:tcBorders>
              <w:top w:val="dotted" w:sz="4" w:space="0" w:color="004D73"/>
              <w:bottom w:val="dotted" w:sz="4" w:space="0" w:color="004D73"/>
            </w:tcBorders>
            <w:shd w:val="clear" w:color="auto" w:fill="1F3864" w:themeFill="accent1" w:themeFillShade="80"/>
          </w:tcPr>
          <w:p w14:paraId="469CB387" w14:textId="77777777" w:rsidR="00E32302" w:rsidRDefault="00E32302" w:rsidP="00E32302">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shd w:val="clear" w:color="auto" w:fill="1F3864" w:themeFill="accent1" w:themeFillShade="80"/>
          </w:tcPr>
          <w:p w14:paraId="04A009FA" w14:textId="233C224B" w:rsidR="00E32302" w:rsidRPr="00682356" w:rsidRDefault="004A038E" w:rsidP="00E32302">
            <w:pPr>
              <w:pStyle w:val="AQUTexttaula"/>
              <w:spacing w:before="0" w:after="0" w:line="240" w:lineRule="auto"/>
              <w:rPr>
                <w:rFonts w:asciiTheme="minorHAnsi" w:hAnsiTheme="minorHAnsi"/>
                <w:b/>
                <w:bCs/>
                <w:color w:val="auto"/>
              </w:rPr>
            </w:pPr>
            <w:proofErr w:type="spellStart"/>
            <w:r w:rsidRPr="00682356">
              <w:rPr>
                <w:rFonts w:asciiTheme="minorHAnsi" w:hAnsiTheme="minorHAnsi"/>
                <w:color w:val="FFFFFF" w:themeColor="background1"/>
              </w:rPr>
              <w:t>Cohort</w:t>
            </w:r>
            <w:proofErr w:type="spellEnd"/>
            <w:r w:rsidRPr="00682356">
              <w:rPr>
                <w:rFonts w:asciiTheme="minorHAnsi" w:hAnsiTheme="minorHAnsi"/>
                <w:color w:val="FFFFFF" w:themeColor="background1"/>
              </w:rPr>
              <w:t>...</w:t>
            </w:r>
          </w:p>
        </w:tc>
        <w:tc>
          <w:tcPr>
            <w:tcW w:w="1134" w:type="dxa"/>
            <w:tcBorders>
              <w:top w:val="dotted" w:sz="4" w:space="0" w:color="004D73"/>
              <w:bottom w:val="dotted" w:sz="4" w:space="0" w:color="004D73"/>
            </w:tcBorders>
            <w:shd w:val="clear" w:color="auto" w:fill="1F3864" w:themeFill="accent1" w:themeFillShade="80"/>
          </w:tcPr>
          <w:p w14:paraId="0AAB7DB0" w14:textId="70D389F5" w:rsidR="00E32302" w:rsidRPr="00682356" w:rsidRDefault="004A038E" w:rsidP="00E32302">
            <w:pPr>
              <w:pStyle w:val="AQUTexttaula"/>
              <w:spacing w:before="0" w:after="0" w:line="240" w:lineRule="auto"/>
              <w:rPr>
                <w:rFonts w:asciiTheme="minorHAnsi" w:hAnsiTheme="minorHAnsi"/>
                <w:b/>
                <w:bCs/>
                <w:color w:val="auto"/>
              </w:rPr>
            </w:pPr>
            <w:proofErr w:type="spellStart"/>
            <w:r w:rsidRPr="00682356">
              <w:rPr>
                <w:rFonts w:asciiTheme="minorHAnsi" w:hAnsiTheme="minorHAnsi"/>
                <w:color w:val="FFFFFF" w:themeColor="background1"/>
              </w:rPr>
              <w:t>Cohort</w:t>
            </w:r>
            <w:proofErr w:type="spellEnd"/>
            <w:r w:rsidRPr="00682356">
              <w:rPr>
                <w:rFonts w:asciiTheme="minorHAnsi" w:hAnsiTheme="minorHAnsi"/>
                <w:color w:val="FFFFFF" w:themeColor="background1"/>
              </w:rPr>
              <w:t>...</w:t>
            </w:r>
          </w:p>
        </w:tc>
        <w:tc>
          <w:tcPr>
            <w:tcW w:w="1134" w:type="dxa"/>
            <w:tcBorders>
              <w:top w:val="dotted" w:sz="4" w:space="0" w:color="004D73"/>
              <w:bottom w:val="dotted" w:sz="4" w:space="0" w:color="004D73"/>
            </w:tcBorders>
            <w:shd w:val="clear" w:color="auto" w:fill="1F3864" w:themeFill="accent1" w:themeFillShade="80"/>
          </w:tcPr>
          <w:p w14:paraId="70016F73" w14:textId="5672D009" w:rsidR="00E32302" w:rsidRPr="00682356" w:rsidRDefault="004A038E" w:rsidP="00E32302">
            <w:pPr>
              <w:pStyle w:val="AQUTexttaula"/>
              <w:spacing w:before="0" w:after="0" w:line="240" w:lineRule="auto"/>
              <w:rPr>
                <w:rFonts w:asciiTheme="minorHAnsi" w:hAnsiTheme="minorHAnsi"/>
                <w:b/>
                <w:bCs/>
                <w:color w:val="auto"/>
              </w:rPr>
            </w:pPr>
            <w:proofErr w:type="spellStart"/>
            <w:r w:rsidRPr="00682356">
              <w:rPr>
                <w:rFonts w:asciiTheme="minorHAnsi" w:hAnsiTheme="minorHAnsi"/>
                <w:color w:val="FFFFFF" w:themeColor="background1"/>
              </w:rPr>
              <w:t>Cohort</w:t>
            </w:r>
            <w:proofErr w:type="spellEnd"/>
            <w:r w:rsidRPr="00682356">
              <w:rPr>
                <w:rFonts w:asciiTheme="minorHAnsi" w:hAnsiTheme="minorHAnsi"/>
                <w:color w:val="FFFFFF" w:themeColor="background1"/>
              </w:rPr>
              <w:t>...</w:t>
            </w:r>
          </w:p>
        </w:tc>
        <w:tc>
          <w:tcPr>
            <w:tcW w:w="992" w:type="dxa"/>
            <w:tcBorders>
              <w:top w:val="dotted" w:sz="4" w:space="0" w:color="004D73"/>
              <w:bottom w:val="dotted" w:sz="4" w:space="0" w:color="004D73"/>
            </w:tcBorders>
            <w:shd w:val="clear" w:color="auto" w:fill="1F3864" w:themeFill="accent1" w:themeFillShade="80"/>
          </w:tcPr>
          <w:p w14:paraId="021D768F" w14:textId="5EAED8C6" w:rsidR="00E32302" w:rsidRPr="00682356" w:rsidRDefault="004A038E" w:rsidP="00E32302">
            <w:pPr>
              <w:pStyle w:val="AQUTexttaula"/>
              <w:spacing w:before="0" w:after="0" w:line="240" w:lineRule="auto"/>
              <w:rPr>
                <w:rFonts w:asciiTheme="minorHAnsi" w:hAnsiTheme="minorHAnsi"/>
                <w:b/>
                <w:bCs/>
                <w:color w:val="auto"/>
              </w:rPr>
            </w:pPr>
            <w:proofErr w:type="spellStart"/>
            <w:r w:rsidRPr="00682356">
              <w:rPr>
                <w:rFonts w:asciiTheme="minorHAnsi" w:hAnsiTheme="minorHAnsi"/>
                <w:color w:val="FFFFFF" w:themeColor="background1"/>
              </w:rPr>
              <w:t>Cohort</w:t>
            </w:r>
            <w:proofErr w:type="spellEnd"/>
            <w:r w:rsidRPr="00682356">
              <w:rPr>
                <w:rFonts w:asciiTheme="minorHAnsi" w:hAnsiTheme="minorHAnsi"/>
                <w:color w:val="FFFFFF" w:themeColor="background1"/>
              </w:rPr>
              <w:t>...</w:t>
            </w:r>
          </w:p>
        </w:tc>
        <w:tc>
          <w:tcPr>
            <w:tcW w:w="992" w:type="dxa"/>
            <w:tcBorders>
              <w:top w:val="single" w:sz="4" w:space="0" w:color="auto"/>
              <w:bottom w:val="single" w:sz="4" w:space="0" w:color="auto"/>
            </w:tcBorders>
            <w:shd w:val="clear" w:color="auto" w:fill="auto"/>
          </w:tcPr>
          <w:p w14:paraId="3F59EF17" w14:textId="77777777" w:rsidR="00E32302" w:rsidRPr="00682356" w:rsidRDefault="00E32302" w:rsidP="00E32302">
            <w:pPr>
              <w:pStyle w:val="AQUTexttaula"/>
              <w:spacing w:before="0" w:after="0" w:line="240" w:lineRule="auto"/>
              <w:rPr>
                <w:rFonts w:asciiTheme="minorHAnsi" w:hAnsiTheme="minorHAnsi"/>
                <w:color w:val="auto"/>
              </w:rPr>
            </w:pPr>
          </w:p>
        </w:tc>
      </w:tr>
      <w:tr w:rsidR="00E32302" w:rsidRPr="00682356" w14:paraId="3FBDEDC1" w14:textId="77777777" w:rsidTr="0009025C">
        <w:tc>
          <w:tcPr>
            <w:tcW w:w="3539" w:type="dxa"/>
            <w:tcBorders>
              <w:top w:val="dotted" w:sz="4" w:space="0" w:color="004D73"/>
              <w:bottom w:val="dotted" w:sz="4" w:space="0" w:color="004D73"/>
            </w:tcBorders>
          </w:tcPr>
          <w:p w14:paraId="26B469C3" w14:textId="32E2979B" w:rsidR="00E32302" w:rsidRPr="00682356" w:rsidRDefault="00E32302" w:rsidP="00E32302">
            <w:pPr>
              <w:pStyle w:val="AQUTexttaula"/>
              <w:spacing w:before="0" w:after="0" w:line="240" w:lineRule="auto"/>
              <w:rPr>
                <w:rFonts w:asciiTheme="minorHAnsi" w:hAnsiTheme="minorHAnsi"/>
                <w:color w:val="auto"/>
              </w:rPr>
            </w:pPr>
            <w:r w:rsidRPr="00682356">
              <w:rPr>
                <w:rFonts w:asciiTheme="minorHAnsi" w:hAnsiTheme="minorHAnsi"/>
                <w:color w:val="auto"/>
              </w:rPr>
              <w:t xml:space="preserve">Durada Mitjana dels </w:t>
            </w:r>
            <w:r w:rsidR="000B099F" w:rsidRPr="00682356">
              <w:rPr>
                <w:rFonts w:asciiTheme="minorHAnsi" w:hAnsiTheme="minorHAnsi"/>
                <w:color w:val="auto"/>
              </w:rPr>
              <w:t>Estudis</w:t>
            </w:r>
            <w:r w:rsidR="005A1FB2" w:rsidRPr="00682356">
              <w:rPr>
                <w:rFonts w:asciiTheme="minorHAnsi" w:hAnsiTheme="minorHAnsi"/>
                <w:color w:val="auto"/>
              </w:rPr>
              <w:t>*</w:t>
            </w:r>
          </w:p>
        </w:tc>
        <w:tc>
          <w:tcPr>
            <w:tcW w:w="1134" w:type="dxa"/>
            <w:tcBorders>
              <w:top w:val="dotted" w:sz="4" w:space="0" w:color="004D73"/>
              <w:bottom w:val="dotted" w:sz="4" w:space="0" w:color="004D73"/>
            </w:tcBorders>
          </w:tcPr>
          <w:p w14:paraId="724A34E7" w14:textId="77777777" w:rsidR="00E32302" w:rsidRPr="00682356" w:rsidRDefault="00E32302" w:rsidP="00E32302">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23DC84AB" w14:textId="77777777" w:rsidR="00E32302" w:rsidRPr="00682356" w:rsidRDefault="00E32302" w:rsidP="00E32302">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5DDA6C9C" w14:textId="77777777" w:rsidR="00E32302" w:rsidRPr="00682356" w:rsidRDefault="00E32302" w:rsidP="00E32302">
            <w:pPr>
              <w:pStyle w:val="AQUTexttaula"/>
              <w:spacing w:before="0" w:after="0" w:line="240" w:lineRule="auto"/>
              <w:rPr>
                <w:rFonts w:asciiTheme="minorHAnsi" w:hAnsiTheme="minorHAnsi"/>
                <w:color w:val="auto"/>
              </w:rPr>
            </w:pPr>
          </w:p>
        </w:tc>
        <w:tc>
          <w:tcPr>
            <w:tcW w:w="992" w:type="dxa"/>
            <w:tcBorders>
              <w:top w:val="dotted" w:sz="4" w:space="0" w:color="004D73"/>
              <w:bottom w:val="dotted" w:sz="4" w:space="0" w:color="004D73"/>
            </w:tcBorders>
          </w:tcPr>
          <w:p w14:paraId="1F858A5F" w14:textId="77777777" w:rsidR="00E32302" w:rsidRPr="00682356" w:rsidRDefault="00E32302" w:rsidP="00E32302">
            <w:pPr>
              <w:pStyle w:val="AQUTexttaula"/>
              <w:spacing w:before="0" w:after="0" w:line="240" w:lineRule="auto"/>
              <w:rPr>
                <w:rFonts w:asciiTheme="minorHAnsi" w:hAnsiTheme="minorHAnsi"/>
                <w:color w:val="auto"/>
              </w:rPr>
            </w:pPr>
          </w:p>
        </w:tc>
        <w:tc>
          <w:tcPr>
            <w:tcW w:w="992" w:type="dxa"/>
            <w:tcBorders>
              <w:top w:val="single" w:sz="4" w:space="0" w:color="auto"/>
              <w:bottom w:val="single" w:sz="4" w:space="0" w:color="auto"/>
            </w:tcBorders>
          </w:tcPr>
          <w:p w14:paraId="611A0EFD" w14:textId="77777777" w:rsidR="00E32302" w:rsidRPr="00682356" w:rsidRDefault="00E32302" w:rsidP="00E32302">
            <w:pPr>
              <w:pStyle w:val="AQUTexttaula"/>
              <w:spacing w:before="0" w:after="0" w:line="240" w:lineRule="auto"/>
              <w:rPr>
                <w:rFonts w:asciiTheme="minorHAnsi" w:hAnsiTheme="minorHAnsi"/>
                <w:color w:val="auto"/>
              </w:rPr>
            </w:pPr>
          </w:p>
        </w:tc>
      </w:tr>
      <w:tr w:rsidR="00E32302" w:rsidRPr="00682356" w14:paraId="701413D6" w14:textId="77777777" w:rsidTr="0009025C">
        <w:trPr>
          <w:gridAfter w:val="1"/>
          <w:wAfter w:w="992" w:type="dxa"/>
          <w:trHeight w:val="242"/>
        </w:trPr>
        <w:tc>
          <w:tcPr>
            <w:tcW w:w="3539" w:type="dxa"/>
            <w:tcBorders>
              <w:top w:val="dotted" w:sz="4" w:space="0" w:color="004D73"/>
              <w:bottom w:val="dotted" w:sz="4" w:space="0" w:color="004D73"/>
              <w:right w:val="nil"/>
            </w:tcBorders>
            <w:shd w:val="clear" w:color="auto" w:fill="004D73"/>
          </w:tcPr>
          <w:p w14:paraId="3820C9E0" w14:textId="77777777" w:rsidR="00E32302" w:rsidRPr="00682356" w:rsidRDefault="00E32302" w:rsidP="00E32302">
            <w:pPr>
              <w:pStyle w:val="AQUTtolcolumna"/>
              <w:spacing w:line="240" w:lineRule="auto"/>
              <w:rPr>
                <w:rFonts w:asciiTheme="minorHAnsi" w:hAnsiTheme="minorHAnsi"/>
                <w:color w:val="FFFFFF" w:themeColor="background1"/>
              </w:rPr>
            </w:pPr>
          </w:p>
        </w:tc>
        <w:tc>
          <w:tcPr>
            <w:tcW w:w="1134" w:type="dxa"/>
            <w:tcBorders>
              <w:top w:val="dotted" w:sz="4" w:space="0" w:color="004D73"/>
              <w:bottom w:val="dotted" w:sz="4" w:space="0" w:color="004D73"/>
              <w:right w:val="nil"/>
            </w:tcBorders>
            <w:shd w:val="clear" w:color="auto" w:fill="004D73"/>
          </w:tcPr>
          <w:p w14:paraId="5CED5F34" w14:textId="77777777" w:rsidR="00E32302" w:rsidRPr="00682356" w:rsidRDefault="00E32302" w:rsidP="00E32302">
            <w:pPr>
              <w:pStyle w:val="AQUTtolcolumna"/>
              <w:spacing w:line="240" w:lineRule="auto"/>
              <w:rPr>
                <w:rFonts w:asciiTheme="minorHAnsi" w:hAnsiTheme="minorHAnsi"/>
                <w:color w:val="FFFFFF" w:themeColor="background1"/>
              </w:rPr>
            </w:pPr>
            <w:proofErr w:type="spellStart"/>
            <w:r w:rsidRPr="00682356">
              <w:rPr>
                <w:rFonts w:asciiTheme="minorHAnsi" w:hAnsiTheme="minorHAnsi"/>
                <w:color w:val="FFFFFF" w:themeColor="background1"/>
              </w:rPr>
              <w:t>Cohort</w:t>
            </w:r>
            <w:proofErr w:type="spellEnd"/>
            <w:r w:rsidRPr="00682356">
              <w:rPr>
                <w:rFonts w:asciiTheme="minorHAnsi" w:hAnsiTheme="minorHAnsi"/>
                <w:color w:val="FFFFFF" w:themeColor="background1"/>
              </w:rPr>
              <w:t>...</w:t>
            </w:r>
          </w:p>
        </w:tc>
        <w:tc>
          <w:tcPr>
            <w:tcW w:w="1134" w:type="dxa"/>
            <w:tcBorders>
              <w:top w:val="dotted" w:sz="4" w:space="0" w:color="004D73"/>
              <w:left w:val="nil"/>
              <w:bottom w:val="dotted" w:sz="4" w:space="0" w:color="004D73"/>
            </w:tcBorders>
            <w:shd w:val="clear" w:color="auto" w:fill="004D73"/>
          </w:tcPr>
          <w:p w14:paraId="196A3D03" w14:textId="77777777" w:rsidR="00E32302" w:rsidRPr="00682356" w:rsidRDefault="00E32302" w:rsidP="00E32302">
            <w:pPr>
              <w:pStyle w:val="AQUTtolcolumna"/>
              <w:spacing w:line="240" w:lineRule="auto"/>
              <w:rPr>
                <w:rFonts w:asciiTheme="minorHAnsi" w:hAnsiTheme="minorHAnsi"/>
                <w:color w:val="FFFFFF" w:themeColor="background1"/>
              </w:rPr>
            </w:pPr>
            <w:proofErr w:type="spellStart"/>
            <w:r w:rsidRPr="00682356">
              <w:rPr>
                <w:rFonts w:asciiTheme="minorHAnsi" w:hAnsiTheme="minorHAnsi"/>
                <w:color w:val="FFFFFF" w:themeColor="background1"/>
              </w:rPr>
              <w:t>Cohort</w:t>
            </w:r>
            <w:proofErr w:type="spellEnd"/>
            <w:r w:rsidRPr="00682356">
              <w:rPr>
                <w:rFonts w:asciiTheme="minorHAnsi" w:hAnsiTheme="minorHAnsi"/>
                <w:color w:val="FFFFFF" w:themeColor="background1"/>
              </w:rPr>
              <w:t>...</w:t>
            </w:r>
          </w:p>
        </w:tc>
        <w:tc>
          <w:tcPr>
            <w:tcW w:w="1134" w:type="dxa"/>
            <w:tcBorders>
              <w:top w:val="dotted" w:sz="4" w:space="0" w:color="004D73"/>
              <w:bottom w:val="dotted" w:sz="4" w:space="0" w:color="004D73"/>
            </w:tcBorders>
            <w:shd w:val="clear" w:color="auto" w:fill="004D73"/>
          </w:tcPr>
          <w:p w14:paraId="1BB35DE1" w14:textId="77777777" w:rsidR="00E32302" w:rsidRPr="00682356" w:rsidRDefault="00E32302" w:rsidP="00E32302">
            <w:pPr>
              <w:pStyle w:val="AQUTtolcolumna"/>
              <w:spacing w:line="240" w:lineRule="auto"/>
              <w:rPr>
                <w:rFonts w:asciiTheme="minorHAnsi" w:hAnsiTheme="minorHAnsi"/>
                <w:color w:val="FFFFFF" w:themeColor="background1"/>
              </w:rPr>
            </w:pPr>
            <w:proofErr w:type="spellStart"/>
            <w:r w:rsidRPr="00682356">
              <w:rPr>
                <w:rFonts w:asciiTheme="minorHAnsi" w:hAnsiTheme="minorHAnsi"/>
                <w:color w:val="FFFFFF" w:themeColor="background1"/>
              </w:rPr>
              <w:t>Cohort</w:t>
            </w:r>
            <w:proofErr w:type="spellEnd"/>
            <w:r w:rsidRPr="00682356">
              <w:rPr>
                <w:rFonts w:asciiTheme="minorHAnsi" w:hAnsiTheme="minorHAnsi"/>
                <w:color w:val="FFFFFF" w:themeColor="background1"/>
              </w:rPr>
              <w:t>...</w:t>
            </w:r>
          </w:p>
        </w:tc>
        <w:tc>
          <w:tcPr>
            <w:tcW w:w="992" w:type="dxa"/>
            <w:tcBorders>
              <w:top w:val="dotted" w:sz="4" w:space="0" w:color="004D73"/>
              <w:bottom w:val="dotted" w:sz="4" w:space="0" w:color="004D73"/>
            </w:tcBorders>
            <w:shd w:val="clear" w:color="auto" w:fill="004D73"/>
          </w:tcPr>
          <w:p w14:paraId="4B2546A5" w14:textId="77777777" w:rsidR="00E32302" w:rsidRPr="00682356" w:rsidRDefault="00E32302" w:rsidP="00E32302">
            <w:pPr>
              <w:pStyle w:val="AQUTtolcolumna"/>
              <w:spacing w:line="240" w:lineRule="auto"/>
              <w:rPr>
                <w:rFonts w:asciiTheme="minorHAnsi" w:hAnsiTheme="minorHAnsi"/>
                <w:color w:val="FFFFFF" w:themeColor="background1"/>
              </w:rPr>
            </w:pPr>
            <w:proofErr w:type="spellStart"/>
            <w:r w:rsidRPr="00682356">
              <w:rPr>
                <w:rFonts w:asciiTheme="minorHAnsi" w:hAnsiTheme="minorHAnsi"/>
                <w:color w:val="FFFFFF" w:themeColor="background1"/>
              </w:rPr>
              <w:t>Cohort</w:t>
            </w:r>
            <w:proofErr w:type="spellEnd"/>
            <w:r w:rsidRPr="00682356">
              <w:rPr>
                <w:rFonts w:asciiTheme="minorHAnsi" w:hAnsiTheme="minorHAnsi"/>
                <w:color w:val="FFFFFF" w:themeColor="background1"/>
              </w:rPr>
              <w:t>...</w:t>
            </w:r>
          </w:p>
        </w:tc>
      </w:tr>
      <w:tr w:rsidR="00E32302" w:rsidRPr="00682356" w14:paraId="16491844" w14:textId="77777777" w:rsidTr="0009025C">
        <w:tc>
          <w:tcPr>
            <w:tcW w:w="3539" w:type="dxa"/>
            <w:tcBorders>
              <w:top w:val="dotted" w:sz="4" w:space="0" w:color="004D73"/>
              <w:bottom w:val="dotted" w:sz="4" w:space="0" w:color="004D73"/>
            </w:tcBorders>
          </w:tcPr>
          <w:p w14:paraId="4D49E829" w14:textId="77777777" w:rsidR="00E32302" w:rsidRPr="00682356" w:rsidRDefault="00E32302" w:rsidP="00E32302">
            <w:pPr>
              <w:pStyle w:val="AQUTexttaula"/>
              <w:spacing w:before="0" w:after="0" w:line="240" w:lineRule="auto"/>
              <w:rPr>
                <w:rFonts w:asciiTheme="minorHAnsi" w:hAnsiTheme="minorHAnsi"/>
                <w:color w:val="auto"/>
              </w:rPr>
            </w:pPr>
            <w:proofErr w:type="spellStart"/>
            <w:r w:rsidRPr="00682356">
              <w:rPr>
                <w:rFonts w:asciiTheme="minorHAnsi" w:hAnsiTheme="minorHAnsi"/>
                <w:color w:val="auto"/>
              </w:rPr>
              <w:t>Taxa</w:t>
            </w:r>
            <w:proofErr w:type="spellEnd"/>
            <w:r w:rsidRPr="00682356">
              <w:rPr>
                <w:rFonts w:asciiTheme="minorHAnsi" w:hAnsiTheme="minorHAnsi"/>
                <w:color w:val="auto"/>
              </w:rPr>
              <w:t xml:space="preserve"> de </w:t>
            </w:r>
            <w:proofErr w:type="spellStart"/>
            <w:r w:rsidRPr="00682356">
              <w:rPr>
                <w:rFonts w:asciiTheme="minorHAnsi" w:hAnsiTheme="minorHAnsi"/>
                <w:color w:val="auto"/>
              </w:rPr>
              <w:t>graduació</w:t>
            </w:r>
            <w:proofErr w:type="spellEnd"/>
          </w:p>
        </w:tc>
        <w:tc>
          <w:tcPr>
            <w:tcW w:w="1134" w:type="dxa"/>
            <w:tcBorders>
              <w:top w:val="dotted" w:sz="4" w:space="0" w:color="004D73"/>
              <w:bottom w:val="dotted" w:sz="4" w:space="0" w:color="004D73"/>
            </w:tcBorders>
          </w:tcPr>
          <w:p w14:paraId="275C4AA2" w14:textId="77777777" w:rsidR="00E32302" w:rsidRPr="00682356" w:rsidRDefault="00E32302" w:rsidP="00E32302">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1AA7E53F" w14:textId="77777777" w:rsidR="00E32302" w:rsidRPr="00682356" w:rsidRDefault="00E32302" w:rsidP="00E32302">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361264CC" w14:textId="77777777" w:rsidR="00E32302" w:rsidRPr="00682356" w:rsidRDefault="00E32302" w:rsidP="00E32302">
            <w:pPr>
              <w:pStyle w:val="AQUTexttaula"/>
              <w:spacing w:before="0" w:after="0" w:line="240" w:lineRule="auto"/>
              <w:rPr>
                <w:rFonts w:asciiTheme="minorHAnsi" w:hAnsiTheme="minorHAnsi"/>
                <w:color w:val="auto"/>
              </w:rPr>
            </w:pPr>
          </w:p>
        </w:tc>
        <w:tc>
          <w:tcPr>
            <w:tcW w:w="992" w:type="dxa"/>
            <w:tcBorders>
              <w:top w:val="dotted" w:sz="4" w:space="0" w:color="004D73"/>
              <w:bottom w:val="dotted" w:sz="4" w:space="0" w:color="004D73"/>
            </w:tcBorders>
          </w:tcPr>
          <w:p w14:paraId="7AB1C7D0" w14:textId="77777777" w:rsidR="00E32302" w:rsidRPr="00682356" w:rsidRDefault="00E32302" w:rsidP="00E32302">
            <w:pPr>
              <w:pStyle w:val="AQUTexttaula"/>
              <w:spacing w:before="0" w:after="0" w:line="240" w:lineRule="auto"/>
              <w:rPr>
                <w:rFonts w:asciiTheme="minorHAnsi" w:hAnsiTheme="minorHAnsi"/>
                <w:color w:val="auto"/>
              </w:rPr>
            </w:pPr>
          </w:p>
        </w:tc>
        <w:tc>
          <w:tcPr>
            <w:tcW w:w="992" w:type="dxa"/>
            <w:tcBorders>
              <w:top w:val="single" w:sz="4" w:space="0" w:color="auto"/>
              <w:bottom w:val="single" w:sz="4" w:space="0" w:color="auto"/>
            </w:tcBorders>
          </w:tcPr>
          <w:p w14:paraId="114B7160" w14:textId="77777777" w:rsidR="00E32302" w:rsidRPr="00682356" w:rsidRDefault="00E32302" w:rsidP="00E32302">
            <w:pPr>
              <w:pStyle w:val="AQUTexttaula"/>
              <w:spacing w:before="0" w:after="0" w:line="240" w:lineRule="auto"/>
              <w:rPr>
                <w:rFonts w:asciiTheme="minorHAnsi" w:hAnsiTheme="minorHAnsi"/>
                <w:color w:val="auto"/>
              </w:rPr>
            </w:pPr>
          </w:p>
        </w:tc>
      </w:tr>
      <w:tr w:rsidR="00E32302" w:rsidRPr="00682356" w14:paraId="71CEA0E8" w14:textId="77777777" w:rsidTr="0009025C">
        <w:tc>
          <w:tcPr>
            <w:tcW w:w="3539" w:type="dxa"/>
            <w:tcBorders>
              <w:top w:val="dotted" w:sz="4" w:space="0" w:color="004D73"/>
              <w:bottom w:val="dotted" w:sz="4" w:space="0" w:color="004D73"/>
            </w:tcBorders>
          </w:tcPr>
          <w:p w14:paraId="0D349883" w14:textId="77777777" w:rsidR="00E32302" w:rsidRPr="00682356" w:rsidRDefault="00E32302" w:rsidP="00E32302">
            <w:pPr>
              <w:pStyle w:val="AQUTexttaula"/>
              <w:spacing w:before="0" w:after="0" w:line="240" w:lineRule="auto"/>
              <w:rPr>
                <w:rFonts w:asciiTheme="minorHAnsi" w:hAnsiTheme="minorHAnsi"/>
                <w:color w:val="auto"/>
              </w:rPr>
            </w:pPr>
            <w:proofErr w:type="spellStart"/>
            <w:r w:rsidRPr="00682356">
              <w:rPr>
                <w:rFonts w:asciiTheme="minorHAnsi" w:hAnsiTheme="minorHAnsi"/>
                <w:color w:val="auto"/>
              </w:rPr>
              <w:t>Taxa</w:t>
            </w:r>
            <w:proofErr w:type="spellEnd"/>
            <w:r w:rsidRPr="00682356">
              <w:rPr>
                <w:rFonts w:asciiTheme="minorHAnsi" w:hAnsiTheme="minorHAnsi"/>
                <w:color w:val="auto"/>
              </w:rPr>
              <w:t xml:space="preserve"> </w:t>
            </w:r>
            <w:proofErr w:type="spellStart"/>
            <w:r w:rsidRPr="00682356">
              <w:rPr>
                <w:rFonts w:asciiTheme="minorHAnsi" w:hAnsiTheme="minorHAnsi"/>
                <w:color w:val="auto"/>
              </w:rPr>
              <w:t>d’abandonament</w:t>
            </w:r>
            <w:proofErr w:type="spellEnd"/>
          </w:p>
        </w:tc>
        <w:tc>
          <w:tcPr>
            <w:tcW w:w="1134" w:type="dxa"/>
            <w:tcBorders>
              <w:top w:val="dotted" w:sz="4" w:space="0" w:color="004D73"/>
              <w:bottom w:val="dotted" w:sz="4" w:space="0" w:color="004D73"/>
            </w:tcBorders>
          </w:tcPr>
          <w:p w14:paraId="35CB88B8" w14:textId="77777777" w:rsidR="00E32302" w:rsidRPr="00682356" w:rsidRDefault="00E32302" w:rsidP="00E32302">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5C48DE59" w14:textId="77777777" w:rsidR="00E32302" w:rsidRPr="00682356" w:rsidRDefault="00E32302" w:rsidP="00E32302">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7286DE8F" w14:textId="77777777" w:rsidR="00E32302" w:rsidRPr="00682356" w:rsidRDefault="00E32302" w:rsidP="00E32302">
            <w:pPr>
              <w:pStyle w:val="AQUTexttaula"/>
              <w:spacing w:before="0" w:after="0" w:line="240" w:lineRule="auto"/>
              <w:rPr>
                <w:rFonts w:asciiTheme="minorHAnsi" w:hAnsiTheme="minorHAnsi"/>
                <w:color w:val="auto"/>
              </w:rPr>
            </w:pPr>
          </w:p>
        </w:tc>
        <w:tc>
          <w:tcPr>
            <w:tcW w:w="992" w:type="dxa"/>
            <w:tcBorders>
              <w:top w:val="dotted" w:sz="4" w:space="0" w:color="004D73"/>
              <w:bottom w:val="dotted" w:sz="4" w:space="0" w:color="004D73"/>
            </w:tcBorders>
          </w:tcPr>
          <w:p w14:paraId="3B15192C" w14:textId="77777777" w:rsidR="00E32302" w:rsidRPr="00682356" w:rsidRDefault="00E32302" w:rsidP="00E32302">
            <w:pPr>
              <w:pStyle w:val="AQUTexttaula"/>
              <w:spacing w:before="0" w:after="0" w:line="240" w:lineRule="auto"/>
              <w:rPr>
                <w:rFonts w:asciiTheme="minorHAnsi" w:hAnsiTheme="minorHAnsi"/>
                <w:color w:val="auto"/>
              </w:rPr>
            </w:pPr>
          </w:p>
        </w:tc>
        <w:tc>
          <w:tcPr>
            <w:tcW w:w="992" w:type="dxa"/>
            <w:tcBorders>
              <w:top w:val="single" w:sz="4" w:space="0" w:color="auto"/>
              <w:bottom w:val="single" w:sz="4" w:space="0" w:color="auto"/>
            </w:tcBorders>
          </w:tcPr>
          <w:p w14:paraId="33738553" w14:textId="77777777" w:rsidR="00E32302" w:rsidRPr="00682356" w:rsidRDefault="00E32302" w:rsidP="00E32302">
            <w:pPr>
              <w:pStyle w:val="AQUTexttaula"/>
              <w:spacing w:before="0" w:after="0" w:line="240" w:lineRule="auto"/>
              <w:rPr>
                <w:rFonts w:asciiTheme="minorHAnsi" w:hAnsiTheme="minorHAnsi"/>
                <w:color w:val="auto"/>
              </w:rPr>
            </w:pPr>
          </w:p>
        </w:tc>
      </w:tr>
    </w:tbl>
    <w:p w14:paraId="1EFFE9BB" w14:textId="77777777" w:rsidR="00FA777F" w:rsidRPr="00682356" w:rsidRDefault="00FA777F" w:rsidP="00FA777F">
      <w:pPr>
        <w:spacing w:after="0" w:line="240" w:lineRule="auto"/>
        <w:jc w:val="both"/>
        <w:rPr>
          <w:rFonts w:cstheme="minorHAnsi"/>
          <w:b/>
        </w:rPr>
      </w:pPr>
    </w:p>
    <w:p w14:paraId="5AB671BD" w14:textId="77777777" w:rsidR="00FA777F" w:rsidRPr="00682356" w:rsidRDefault="00FA777F" w:rsidP="00FA777F">
      <w:pPr>
        <w:spacing w:after="0" w:line="240" w:lineRule="auto"/>
        <w:jc w:val="both"/>
        <w:rPr>
          <w:rFonts w:cstheme="minorHAnsi"/>
          <w:i/>
          <w:color w:val="FF0000"/>
        </w:rPr>
      </w:pPr>
      <w:r w:rsidRPr="00682356">
        <w:rPr>
          <w:rFonts w:cstheme="minorHAnsi"/>
          <w:i/>
          <w:color w:val="FF0000"/>
        </w:rPr>
        <w:t>Per a la valoració de les taxes d’eficiència, graduació i abandonament,  cal tenir en compte la previsió de taxes que es van incloure a la memòria verificada/modificada</w:t>
      </w:r>
    </w:p>
    <w:p w14:paraId="24365274" w14:textId="39DEEE53" w:rsidR="00FA777F" w:rsidRPr="00682356" w:rsidRDefault="00FA777F" w:rsidP="00FA777F">
      <w:pPr>
        <w:spacing w:after="0" w:line="240" w:lineRule="auto"/>
        <w:jc w:val="both"/>
        <w:rPr>
          <w:rFonts w:cstheme="minorHAnsi"/>
          <w:b/>
        </w:rPr>
      </w:pPr>
    </w:p>
    <w:p w14:paraId="3869B7E6" w14:textId="1B624AAB" w:rsidR="005A1FB2" w:rsidRPr="005A1FB2" w:rsidRDefault="005A1FB2" w:rsidP="00FA777F">
      <w:pPr>
        <w:spacing w:after="0" w:line="240" w:lineRule="auto"/>
        <w:jc w:val="both"/>
        <w:rPr>
          <w:rFonts w:cstheme="minorHAnsi"/>
          <w:bCs/>
          <w:color w:val="FF0000"/>
          <w:sz w:val="20"/>
          <w:szCs w:val="20"/>
        </w:rPr>
      </w:pPr>
      <w:r w:rsidRPr="00682356">
        <w:rPr>
          <w:rFonts w:cstheme="minorHAnsi"/>
          <w:bCs/>
          <w:color w:val="FF0000"/>
          <w:sz w:val="20"/>
          <w:szCs w:val="20"/>
        </w:rPr>
        <w:t xml:space="preserve">*Aquesta dada es troba al </w:t>
      </w:r>
      <w:r w:rsidR="001F3D71" w:rsidRPr="00682356">
        <w:rPr>
          <w:rFonts w:cstheme="minorHAnsi"/>
          <w:bCs/>
          <w:color w:val="FF0000"/>
          <w:sz w:val="20"/>
          <w:szCs w:val="20"/>
        </w:rPr>
        <w:t>DATA/</w:t>
      </w:r>
      <w:r w:rsidRPr="00682356">
        <w:rPr>
          <w:rFonts w:cstheme="minorHAnsi"/>
          <w:bCs/>
          <w:color w:val="FF0000"/>
          <w:sz w:val="20"/>
          <w:szCs w:val="20"/>
        </w:rPr>
        <w:t>DATADASH, Informes per al Seguiment, Resultats de les Cohorts, només per Graus</w:t>
      </w:r>
    </w:p>
    <w:p w14:paraId="5305EA1B" w14:textId="77777777" w:rsidR="00FA777F" w:rsidRPr="00FA777F" w:rsidRDefault="00FA777F" w:rsidP="00021CA9">
      <w:pPr>
        <w:pStyle w:val="Ttol4"/>
        <w:spacing w:before="0" w:line="240" w:lineRule="auto"/>
        <w:rPr>
          <w:rFonts w:asciiTheme="minorHAnsi" w:hAnsiTheme="minorHAnsi"/>
          <w:b/>
          <w:bCs/>
          <w:i w:val="0"/>
          <w:color w:val="auto"/>
        </w:rPr>
      </w:pPr>
      <w:r w:rsidRPr="00021CA9">
        <w:rPr>
          <w:rFonts w:asciiTheme="minorHAnsi" w:hAnsiTheme="minorHAnsi"/>
          <w:b/>
          <w:bCs/>
          <w:color w:val="auto"/>
          <w:sz w:val="20"/>
          <w:szCs w:val="20"/>
        </w:rPr>
        <w:lastRenderedPageBreak/>
        <w:t>Taula 6.4. Resultats globals del primer curs</w:t>
      </w:r>
    </w:p>
    <w:tbl>
      <w:tblPr>
        <w:tblStyle w:val="Taulaambquadrcula"/>
        <w:tblW w:w="7933" w:type="dxa"/>
        <w:tblLayout w:type="fixed"/>
        <w:tblLook w:val="04A0" w:firstRow="1" w:lastRow="0" w:firstColumn="1" w:lastColumn="0" w:noHBand="0" w:noVBand="1"/>
      </w:tblPr>
      <w:tblGrid>
        <w:gridCol w:w="3539"/>
        <w:gridCol w:w="1134"/>
        <w:gridCol w:w="1134"/>
        <w:gridCol w:w="1134"/>
        <w:gridCol w:w="992"/>
      </w:tblGrid>
      <w:tr w:rsidR="00FA777F" w:rsidRPr="00491546" w14:paraId="71855472" w14:textId="77777777" w:rsidTr="0009025C">
        <w:trPr>
          <w:trHeight w:val="242"/>
        </w:trPr>
        <w:tc>
          <w:tcPr>
            <w:tcW w:w="3539" w:type="dxa"/>
            <w:tcBorders>
              <w:top w:val="dotted" w:sz="4" w:space="0" w:color="004D73"/>
              <w:bottom w:val="dotted" w:sz="4" w:space="0" w:color="004D73"/>
              <w:right w:val="nil"/>
            </w:tcBorders>
            <w:shd w:val="clear" w:color="auto" w:fill="004D73"/>
          </w:tcPr>
          <w:p w14:paraId="24F2EFF7" w14:textId="77777777" w:rsidR="00FA777F" w:rsidRPr="00491546" w:rsidRDefault="00FA777F" w:rsidP="0009025C">
            <w:pPr>
              <w:pStyle w:val="AQUTtolcolumna"/>
              <w:spacing w:line="240" w:lineRule="auto"/>
              <w:rPr>
                <w:rFonts w:asciiTheme="minorHAnsi" w:hAnsiTheme="minorHAnsi"/>
                <w:color w:val="FFFFFF" w:themeColor="background1"/>
              </w:rPr>
            </w:pPr>
          </w:p>
        </w:tc>
        <w:tc>
          <w:tcPr>
            <w:tcW w:w="1134" w:type="dxa"/>
            <w:tcBorders>
              <w:top w:val="dotted" w:sz="4" w:space="0" w:color="004D73"/>
              <w:bottom w:val="dotted" w:sz="4" w:space="0" w:color="004D73"/>
              <w:right w:val="nil"/>
            </w:tcBorders>
            <w:shd w:val="clear" w:color="auto" w:fill="004D73"/>
          </w:tcPr>
          <w:p w14:paraId="16ECAEA0" w14:textId="77777777" w:rsidR="00FA777F" w:rsidRPr="00491546" w:rsidRDefault="00FA777F" w:rsidP="0009025C">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-3</w:t>
            </w:r>
          </w:p>
        </w:tc>
        <w:tc>
          <w:tcPr>
            <w:tcW w:w="1134" w:type="dxa"/>
            <w:tcBorders>
              <w:top w:val="dotted" w:sz="4" w:space="0" w:color="004D73"/>
              <w:left w:val="nil"/>
              <w:bottom w:val="dotted" w:sz="4" w:space="0" w:color="004D73"/>
            </w:tcBorders>
            <w:shd w:val="clear" w:color="auto" w:fill="004D73"/>
          </w:tcPr>
          <w:p w14:paraId="10F3E614" w14:textId="77777777" w:rsidR="00FA777F" w:rsidRPr="00491546" w:rsidRDefault="00FA777F" w:rsidP="0009025C">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-2</w:t>
            </w:r>
          </w:p>
        </w:tc>
        <w:tc>
          <w:tcPr>
            <w:tcW w:w="1134" w:type="dxa"/>
            <w:tcBorders>
              <w:top w:val="dotted" w:sz="4" w:space="0" w:color="004D73"/>
              <w:bottom w:val="dotted" w:sz="4" w:space="0" w:color="004D73"/>
            </w:tcBorders>
            <w:shd w:val="clear" w:color="auto" w:fill="004D73"/>
          </w:tcPr>
          <w:p w14:paraId="77CE3859" w14:textId="77777777" w:rsidR="00FA777F" w:rsidRPr="00491546" w:rsidRDefault="00FA777F" w:rsidP="0009025C">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r w:rsidRPr="00491546">
              <w:rPr>
                <w:rFonts w:asciiTheme="minorHAnsi" w:hAnsiTheme="minorHAnsi"/>
                <w:color w:val="FFFFFF" w:themeColor="background1"/>
              </w:rPr>
              <w:t>-1</w:t>
            </w:r>
          </w:p>
        </w:tc>
        <w:tc>
          <w:tcPr>
            <w:tcW w:w="992" w:type="dxa"/>
            <w:tcBorders>
              <w:top w:val="dotted" w:sz="4" w:space="0" w:color="004D73"/>
              <w:bottom w:val="dotted" w:sz="4" w:space="0" w:color="004D73"/>
            </w:tcBorders>
            <w:shd w:val="clear" w:color="auto" w:fill="004D73"/>
          </w:tcPr>
          <w:p w14:paraId="3D54992E" w14:textId="77777777" w:rsidR="00FA777F" w:rsidRPr="00491546" w:rsidRDefault="00FA777F" w:rsidP="0009025C">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 xml:space="preserve">Curs </w:t>
            </w:r>
            <w:r w:rsidRPr="00491546">
              <w:rPr>
                <w:rFonts w:asciiTheme="minorHAnsi" w:hAnsiTheme="minorHAnsi"/>
                <w:i/>
                <w:color w:val="FFFFFF" w:themeColor="background1"/>
              </w:rPr>
              <w:t>n</w:t>
            </w:r>
          </w:p>
        </w:tc>
      </w:tr>
      <w:tr w:rsidR="00FA777F" w:rsidRPr="00491546" w14:paraId="2C36719C" w14:textId="77777777" w:rsidTr="0009025C">
        <w:tc>
          <w:tcPr>
            <w:tcW w:w="3539" w:type="dxa"/>
            <w:tcBorders>
              <w:top w:val="dotted" w:sz="4" w:space="0" w:color="004D73"/>
              <w:bottom w:val="dotted" w:sz="4" w:space="0" w:color="004D73"/>
            </w:tcBorders>
          </w:tcPr>
          <w:p w14:paraId="23059858" w14:textId="77777777" w:rsidR="00FA777F" w:rsidRPr="00491546" w:rsidRDefault="00FA777F"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Taxa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d’abandonament</w:t>
            </w:r>
            <w:proofErr w:type="spellEnd"/>
            <w:r w:rsidRPr="00491546">
              <w:rPr>
                <w:rFonts w:asciiTheme="minorHAnsi" w:hAnsiTheme="minorHAnsi"/>
                <w:color w:val="auto"/>
              </w:rPr>
              <w:t xml:space="preserve"> </w:t>
            </w:r>
          </w:p>
        </w:tc>
        <w:tc>
          <w:tcPr>
            <w:tcW w:w="1134" w:type="dxa"/>
            <w:tcBorders>
              <w:top w:val="dotted" w:sz="4" w:space="0" w:color="004D73"/>
              <w:bottom w:val="dotted" w:sz="4" w:space="0" w:color="004D73"/>
            </w:tcBorders>
          </w:tcPr>
          <w:p w14:paraId="28B2366C"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57DE8787"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0F022C06" w14:textId="77777777" w:rsidR="00FA777F" w:rsidRPr="00491546" w:rsidRDefault="00FA777F" w:rsidP="0009025C">
            <w:pPr>
              <w:pStyle w:val="AQUTexttaula"/>
              <w:spacing w:before="0" w:after="0" w:line="240" w:lineRule="auto"/>
              <w:rPr>
                <w:rFonts w:asciiTheme="minorHAnsi" w:hAnsiTheme="minorHAnsi"/>
                <w:color w:val="auto"/>
              </w:rPr>
            </w:pPr>
          </w:p>
        </w:tc>
        <w:tc>
          <w:tcPr>
            <w:tcW w:w="992" w:type="dxa"/>
            <w:tcBorders>
              <w:top w:val="dotted" w:sz="4" w:space="0" w:color="004D73"/>
              <w:bottom w:val="dotted" w:sz="4" w:space="0" w:color="004D73"/>
            </w:tcBorders>
          </w:tcPr>
          <w:p w14:paraId="615F9DD2" w14:textId="77777777" w:rsidR="00FA777F" w:rsidRPr="00491546" w:rsidRDefault="00FA777F" w:rsidP="0009025C">
            <w:pPr>
              <w:pStyle w:val="AQUTexttaula"/>
              <w:spacing w:before="0" w:after="0" w:line="240" w:lineRule="auto"/>
              <w:rPr>
                <w:rFonts w:asciiTheme="minorHAnsi" w:hAnsiTheme="minorHAnsi"/>
                <w:color w:val="auto"/>
              </w:rPr>
            </w:pPr>
          </w:p>
        </w:tc>
      </w:tr>
      <w:tr w:rsidR="00FA777F" w:rsidRPr="00491546" w14:paraId="07A2ECCF" w14:textId="77777777" w:rsidTr="0009025C">
        <w:tc>
          <w:tcPr>
            <w:tcW w:w="3539" w:type="dxa"/>
            <w:tcBorders>
              <w:top w:val="dotted" w:sz="4" w:space="0" w:color="004D73"/>
              <w:bottom w:val="dotted" w:sz="4" w:space="0" w:color="004D73"/>
            </w:tcBorders>
          </w:tcPr>
          <w:p w14:paraId="3FB12BDD" w14:textId="77777777" w:rsidR="00FA777F" w:rsidRPr="00491546" w:rsidRDefault="00FA777F"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Taxa</w:t>
            </w:r>
            <w:proofErr w:type="spellEnd"/>
            <w:r w:rsidRPr="00491546">
              <w:rPr>
                <w:rFonts w:asciiTheme="minorHAnsi" w:hAnsiTheme="minorHAnsi"/>
                <w:color w:val="auto"/>
              </w:rPr>
              <w:t xml:space="preserve"> de </w:t>
            </w:r>
            <w:proofErr w:type="spellStart"/>
            <w:r w:rsidRPr="00491546">
              <w:rPr>
                <w:rFonts w:asciiTheme="minorHAnsi" w:hAnsiTheme="minorHAnsi"/>
                <w:color w:val="auto"/>
              </w:rPr>
              <w:t>presentats</w:t>
            </w:r>
            <w:proofErr w:type="spellEnd"/>
            <w:r w:rsidRPr="00491546">
              <w:rPr>
                <w:rFonts w:asciiTheme="minorHAnsi" w:hAnsiTheme="minorHAnsi"/>
                <w:color w:val="auto"/>
              </w:rPr>
              <w:t xml:space="preserve"> </w:t>
            </w:r>
          </w:p>
        </w:tc>
        <w:tc>
          <w:tcPr>
            <w:tcW w:w="1134" w:type="dxa"/>
            <w:tcBorders>
              <w:top w:val="dotted" w:sz="4" w:space="0" w:color="004D73"/>
              <w:bottom w:val="dotted" w:sz="4" w:space="0" w:color="004D73"/>
            </w:tcBorders>
          </w:tcPr>
          <w:p w14:paraId="0AEC8DFD"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300FC813"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687B5E56" w14:textId="77777777" w:rsidR="00FA777F" w:rsidRPr="00491546" w:rsidRDefault="00FA777F" w:rsidP="0009025C">
            <w:pPr>
              <w:pStyle w:val="AQUTexttaula"/>
              <w:spacing w:before="0" w:after="0" w:line="240" w:lineRule="auto"/>
              <w:rPr>
                <w:rFonts w:asciiTheme="minorHAnsi" w:hAnsiTheme="minorHAnsi"/>
                <w:color w:val="auto"/>
              </w:rPr>
            </w:pPr>
          </w:p>
        </w:tc>
        <w:tc>
          <w:tcPr>
            <w:tcW w:w="992" w:type="dxa"/>
            <w:tcBorders>
              <w:top w:val="dotted" w:sz="4" w:space="0" w:color="004D73"/>
              <w:bottom w:val="dotted" w:sz="4" w:space="0" w:color="004D73"/>
            </w:tcBorders>
          </w:tcPr>
          <w:p w14:paraId="5FDEF67C" w14:textId="77777777" w:rsidR="00FA777F" w:rsidRPr="00491546" w:rsidRDefault="00FA777F" w:rsidP="0009025C">
            <w:pPr>
              <w:pStyle w:val="AQUTexttaula"/>
              <w:spacing w:before="0" w:after="0" w:line="240" w:lineRule="auto"/>
              <w:rPr>
                <w:rFonts w:asciiTheme="minorHAnsi" w:hAnsiTheme="minorHAnsi"/>
                <w:color w:val="auto"/>
              </w:rPr>
            </w:pPr>
          </w:p>
        </w:tc>
      </w:tr>
      <w:tr w:rsidR="00FA777F" w:rsidRPr="00491546" w14:paraId="57A83C36" w14:textId="77777777" w:rsidTr="0009025C">
        <w:tc>
          <w:tcPr>
            <w:tcW w:w="3539" w:type="dxa"/>
            <w:tcBorders>
              <w:top w:val="dotted" w:sz="4" w:space="0" w:color="004D73"/>
              <w:bottom w:val="dotted" w:sz="4" w:space="0" w:color="004D73"/>
            </w:tcBorders>
          </w:tcPr>
          <w:p w14:paraId="10637B0C" w14:textId="77777777" w:rsidR="00FA777F" w:rsidRPr="00491546" w:rsidRDefault="00FA777F"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Taxa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d’èxit</w:t>
            </w:r>
            <w:proofErr w:type="spellEnd"/>
            <w:r w:rsidRPr="00491546">
              <w:rPr>
                <w:rFonts w:asciiTheme="minorHAnsi" w:hAnsiTheme="minorHAnsi"/>
                <w:color w:val="auto"/>
              </w:rPr>
              <w:t xml:space="preserve"> </w:t>
            </w:r>
          </w:p>
        </w:tc>
        <w:tc>
          <w:tcPr>
            <w:tcW w:w="1134" w:type="dxa"/>
            <w:tcBorders>
              <w:top w:val="dotted" w:sz="4" w:space="0" w:color="004D73"/>
              <w:bottom w:val="dotted" w:sz="4" w:space="0" w:color="004D73"/>
            </w:tcBorders>
          </w:tcPr>
          <w:p w14:paraId="53743787"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2C830A6A"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dotted" w:sz="4" w:space="0" w:color="004D73"/>
            </w:tcBorders>
          </w:tcPr>
          <w:p w14:paraId="3A334C37" w14:textId="77777777" w:rsidR="00FA777F" w:rsidRPr="00491546" w:rsidRDefault="00FA777F" w:rsidP="0009025C">
            <w:pPr>
              <w:pStyle w:val="AQUTexttaula"/>
              <w:spacing w:before="0" w:after="0" w:line="240" w:lineRule="auto"/>
              <w:rPr>
                <w:rFonts w:asciiTheme="minorHAnsi" w:hAnsiTheme="minorHAnsi"/>
                <w:color w:val="auto"/>
              </w:rPr>
            </w:pPr>
          </w:p>
        </w:tc>
        <w:tc>
          <w:tcPr>
            <w:tcW w:w="992" w:type="dxa"/>
            <w:tcBorders>
              <w:top w:val="dotted" w:sz="4" w:space="0" w:color="004D73"/>
              <w:bottom w:val="dotted" w:sz="4" w:space="0" w:color="004D73"/>
            </w:tcBorders>
          </w:tcPr>
          <w:p w14:paraId="5CFFAD4D" w14:textId="77777777" w:rsidR="00FA777F" w:rsidRPr="00491546" w:rsidRDefault="00FA777F" w:rsidP="0009025C">
            <w:pPr>
              <w:pStyle w:val="AQUTexttaula"/>
              <w:spacing w:before="0" w:after="0" w:line="240" w:lineRule="auto"/>
              <w:rPr>
                <w:rFonts w:asciiTheme="minorHAnsi" w:hAnsiTheme="minorHAnsi"/>
                <w:color w:val="auto"/>
              </w:rPr>
            </w:pPr>
          </w:p>
        </w:tc>
      </w:tr>
      <w:tr w:rsidR="00FA777F" w:rsidRPr="00491546" w14:paraId="6F604786" w14:textId="77777777" w:rsidTr="0009025C">
        <w:tc>
          <w:tcPr>
            <w:tcW w:w="3539" w:type="dxa"/>
            <w:tcBorders>
              <w:top w:val="dotted" w:sz="4" w:space="0" w:color="004D73"/>
              <w:bottom w:val="single" w:sz="4" w:space="0" w:color="004D73"/>
            </w:tcBorders>
          </w:tcPr>
          <w:p w14:paraId="6C1ACA44" w14:textId="77777777" w:rsidR="00FA777F" w:rsidRPr="00491546" w:rsidRDefault="00FA777F"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Taxa</w:t>
            </w:r>
            <w:proofErr w:type="spellEnd"/>
            <w:r w:rsidRPr="00491546">
              <w:rPr>
                <w:rFonts w:asciiTheme="minorHAnsi" w:hAnsiTheme="minorHAnsi"/>
                <w:color w:val="auto"/>
              </w:rPr>
              <w:t xml:space="preserve"> de </w:t>
            </w:r>
            <w:proofErr w:type="spellStart"/>
            <w:r w:rsidRPr="00491546">
              <w:rPr>
                <w:rFonts w:asciiTheme="minorHAnsi" w:hAnsiTheme="minorHAnsi"/>
                <w:color w:val="auto"/>
              </w:rPr>
              <w:t>rendiment</w:t>
            </w:r>
            <w:proofErr w:type="spellEnd"/>
          </w:p>
        </w:tc>
        <w:tc>
          <w:tcPr>
            <w:tcW w:w="1134" w:type="dxa"/>
            <w:tcBorders>
              <w:top w:val="dotted" w:sz="4" w:space="0" w:color="004D73"/>
              <w:bottom w:val="single" w:sz="4" w:space="0" w:color="004D73"/>
            </w:tcBorders>
          </w:tcPr>
          <w:p w14:paraId="5ACE8D0F"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single" w:sz="4" w:space="0" w:color="004D73"/>
            </w:tcBorders>
          </w:tcPr>
          <w:p w14:paraId="41066A1E" w14:textId="77777777" w:rsidR="00FA777F" w:rsidRPr="00491546" w:rsidRDefault="00FA777F" w:rsidP="0009025C">
            <w:pPr>
              <w:pStyle w:val="AQUTexttaula"/>
              <w:spacing w:before="0" w:after="0" w:line="240" w:lineRule="auto"/>
              <w:rPr>
                <w:rFonts w:asciiTheme="minorHAnsi" w:hAnsiTheme="minorHAnsi"/>
                <w:color w:val="auto"/>
              </w:rPr>
            </w:pPr>
          </w:p>
        </w:tc>
        <w:tc>
          <w:tcPr>
            <w:tcW w:w="1134" w:type="dxa"/>
            <w:tcBorders>
              <w:top w:val="dotted" w:sz="4" w:space="0" w:color="004D73"/>
              <w:bottom w:val="single" w:sz="4" w:space="0" w:color="004D73"/>
            </w:tcBorders>
          </w:tcPr>
          <w:p w14:paraId="2E21C96E" w14:textId="77777777" w:rsidR="00FA777F" w:rsidRPr="00491546" w:rsidRDefault="00FA777F" w:rsidP="0009025C">
            <w:pPr>
              <w:pStyle w:val="AQUTexttaula"/>
              <w:spacing w:before="0" w:after="0" w:line="240" w:lineRule="auto"/>
              <w:rPr>
                <w:rFonts w:asciiTheme="minorHAnsi" w:hAnsiTheme="minorHAnsi"/>
                <w:color w:val="auto"/>
              </w:rPr>
            </w:pPr>
          </w:p>
        </w:tc>
        <w:tc>
          <w:tcPr>
            <w:tcW w:w="992" w:type="dxa"/>
            <w:tcBorders>
              <w:top w:val="dotted" w:sz="4" w:space="0" w:color="004D73"/>
              <w:bottom w:val="single" w:sz="4" w:space="0" w:color="004D73"/>
            </w:tcBorders>
          </w:tcPr>
          <w:p w14:paraId="61395434" w14:textId="77777777" w:rsidR="00FA777F" w:rsidRPr="00491546" w:rsidRDefault="00FA777F" w:rsidP="0009025C">
            <w:pPr>
              <w:pStyle w:val="AQUTexttaula"/>
              <w:spacing w:before="0" w:after="0" w:line="240" w:lineRule="auto"/>
              <w:rPr>
                <w:rFonts w:asciiTheme="minorHAnsi" w:hAnsiTheme="minorHAnsi"/>
                <w:color w:val="auto"/>
              </w:rPr>
            </w:pPr>
          </w:p>
        </w:tc>
      </w:tr>
    </w:tbl>
    <w:p w14:paraId="5BA4CA73" w14:textId="77777777" w:rsidR="00FA777F" w:rsidRPr="00491546" w:rsidRDefault="00FA777F" w:rsidP="00FA777F">
      <w:pPr>
        <w:spacing w:after="0" w:line="240" w:lineRule="auto"/>
        <w:rPr>
          <w:b/>
          <w:i/>
          <w:sz w:val="16"/>
          <w:szCs w:val="16"/>
        </w:rPr>
      </w:pPr>
      <w:r>
        <w:rPr>
          <w:b/>
          <w:i/>
          <w:sz w:val="16"/>
          <w:szCs w:val="16"/>
        </w:rPr>
        <w:t>Per cohort d’entrada</w:t>
      </w:r>
    </w:p>
    <w:p w14:paraId="5BF797D6" w14:textId="77777777" w:rsidR="00FA777F" w:rsidRPr="00491546" w:rsidRDefault="00FA777F" w:rsidP="00FA777F">
      <w:pPr>
        <w:spacing w:after="0" w:line="240" w:lineRule="auto"/>
        <w:rPr>
          <w:b/>
          <w:i/>
          <w:sz w:val="16"/>
          <w:szCs w:val="16"/>
        </w:rPr>
      </w:pPr>
    </w:p>
    <w:p w14:paraId="4488C276" w14:textId="77777777" w:rsidR="00FA777F" w:rsidRPr="00491546" w:rsidRDefault="00FA777F" w:rsidP="00FA777F">
      <w:pPr>
        <w:spacing w:after="0" w:line="240" w:lineRule="auto"/>
        <w:rPr>
          <w:b/>
          <w:i/>
          <w:sz w:val="16"/>
          <w:szCs w:val="16"/>
        </w:rPr>
      </w:pPr>
    </w:p>
    <w:p w14:paraId="4D98FAEA" w14:textId="77777777" w:rsidR="00FA777F" w:rsidRPr="00021CA9" w:rsidRDefault="00FA777F" w:rsidP="00021CA9">
      <w:pPr>
        <w:pStyle w:val="Ttol4"/>
        <w:spacing w:before="0" w:line="240" w:lineRule="auto"/>
        <w:rPr>
          <w:rFonts w:asciiTheme="minorHAnsi" w:hAnsiTheme="minorHAnsi"/>
          <w:b/>
          <w:bCs/>
          <w:color w:val="auto"/>
          <w:sz w:val="20"/>
          <w:szCs w:val="20"/>
        </w:rPr>
      </w:pPr>
      <w:r w:rsidRPr="00021CA9">
        <w:rPr>
          <w:rFonts w:asciiTheme="minorHAnsi" w:hAnsiTheme="minorHAnsi"/>
          <w:b/>
          <w:bCs/>
          <w:color w:val="auto"/>
          <w:sz w:val="20"/>
          <w:szCs w:val="20"/>
        </w:rPr>
        <w:t>Taula 6.5. Resultats de les assignatures/mòduls seleccionades</w:t>
      </w:r>
    </w:p>
    <w:tbl>
      <w:tblPr>
        <w:tblStyle w:val="Taulaambquadrcula"/>
        <w:tblW w:w="4587" w:type="pct"/>
        <w:tblLook w:val="04A0" w:firstRow="1" w:lastRow="0" w:firstColumn="1" w:lastColumn="0" w:noHBand="0" w:noVBand="1"/>
      </w:tblPr>
      <w:tblGrid>
        <w:gridCol w:w="1311"/>
        <w:gridCol w:w="1167"/>
        <w:gridCol w:w="1167"/>
        <w:gridCol w:w="877"/>
        <w:gridCol w:w="898"/>
        <w:gridCol w:w="859"/>
        <w:gridCol w:w="1513"/>
      </w:tblGrid>
      <w:tr w:rsidR="00FA777F" w:rsidRPr="00491546" w14:paraId="7635E062" w14:textId="77777777" w:rsidTr="0009025C">
        <w:tc>
          <w:tcPr>
            <w:tcW w:w="841" w:type="pct"/>
            <w:vMerge w:val="restart"/>
            <w:shd w:val="clear" w:color="auto" w:fill="004D73"/>
          </w:tcPr>
          <w:p w14:paraId="00DEB8E1" w14:textId="77777777" w:rsidR="00FA777F" w:rsidRPr="00491546" w:rsidRDefault="00FA777F" w:rsidP="0009025C">
            <w:pPr>
              <w:pStyle w:val="AQUTtolcolumna"/>
              <w:spacing w:line="240" w:lineRule="auto"/>
              <w:jc w:val="left"/>
              <w:rPr>
                <w:rFonts w:asciiTheme="minorHAnsi" w:hAnsiTheme="minorHAnsi"/>
                <w:color w:val="auto"/>
              </w:rPr>
            </w:pPr>
            <w:r w:rsidRPr="00491546">
              <w:rPr>
                <w:rFonts w:asciiTheme="minorHAnsi" w:hAnsiTheme="minorHAnsi"/>
                <w:color w:val="auto"/>
              </w:rPr>
              <w:t>Curs n</w:t>
            </w:r>
          </w:p>
          <w:p w14:paraId="7B67495B" w14:textId="77777777" w:rsidR="00FA777F" w:rsidRPr="00491546" w:rsidRDefault="00FA777F" w:rsidP="0009025C">
            <w:pPr>
              <w:pStyle w:val="AQUTtolcolumna"/>
              <w:spacing w:line="240" w:lineRule="auto"/>
              <w:rPr>
                <w:rFonts w:asciiTheme="minorHAnsi" w:hAnsiTheme="minorHAnsi"/>
                <w:color w:val="auto"/>
              </w:rPr>
            </w:pPr>
          </w:p>
        </w:tc>
        <w:tc>
          <w:tcPr>
            <w:tcW w:w="749" w:type="pct"/>
            <w:shd w:val="clear" w:color="auto" w:fill="004D73"/>
          </w:tcPr>
          <w:p w14:paraId="44761C0C" w14:textId="77777777" w:rsidR="00FA777F" w:rsidRPr="00491546" w:rsidRDefault="00FA777F" w:rsidP="0009025C">
            <w:pPr>
              <w:pStyle w:val="AQUTtolcolumna"/>
              <w:spacing w:line="240" w:lineRule="auto"/>
              <w:rPr>
                <w:rFonts w:asciiTheme="minorHAnsi" w:hAnsiTheme="minorHAnsi"/>
                <w:color w:val="auto"/>
              </w:rPr>
            </w:pPr>
          </w:p>
        </w:tc>
        <w:tc>
          <w:tcPr>
            <w:tcW w:w="3410" w:type="pct"/>
            <w:gridSpan w:val="5"/>
            <w:shd w:val="clear" w:color="auto" w:fill="004D73"/>
          </w:tcPr>
          <w:p w14:paraId="021EE4A3" w14:textId="77777777" w:rsidR="00FA777F" w:rsidRPr="00491546" w:rsidRDefault="00FA777F" w:rsidP="0009025C">
            <w:pPr>
              <w:pStyle w:val="AQUTtolcolumna"/>
              <w:spacing w:line="240" w:lineRule="auto"/>
              <w:jc w:val="center"/>
              <w:rPr>
                <w:rFonts w:asciiTheme="minorHAnsi" w:hAnsiTheme="minorHAnsi"/>
                <w:color w:val="auto"/>
              </w:rPr>
            </w:pPr>
            <w:proofErr w:type="spellStart"/>
            <w:r w:rsidRPr="00491546">
              <w:rPr>
                <w:rFonts w:asciiTheme="minorHAnsi" w:hAnsiTheme="minorHAnsi"/>
                <w:color w:val="auto"/>
              </w:rPr>
              <w:t>Resultats</w:t>
            </w:r>
            <w:proofErr w:type="spellEnd"/>
          </w:p>
        </w:tc>
      </w:tr>
      <w:tr w:rsidR="00FA777F" w:rsidRPr="00491546" w14:paraId="1C860BD2" w14:textId="77777777" w:rsidTr="0009025C">
        <w:trPr>
          <w:trHeight w:val="327"/>
        </w:trPr>
        <w:tc>
          <w:tcPr>
            <w:tcW w:w="841" w:type="pct"/>
            <w:vMerge/>
          </w:tcPr>
          <w:p w14:paraId="0BEDFF07" w14:textId="77777777" w:rsidR="00FA777F" w:rsidRPr="00491546" w:rsidRDefault="00FA777F" w:rsidP="0009025C">
            <w:pPr>
              <w:pStyle w:val="AQUTtolcolumna"/>
              <w:spacing w:line="240" w:lineRule="auto"/>
              <w:rPr>
                <w:rFonts w:asciiTheme="minorHAnsi" w:hAnsiTheme="minorHAnsi"/>
                <w:color w:val="FFFFFF" w:themeColor="background1"/>
              </w:rPr>
            </w:pPr>
          </w:p>
        </w:tc>
        <w:tc>
          <w:tcPr>
            <w:tcW w:w="749" w:type="pct"/>
            <w:shd w:val="clear" w:color="auto" w:fill="004D73"/>
          </w:tcPr>
          <w:p w14:paraId="445D577B" w14:textId="77777777" w:rsidR="00FA777F" w:rsidRPr="00491546" w:rsidRDefault="00FA777F" w:rsidP="0009025C">
            <w:pPr>
              <w:pStyle w:val="AQUTtolcolumna"/>
              <w:spacing w:line="240" w:lineRule="auto"/>
              <w:rPr>
                <w:rFonts w:asciiTheme="minorHAnsi" w:hAnsiTheme="minorHAnsi"/>
                <w:color w:val="FFFFFF" w:themeColor="background1"/>
              </w:rPr>
            </w:pPr>
            <w:proofErr w:type="spellStart"/>
            <w:r w:rsidRPr="00491546">
              <w:rPr>
                <w:rFonts w:asciiTheme="minorHAnsi" w:hAnsiTheme="minorHAnsi"/>
                <w:color w:val="FFFFFF" w:themeColor="background1"/>
              </w:rPr>
              <w:t>Matriculats</w:t>
            </w:r>
            <w:proofErr w:type="spellEnd"/>
          </w:p>
        </w:tc>
        <w:tc>
          <w:tcPr>
            <w:tcW w:w="749" w:type="pct"/>
            <w:shd w:val="clear" w:color="auto" w:fill="004D73"/>
          </w:tcPr>
          <w:p w14:paraId="4BF1DC67" w14:textId="77777777" w:rsidR="00FA777F" w:rsidRPr="00491546" w:rsidRDefault="00FA777F" w:rsidP="0009025C">
            <w:pPr>
              <w:pStyle w:val="AQUTtolcolumna"/>
              <w:spacing w:line="240" w:lineRule="auto"/>
              <w:rPr>
                <w:rFonts w:asciiTheme="minorHAnsi" w:hAnsiTheme="minorHAnsi"/>
                <w:color w:val="FFFFFF" w:themeColor="background1"/>
              </w:rPr>
            </w:pPr>
            <w:proofErr w:type="spellStart"/>
            <w:r w:rsidRPr="00491546">
              <w:rPr>
                <w:rFonts w:asciiTheme="minorHAnsi" w:hAnsiTheme="minorHAnsi"/>
                <w:color w:val="FFFFFF" w:themeColor="background1"/>
              </w:rPr>
              <w:t>Excel·lent</w:t>
            </w:r>
            <w:proofErr w:type="spellEnd"/>
          </w:p>
        </w:tc>
        <w:tc>
          <w:tcPr>
            <w:tcW w:w="563" w:type="pct"/>
            <w:shd w:val="clear" w:color="auto" w:fill="004D73"/>
          </w:tcPr>
          <w:p w14:paraId="18A149A4" w14:textId="77777777" w:rsidR="00FA777F" w:rsidRPr="00491546" w:rsidRDefault="00FA777F" w:rsidP="0009025C">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Notable</w:t>
            </w:r>
          </w:p>
        </w:tc>
        <w:tc>
          <w:tcPr>
            <w:tcW w:w="576" w:type="pct"/>
            <w:shd w:val="clear" w:color="auto" w:fill="004D73"/>
          </w:tcPr>
          <w:p w14:paraId="7E92D378" w14:textId="77777777" w:rsidR="00FA777F" w:rsidRPr="00491546" w:rsidRDefault="00FA777F" w:rsidP="0009025C">
            <w:pPr>
              <w:pStyle w:val="AQUTtolcolumna"/>
              <w:spacing w:line="240" w:lineRule="auto"/>
              <w:rPr>
                <w:rFonts w:asciiTheme="minorHAnsi" w:hAnsiTheme="minorHAnsi"/>
                <w:color w:val="FFFFFF" w:themeColor="background1"/>
              </w:rPr>
            </w:pPr>
            <w:proofErr w:type="spellStart"/>
            <w:r w:rsidRPr="00491546">
              <w:rPr>
                <w:rFonts w:asciiTheme="minorHAnsi" w:hAnsiTheme="minorHAnsi"/>
                <w:color w:val="FFFFFF" w:themeColor="background1"/>
              </w:rPr>
              <w:t>Aprovat</w:t>
            </w:r>
            <w:proofErr w:type="spellEnd"/>
          </w:p>
        </w:tc>
        <w:tc>
          <w:tcPr>
            <w:tcW w:w="551" w:type="pct"/>
            <w:shd w:val="clear" w:color="auto" w:fill="004D73"/>
          </w:tcPr>
          <w:p w14:paraId="61C799F4" w14:textId="77777777" w:rsidR="00FA777F" w:rsidRPr="00491546" w:rsidRDefault="00FA777F" w:rsidP="0009025C">
            <w:pPr>
              <w:pStyle w:val="AQUTtolcolumna"/>
              <w:spacing w:line="240" w:lineRule="auto"/>
              <w:rPr>
                <w:rFonts w:asciiTheme="minorHAnsi" w:hAnsiTheme="minorHAnsi"/>
                <w:color w:val="FFFFFF" w:themeColor="background1"/>
              </w:rPr>
            </w:pPr>
            <w:proofErr w:type="spellStart"/>
            <w:r w:rsidRPr="00491546">
              <w:rPr>
                <w:rFonts w:asciiTheme="minorHAnsi" w:hAnsiTheme="minorHAnsi"/>
                <w:color w:val="FFFFFF" w:themeColor="background1"/>
              </w:rPr>
              <w:t>Suspès</w:t>
            </w:r>
            <w:proofErr w:type="spellEnd"/>
          </w:p>
        </w:tc>
        <w:tc>
          <w:tcPr>
            <w:tcW w:w="971" w:type="pct"/>
            <w:shd w:val="clear" w:color="auto" w:fill="004D73"/>
          </w:tcPr>
          <w:p w14:paraId="416A0D1E" w14:textId="77777777" w:rsidR="00FA777F" w:rsidRPr="00491546" w:rsidRDefault="00FA777F" w:rsidP="0009025C">
            <w:pPr>
              <w:pStyle w:val="AQUTtolcolumna"/>
              <w:spacing w:line="240" w:lineRule="auto"/>
              <w:rPr>
                <w:rFonts w:asciiTheme="minorHAnsi" w:hAnsiTheme="minorHAnsi"/>
                <w:color w:val="FFFFFF" w:themeColor="background1"/>
              </w:rPr>
            </w:pPr>
            <w:r w:rsidRPr="00491546">
              <w:rPr>
                <w:rFonts w:asciiTheme="minorHAnsi" w:hAnsiTheme="minorHAnsi"/>
                <w:color w:val="FFFFFF" w:themeColor="background1"/>
              </w:rPr>
              <w:t xml:space="preserve">No </w:t>
            </w:r>
            <w:proofErr w:type="spellStart"/>
            <w:r w:rsidRPr="00491546">
              <w:rPr>
                <w:rFonts w:asciiTheme="minorHAnsi" w:hAnsiTheme="minorHAnsi"/>
                <w:color w:val="FFFFFF" w:themeColor="background1"/>
              </w:rPr>
              <w:t>presentats</w:t>
            </w:r>
            <w:proofErr w:type="spellEnd"/>
          </w:p>
        </w:tc>
      </w:tr>
      <w:tr w:rsidR="00FA777F" w:rsidRPr="00491546" w14:paraId="06633A01" w14:textId="77777777" w:rsidTr="0009025C">
        <w:tc>
          <w:tcPr>
            <w:tcW w:w="841" w:type="pct"/>
          </w:tcPr>
          <w:p w14:paraId="5D803B8C" w14:textId="77777777" w:rsidR="00FA777F" w:rsidRPr="00491546" w:rsidRDefault="00FA777F"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Assignatura</w:t>
            </w:r>
            <w:proofErr w:type="spellEnd"/>
            <w:r w:rsidRPr="00491546">
              <w:rPr>
                <w:rFonts w:asciiTheme="minorHAnsi" w:hAnsiTheme="minorHAnsi"/>
                <w:color w:val="auto"/>
              </w:rPr>
              <w:t xml:space="preserve"> 1</w:t>
            </w:r>
          </w:p>
        </w:tc>
        <w:tc>
          <w:tcPr>
            <w:tcW w:w="749" w:type="pct"/>
          </w:tcPr>
          <w:p w14:paraId="1B7955E9" w14:textId="77777777" w:rsidR="00FA777F" w:rsidRPr="00491546" w:rsidRDefault="00FA777F" w:rsidP="0009025C">
            <w:pPr>
              <w:pStyle w:val="AQUTexttaula"/>
              <w:spacing w:before="0" w:after="0" w:line="240" w:lineRule="auto"/>
              <w:rPr>
                <w:rFonts w:asciiTheme="minorHAnsi" w:hAnsiTheme="minorHAnsi"/>
                <w:color w:val="auto"/>
              </w:rPr>
            </w:pPr>
          </w:p>
        </w:tc>
        <w:tc>
          <w:tcPr>
            <w:tcW w:w="749" w:type="pct"/>
          </w:tcPr>
          <w:p w14:paraId="18E17C47" w14:textId="77777777" w:rsidR="00FA777F" w:rsidRPr="00491546" w:rsidRDefault="00FA777F" w:rsidP="0009025C">
            <w:pPr>
              <w:pStyle w:val="AQUTexttaula"/>
              <w:spacing w:before="0" w:after="0" w:line="240" w:lineRule="auto"/>
              <w:rPr>
                <w:rFonts w:asciiTheme="minorHAnsi" w:hAnsiTheme="minorHAnsi"/>
                <w:color w:val="auto"/>
              </w:rPr>
            </w:pPr>
          </w:p>
        </w:tc>
        <w:tc>
          <w:tcPr>
            <w:tcW w:w="563" w:type="pct"/>
          </w:tcPr>
          <w:p w14:paraId="1D695EDA" w14:textId="77777777" w:rsidR="00FA777F" w:rsidRPr="00491546" w:rsidRDefault="00FA777F" w:rsidP="0009025C">
            <w:pPr>
              <w:pStyle w:val="AQUTexttaula"/>
              <w:spacing w:before="0" w:after="0" w:line="240" w:lineRule="auto"/>
              <w:rPr>
                <w:rFonts w:asciiTheme="minorHAnsi" w:hAnsiTheme="minorHAnsi"/>
                <w:color w:val="auto"/>
              </w:rPr>
            </w:pPr>
          </w:p>
        </w:tc>
        <w:tc>
          <w:tcPr>
            <w:tcW w:w="576" w:type="pct"/>
          </w:tcPr>
          <w:p w14:paraId="6E68875E" w14:textId="77777777" w:rsidR="00FA777F" w:rsidRPr="00491546" w:rsidRDefault="00FA777F" w:rsidP="0009025C">
            <w:pPr>
              <w:pStyle w:val="AQUTexttaula"/>
              <w:spacing w:before="0" w:after="0" w:line="240" w:lineRule="auto"/>
              <w:rPr>
                <w:rFonts w:asciiTheme="minorHAnsi" w:hAnsiTheme="minorHAnsi"/>
                <w:color w:val="auto"/>
              </w:rPr>
            </w:pPr>
          </w:p>
        </w:tc>
        <w:tc>
          <w:tcPr>
            <w:tcW w:w="551" w:type="pct"/>
          </w:tcPr>
          <w:p w14:paraId="3B1E0780" w14:textId="77777777" w:rsidR="00FA777F" w:rsidRPr="00491546" w:rsidRDefault="00FA777F" w:rsidP="0009025C">
            <w:pPr>
              <w:pStyle w:val="AQUTexttaula"/>
              <w:spacing w:before="0" w:after="0" w:line="240" w:lineRule="auto"/>
              <w:rPr>
                <w:rFonts w:asciiTheme="minorHAnsi" w:hAnsiTheme="minorHAnsi"/>
                <w:color w:val="auto"/>
              </w:rPr>
            </w:pPr>
          </w:p>
        </w:tc>
        <w:tc>
          <w:tcPr>
            <w:tcW w:w="971" w:type="pct"/>
          </w:tcPr>
          <w:p w14:paraId="0A129823" w14:textId="77777777" w:rsidR="00FA777F" w:rsidRPr="00491546" w:rsidRDefault="00FA777F" w:rsidP="0009025C">
            <w:pPr>
              <w:pStyle w:val="AQUTexttaula"/>
              <w:spacing w:before="0" w:after="0" w:line="240" w:lineRule="auto"/>
              <w:rPr>
                <w:rFonts w:asciiTheme="minorHAnsi" w:hAnsiTheme="minorHAnsi"/>
                <w:color w:val="auto"/>
              </w:rPr>
            </w:pPr>
          </w:p>
        </w:tc>
      </w:tr>
      <w:tr w:rsidR="00FA777F" w:rsidRPr="00491546" w14:paraId="4C9C0C95" w14:textId="77777777" w:rsidTr="0009025C">
        <w:tc>
          <w:tcPr>
            <w:tcW w:w="841" w:type="pct"/>
          </w:tcPr>
          <w:p w14:paraId="27B4F030" w14:textId="77777777" w:rsidR="00FA777F" w:rsidRPr="00491546" w:rsidRDefault="00FA777F" w:rsidP="0009025C">
            <w:pPr>
              <w:pStyle w:val="AQUTexttaula"/>
              <w:spacing w:before="0" w:after="0" w:line="240" w:lineRule="auto"/>
              <w:rPr>
                <w:rFonts w:asciiTheme="minorHAnsi" w:hAnsiTheme="minorHAnsi"/>
                <w:color w:val="auto"/>
              </w:rPr>
            </w:pPr>
            <w:r w:rsidRPr="00491546">
              <w:rPr>
                <w:rFonts w:asciiTheme="minorHAnsi" w:hAnsiTheme="minorHAnsi"/>
                <w:color w:val="auto"/>
              </w:rPr>
              <w:t>....</w:t>
            </w:r>
          </w:p>
        </w:tc>
        <w:tc>
          <w:tcPr>
            <w:tcW w:w="749" w:type="pct"/>
          </w:tcPr>
          <w:p w14:paraId="636F2146" w14:textId="77777777" w:rsidR="00FA777F" w:rsidRPr="00491546" w:rsidRDefault="00FA777F" w:rsidP="0009025C">
            <w:pPr>
              <w:pStyle w:val="AQUTexttaula"/>
              <w:spacing w:before="0" w:after="0" w:line="240" w:lineRule="auto"/>
              <w:rPr>
                <w:rFonts w:asciiTheme="minorHAnsi" w:hAnsiTheme="minorHAnsi"/>
                <w:color w:val="auto"/>
              </w:rPr>
            </w:pPr>
          </w:p>
        </w:tc>
        <w:tc>
          <w:tcPr>
            <w:tcW w:w="749" w:type="pct"/>
          </w:tcPr>
          <w:p w14:paraId="395C7157" w14:textId="77777777" w:rsidR="00FA777F" w:rsidRPr="00491546" w:rsidRDefault="00FA777F" w:rsidP="0009025C">
            <w:pPr>
              <w:pStyle w:val="AQUTexttaula"/>
              <w:spacing w:before="0" w:after="0" w:line="240" w:lineRule="auto"/>
              <w:rPr>
                <w:rFonts w:asciiTheme="minorHAnsi" w:hAnsiTheme="minorHAnsi"/>
                <w:color w:val="auto"/>
              </w:rPr>
            </w:pPr>
          </w:p>
        </w:tc>
        <w:tc>
          <w:tcPr>
            <w:tcW w:w="563" w:type="pct"/>
          </w:tcPr>
          <w:p w14:paraId="2A74FA90" w14:textId="77777777" w:rsidR="00FA777F" w:rsidRPr="00491546" w:rsidRDefault="00FA777F" w:rsidP="0009025C">
            <w:pPr>
              <w:pStyle w:val="AQUTexttaula"/>
              <w:spacing w:before="0" w:after="0" w:line="240" w:lineRule="auto"/>
              <w:rPr>
                <w:rFonts w:asciiTheme="minorHAnsi" w:hAnsiTheme="minorHAnsi"/>
                <w:color w:val="auto"/>
              </w:rPr>
            </w:pPr>
          </w:p>
        </w:tc>
        <w:tc>
          <w:tcPr>
            <w:tcW w:w="576" w:type="pct"/>
          </w:tcPr>
          <w:p w14:paraId="64BD25A0" w14:textId="77777777" w:rsidR="00FA777F" w:rsidRPr="00491546" w:rsidRDefault="00FA777F" w:rsidP="0009025C">
            <w:pPr>
              <w:pStyle w:val="AQUTexttaula"/>
              <w:spacing w:before="0" w:after="0" w:line="240" w:lineRule="auto"/>
              <w:rPr>
                <w:rFonts w:asciiTheme="minorHAnsi" w:hAnsiTheme="minorHAnsi"/>
                <w:color w:val="auto"/>
              </w:rPr>
            </w:pPr>
          </w:p>
        </w:tc>
        <w:tc>
          <w:tcPr>
            <w:tcW w:w="551" w:type="pct"/>
          </w:tcPr>
          <w:p w14:paraId="4759579F" w14:textId="77777777" w:rsidR="00FA777F" w:rsidRPr="00491546" w:rsidRDefault="00FA777F" w:rsidP="0009025C">
            <w:pPr>
              <w:pStyle w:val="AQUTexttaula"/>
              <w:spacing w:before="0" w:after="0" w:line="240" w:lineRule="auto"/>
              <w:rPr>
                <w:rFonts w:asciiTheme="minorHAnsi" w:hAnsiTheme="minorHAnsi"/>
                <w:color w:val="auto"/>
              </w:rPr>
            </w:pPr>
          </w:p>
        </w:tc>
        <w:tc>
          <w:tcPr>
            <w:tcW w:w="971" w:type="pct"/>
          </w:tcPr>
          <w:p w14:paraId="49834933" w14:textId="77777777" w:rsidR="00FA777F" w:rsidRPr="00491546" w:rsidRDefault="00FA777F" w:rsidP="0009025C">
            <w:pPr>
              <w:pStyle w:val="AQUTexttaula"/>
              <w:spacing w:before="0" w:after="0" w:line="240" w:lineRule="auto"/>
              <w:rPr>
                <w:rFonts w:asciiTheme="minorHAnsi" w:hAnsiTheme="minorHAnsi"/>
                <w:color w:val="auto"/>
              </w:rPr>
            </w:pPr>
          </w:p>
        </w:tc>
      </w:tr>
      <w:tr w:rsidR="00FA777F" w:rsidRPr="00491546" w14:paraId="0B3DC340" w14:textId="77777777" w:rsidTr="0009025C">
        <w:tc>
          <w:tcPr>
            <w:tcW w:w="841" w:type="pct"/>
          </w:tcPr>
          <w:p w14:paraId="199B8EEA" w14:textId="77777777" w:rsidR="00FA777F" w:rsidRPr="00491546" w:rsidRDefault="00FA777F"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Assignatura</w:t>
            </w:r>
            <w:proofErr w:type="spellEnd"/>
            <w:r w:rsidRPr="00491546">
              <w:rPr>
                <w:rFonts w:asciiTheme="minorHAnsi" w:hAnsiTheme="minorHAnsi"/>
                <w:color w:val="auto"/>
              </w:rPr>
              <w:t xml:space="preserve"> </w:t>
            </w:r>
            <w:r w:rsidRPr="00491546">
              <w:rPr>
                <w:rFonts w:asciiTheme="minorHAnsi" w:hAnsiTheme="minorHAnsi"/>
                <w:i/>
                <w:color w:val="auto"/>
              </w:rPr>
              <w:t>n</w:t>
            </w:r>
          </w:p>
        </w:tc>
        <w:tc>
          <w:tcPr>
            <w:tcW w:w="749" w:type="pct"/>
          </w:tcPr>
          <w:p w14:paraId="7FC6783A" w14:textId="77777777" w:rsidR="00FA777F" w:rsidRPr="00491546" w:rsidRDefault="00FA777F" w:rsidP="0009025C">
            <w:pPr>
              <w:pStyle w:val="AQUTexttaula"/>
              <w:spacing w:before="0" w:after="0" w:line="240" w:lineRule="auto"/>
              <w:rPr>
                <w:rFonts w:asciiTheme="minorHAnsi" w:hAnsiTheme="minorHAnsi"/>
                <w:color w:val="auto"/>
              </w:rPr>
            </w:pPr>
          </w:p>
        </w:tc>
        <w:tc>
          <w:tcPr>
            <w:tcW w:w="749" w:type="pct"/>
          </w:tcPr>
          <w:p w14:paraId="7BFF455F" w14:textId="77777777" w:rsidR="00FA777F" w:rsidRPr="00491546" w:rsidRDefault="00FA777F" w:rsidP="0009025C">
            <w:pPr>
              <w:pStyle w:val="AQUTexttaula"/>
              <w:spacing w:before="0" w:after="0" w:line="240" w:lineRule="auto"/>
              <w:rPr>
                <w:rFonts w:asciiTheme="minorHAnsi" w:hAnsiTheme="minorHAnsi"/>
                <w:color w:val="auto"/>
              </w:rPr>
            </w:pPr>
          </w:p>
        </w:tc>
        <w:tc>
          <w:tcPr>
            <w:tcW w:w="563" w:type="pct"/>
          </w:tcPr>
          <w:p w14:paraId="0B155AE8" w14:textId="77777777" w:rsidR="00FA777F" w:rsidRPr="00491546" w:rsidRDefault="00FA777F" w:rsidP="0009025C">
            <w:pPr>
              <w:pStyle w:val="AQUTexttaula"/>
              <w:spacing w:before="0" w:after="0" w:line="240" w:lineRule="auto"/>
              <w:rPr>
                <w:rFonts w:asciiTheme="minorHAnsi" w:hAnsiTheme="minorHAnsi"/>
                <w:color w:val="auto"/>
              </w:rPr>
            </w:pPr>
          </w:p>
        </w:tc>
        <w:tc>
          <w:tcPr>
            <w:tcW w:w="576" w:type="pct"/>
          </w:tcPr>
          <w:p w14:paraId="4D4D2077" w14:textId="77777777" w:rsidR="00FA777F" w:rsidRPr="00491546" w:rsidRDefault="00FA777F" w:rsidP="0009025C">
            <w:pPr>
              <w:pStyle w:val="AQUTexttaula"/>
              <w:spacing w:before="0" w:after="0" w:line="240" w:lineRule="auto"/>
              <w:rPr>
                <w:rFonts w:asciiTheme="minorHAnsi" w:hAnsiTheme="minorHAnsi"/>
                <w:color w:val="auto"/>
              </w:rPr>
            </w:pPr>
          </w:p>
        </w:tc>
        <w:tc>
          <w:tcPr>
            <w:tcW w:w="551" w:type="pct"/>
          </w:tcPr>
          <w:p w14:paraId="22E35930" w14:textId="77777777" w:rsidR="00FA777F" w:rsidRPr="00491546" w:rsidRDefault="00FA777F" w:rsidP="0009025C">
            <w:pPr>
              <w:pStyle w:val="AQUTexttaula"/>
              <w:spacing w:before="0" w:after="0" w:line="240" w:lineRule="auto"/>
              <w:rPr>
                <w:rFonts w:asciiTheme="minorHAnsi" w:hAnsiTheme="minorHAnsi"/>
                <w:color w:val="auto"/>
              </w:rPr>
            </w:pPr>
          </w:p>
        </w:tc>
        <w:tc>
          <w:tcPr>
            <w:tcW w:w="971" w:type="pct"/>
          </w:tcPr>
          <w:p w14:paraId="06E145C1" w14:textId="77777777" w:rsidR="00FA777F" w:rsidRPr="00491546" w:rsidRDefault="00FA777F" w:rsidP="0009025C">
            <w:pPr>
              <w:pStyle w:val="AQUTexttaula"/>
              <w:spacing w:before="0" w:after="0" w:line="240" w:lineRule="auto"/>
              <w:rPr>
                <w:rFonts w:asciiTheme="minorHAnsi" w:hAnsiTheme="minorHAnsi"/>
                <w:color w:val="auto"/>
              </w:rPr>
            </w:pPr>
          </w:p>
        </w:tc>
      </w:tr>
      <w:tr w:rsidR="00FA777F" w:rsidRPr="00491546" w14:paraId="6CB0BF0C" w14:textId="77777777" w:rsidTr="0009025C">
        <w:tc>
          <w:tcPr>
            <w:tcW w:w="841" w:type="pct"/>
          </w:tcPr>
          <w:p w14:paraId="5B782253" w14:textId="77777777" w:rsidR="00FA777F" w:rsidRPr="00491546" w:rsidRDefault="00FA777F" w:rsidP="0009025C">
            <w:pPr>
              <w:pStyle w:val="AQUTexttaula"/>
              <w:spacing w:before="0" w:after="0" w:line="240" w:lineRule="auto"/>
              <w:rPr>
                <w:rFonts w:asciiTheme="minorHAnsi" w:hAnsiTheme="minorHAnsi"/>
                <w:color w:val="auto"/>
              </w:rPr>
            </w:pPr>
            <w:r w:rsidRPr="00491546">
              <w:rPr>
                <w:rFonts w:asciiTheme="minorHAnsi" w:hAnsiTheme="minorHAnsi"/>
                <w:color w:val="auto"/>
              </w:rPr>
              <w:t>Pràctiques externes</w:t>
            </w:r>
          </w:p>
        </w:tc>
        <w:tc>
          <w:tcPr>
            <w:tcW w:w="749" w:type="pct"/>
          </w:tcPr>
          <w:p w14:paraId="2AC9AD36" w14:textId="77777777" w:rsidR="00FA777F" w:rsidRPr="00491546" w:rsidRDefault="00FA777F" w:rsidP="0009025C">
            <w:pPr>
              <w:pStyle w:val="AQUTexttaula"/>
              <w:spacing w:before="0" w:after="0" w:line="240" w:lineRule="auto"/>
              <w:rPr>
                <w:rFonts w:asciiTheme="minorHAnsi" w:hAnsiTheme="minorHAnsi"/>
                <w:color w:val="auto"/>
              </w:rPr>
            </w:pPr>
          </w:p>
        </w:tc>
        <w:tc>
          <w:tcPr>
            <w:tcW w:w="749" w:type="pct"/>
          </w:tcPr>
          <w:p w14:paraId="1606A90B" w14:textId="77777777" w:rsidR="00FA777F" w:rsidRPr="00491546" w:rsidRDefault="00FA777F" w:rsidP="0009025C">
            <w:pPr>
              <w:pStyle w:val="AQUTexttaula"/>
              <w:spacing w:before="0" w:after="0" w:line="240" w:lineRule="auto"/>
              <w:rPr>
                <w:rFonts w:asciiTheme="minorHAnsi" w:hAnsiTheme="minorHAnsi"/>
                <w:color w:val="auto"/>
              </w:rPr>
            </w:pPr>
          </w:p>
        </w:tc>
        <w:tc>
          <w:tcPr>
            <w:tcW w:w="563" w:type="pct"/>
          </w:tcPr>
          <w:p w14:paraId="188FB5DC" w14:textId="77777777" w:rsidR="00FA777F" w:rsidRPr="00491546" w:rsidRDefault="00FA777F" w:rsidP="0009025C">
            <w:pPr>
              <w:pStyle w:val="AQUTexttaula"/>
              <w:spacing w:before="0" w:after="0" w:line="240" w:lineRule="auto"/>
              <w:rPr>
                <w:rFonts w:asciiTheme="minorHAnsi" w:hAnsiTheme="minorHAnsi"/>
                <w:color w:val="auto"/>
              </w:rPr>
            </w:pPr>
          </w:p>
        </w:tc>
        <w:tc>
          <w:tcPr>
            <w:tcW w:w="576" w:type="pct"/>
          </w:tcPr>
          <w:p w14:paraId="5C406880" w14:textId="77777777" w:rsidR="00FA777F" w:rsidRPr="00491546" w:rsidRDefault="00FA777F" w:rsidP="0009025C">
            <w:pPr>
              <w:pStyle w:val="AQUTexttaula"/>
              <w:spacing w:before="0" w:after="0" w:line="240" w:lineRule="auto"/>
              <w:rPr>
                <w:rFonts w:asciiTheme="minorHAnsi" w:hAnsiTheme="minorHAnsi"/>
                <w:color w:val="auto"/>
              </w:rPr>
            </w:pPr>
          </w:p>
        </w:tc>
        <w:tc>
          <w:tcPr>
            <w:tcW w:w="551" w:type="pct"/>
          </w:tcPr>
          <w:p w14:paraId="2DF5DD74" w14:textId="77777777" w:rsidR="00FA777F" w:rsidRPr="00491546" w:rsidRDefault="00FA777F" w:rsidP="0009025C">
            <w:pPr>
              <w:pStyle w:val="AQUTexttaula"/>
              <w:spacing w:before="0" w:after="0" w:line="240" w:lineRule="auto"/>
              <w:rPr>
                <w:rFonts w:asciiTheme="minorHAnsi" w:hAnsiTheme="minorHAnsi"/>
                <w:color w:val="auto"/>
              </w:rPr>
            </w:pPr>
          </w:p>
        </w:tc>
        <w:tc>
          <w:tcPr>
            <w:tcW w:w="971" w:type="pct"/>
          </w:tcPr>
          <w:p w14:paraId="4C3D74A5" w14:textId="77777777" w:rsidR="00FA777F" w:rsidRPr="00491546" w:rsidRDefault="00FA777F" w:rsidP="0009025C">
            <w:pPr>
              <w:pStyle w:val="AQUTexttaula"/>
              <w:spacing w:before="0" w:after="0" w:line="240" w:lineRule="auto"/>
              <w:rPr>
                <w:rFonts w:asciiTheme="minorHAnsi" w:hAnsiTheme="minorHAnsi"/>
                <w:color w:val="auto"/>
              </w:rPr>
            </w:pPr>
          </w:p>
        </w:tc>
      </w:tr>
      <w:tr w:rsidR="00FA777F" w:rsidRPr="00491546" w14:paraId="44509A7D" w14:textId="77777777" w:rsidTr="0009025C">
        <w:tc>
          <w:tcPr>
            <w:tcW w:w="841" w:type="pct"/>
          </w:tcPr>
          <w:p w14:paraId="539E18C8" w14:textId="77777777" w:rsidR="00FA777F" w:rsidRPr="00491546" w:rsidRDefault="00FA777F" w:rsidP="0009025C">
            <w:pPr>
              <w:pStyle w:val="AQUTexttaula"/>
              <w:spacing w:before="0" w:after="0" w:line="240" w:lineRule="auto"/>
              <w:rPr>
                <w:rFonts w:asciiTheme="minorHAnsi" w:hAnsiTheme="minorHAnsi"/>
                <w:color w:val="auto"/>
              </w:rPr>
            </w:pPr>
            <w:r w:rsidRPr="00491546">
              <w:rPr>
                <w:rFonts w:asciiTheme="minorHAnsi" w:hAnsiTheme="minorHAnsi"/>
                <w:color w:val="auto"/>
              </w:rPr>
              <w:t>TFG/TFM</w:t>
            </w:r>
          </w:p>
        </w:tc>
        <w:tc>
          <w:tcPr>
            <w:tcW w:w="749" w:type="pct"/>
          </w:tcPr>
          <w:p w14:paraId="7329A05F" w14:textId="77777777" w:rsidR="00FA777F" w:rsidRPr="00491546" w:rsidRDefault="00FA777F" w:rsidP="0009025C">
            <w:pPr>
              <w:pStyle w:val="AQUTexttaula"/>
              <w:spacing w:before="0" w:after="0" w:line="240" w:lineRule="auto"/>
              <w:rPr>
                <w:rFonts w:asciiTheme="minorHAnsi" w:hAnsiTheme="minorHAnsi"/>
                <w:color w:val="auto"/>
              </w:rPr>
            </w:pPr>
          </w:p>
        </w:tc>
        <w:tc>
          <w:tcPr>
            <w:tcW w:w="749" w:type="pct"/>
          </w:tcPr>
          <w:p w14:paraId="1EFA560C" w14:textId="77777777" w:rsidR="00FA777F" w:rsidRPr="00491546" w:rsidRDefault="00FA777F" w:rsidP="0009025C">
            <w:pPr>
              <w:pStyle w:val="AQUTexttaula"/>
              <w:spacing w:before="0" w:after="0" w:line="240" w:lineRule="auto"/>
              <w:rPr>
                <w:rFonts w:asciiTheme="minorHAnsi" w:hAnsiTheme="minorHAnsi"/>
                <w:color w:val="auto"/>
              </w:rPr>
            </w:pPr>
          </w:p>
        </w:tc>
        <w:tc>
          <w:tcPr>
            <w:tcW w:w="563" w:type="pct"/>
          </w:tcPr>
          <w:p w14:paraId="04C3D5D1" w14:textId="77777777" w:rsidR="00FA777F" w:rsidRPr="00491546" w:rsidRDefault="00FA777F" w:rsidP="0009025C">
            <w:pPr>
              <w:pStyle w:val="AQUTexttaula"/>
              <w:spacing w:before="0" w:after="0" w:line="240" w:lineRule="auto"/>
              <w:rPr>
                <w:rFonts w:asciiTheme="minorHAnsi" w:hAnsiTheme="minorHAnsi"/>
                <w:color w:val="auto"/>
              </w:rPr>
            </w:pPr>
          </w:p>
        </w:tc>
        <w:tc>
          <w:tcPr>
            <w:tcW w:w="576" w:type="pct"/>
          </w:tcPr>
          <w:p w14:paraId="67EE6307" w14:textId="77777777" w:rsidR="00FA777F" w:rsidRPr="00491546" w:rsidRDefault="00FA777F" w:rsidP="0009025C">
            <w:pPr>
              <w:pStyle w:val="AQUTexttaula"/>
              <w:spacing w:before="0" w:after="0" w:line="240" w:lineRule="auto"/>
              <w:rPr>
                <w:rFonts w:asciiTheme="minorHAnsi" w:hAnsiTheme="minorHAnsi"/>
                <w:color w:val="auto"/>
              </w:rPr>
            </w:pPr>
          </w:p>
        </w:tc>
        <w:tc>
          <w:tcPr>
            <w:tcW w:w="551" w:type="pct"/>
          </w:tcPr>
          <w:p w14:paraId="3F59F4E9" w14:textId="77777777" w:rsidR="00FA777F" w:rsidRPr="00491546" w:rsidRDefault="00FA777F" w:rsidP="0009025C">
            <w:pPr>
              <w:pStyle w:val="AQUTexttaula"/>
              <w:spacing w:before="0" w:after="0" w:line="240" w:lineRule="auto"/>
              <w:rPr>
                <w:rFonts w:asciiTheme="minorHAnsi" w:hAnsiTheme="minorHAnsi"/>
                <w:color w:val="auto"/>
              </w:rPr>
            </w:pPr>
          </w:p>
        </w:tc>
        <w:tc>
          <w:tcPr>
            <w:tcW w:w="971" w:type="pct"/>
          </w:tcPr>
          <w:p w14:paraId="791561A9" w14:textId="77777777" w:rsidR="00FA777F" w:rsidRPr="00491546" w:rsidRDefault="00FA777F" w:rsidP="0009025C">
            <w:pPr>
              <w:pStyle w:val="AQUTexttaula"/>
              <w:spacing w:before="0" w:after="0" w:line="240" w:lineRule="auto"/>
              <w:rPr>
                <w:rFonts w:asciiTheme="minorHAnsi" w:hAnsiTheme="minorHAnsi"/>
                <w:color w:val="auto"/>
              </w:rPr>
            </w:pPr>
          </w:p>
        </w:tc>
      </w:tr>
    </w:tbl>
    <w:p w14:paraId="63437E42" w14:textId="77777777" w:rsidR="00FA777F" w:rsidRPr="00491546" w:rsidRDefault="00FA777F" w:rsidP="00FA777F">
      <w:pPr>
        <w:spacing w:after="0" w:line="240" w:lineRule="auto"/>
      </w:pPr>
    </w:p>
    <w:p w14:paraId="494C44B2" w14:textId="77777777" w:rsidR="00FA777F" w:rsidRPr="00021CA9" w:rsidRDefault="00FA777F" w:rsidP="00021CA9">
      <w:pPr>
        <w:pStyle w:val="Ttol4"/>
        <w:spacing w:before="0" w:line="240" w:lineRule="auto"/>
        <w:rPr>
          <w:rFonts w:asciiTheme="minorHAnsi" w:hAnsiTheme="minorHAnsi"/>
          <w:b/>
          <w:bCs/>
          <w:color w:val="auto"/>
          <w:sz w:val="20"/>
          <w:szCs w:val="20"/>
        </w:rPr>
      </w:pPr>
      <w:r w:rsidRPr="00021CA9">
        <w:rPr>
          <w:rFonts w:asciiTheme="minorHAnsi" w:hAnsiTheme="minorHAnsi"/>
          <w:b/>
          <w:bCs/>
          <w:color w:val="auto"/>
          <w:sz w:val="20"/>
          <w:szCs w:val="20"/>
        </w:rPr>
        <w:t>Taula 6.6. Inserció laboral</w:t>
      </w:r>
    </w:p>
    <w:tbl>
      <w:tblPr>
        <w:tblStyle w:val="Taulaambquadrcula"/>
        <w:tblW w:w="8881" w:type="dxa"/>
        <w:tblLook w:val="00A0" w:firstRow="1" w:lastRow="0" w:firstColumn="1" w:lastColumn="0" w:noHBand="0" w:noVBand="0"/>
      </w:tblPr>
      <w:tblGrid>
        <w:gridCol w:w="3679"/>
        <w:gridCol w:w="1734"/>
        <w:gridCol w:w="861"/>
        <w:gridCol w:w="873"/>
        <w:gridCol w:w="1734"/>
      </w:tblGrid>
      <w:tr w:rsidR="00FA777F" w:rsidRPr="00491546" w14:paraId="7CD4256A" w14:textId="77777777" w:rsidTr="0009025C">
        <w:trPr>
          <w:trHeight w:hRule="exact" w:val="291"/>
        </w:trPr>
        <w:tc>
          <w:tcPr>
            <w:tcW w:w="3679" w:type="dxa"/>
            <w:shd w:val="clear" w:color="auto" w:fill="004D73"/>
          </w:tcPr>
          <w:p w14:paraId="0DF42D9E" w14:textId="77777777" w:rsidR="00FA777F" w:rsidRPr="00491546" w:rsidRDefault="00FA777F" w:rsidP="0009025C">
            <w:pPr>
              <w:pStyle w:val="AQUTtolcolumna"/>
              <w:spacing w:line="240" w:lineRule="auto"/>
              <w:jc w:val="center"/>
              <w:rPr>
                <w:rFonts w:asciiTheme="minorHAnsi" w:hAnsiTheme="minorHAnsi"/>
                <w:color w:val="FFFFFF" w:themeColor="background1"/>
              </w:rPr>
            </w:pPr>
          </w:p>
        </w:tc>
        <w:tc>
          <w:tcPr>
            <w:tcW w:w="5202" w:type="dxa"/>
            <w:gridSpan w:val="4"/>
            <w:shd w:val="clear" w:color="auto" w:fill="004D73"/>
          </w:tcPr>
          <w:p w14:paraId="6B86CEC7" w14:textId="77777777" w:rsidR="00FA777F" w:rsidRPr="00491546" w:rsidRDefault="00FA777F" w:rsidP="0009025C">
            <w:pPr>
              <w:pStyle w:val="AQUTtolcolumna"/>
              <w:spacing w:line="240" w:lineRule="auto"/>
              <w:jc w:val="center"/>
              <w:rPr>
                <w:rFonts w:asciiTheme="minorHAnsi" w:hAnsiTheme="minorHAnsi"/>
                <w:color w:val="FFFFFF" w:themeColor="background1"/>
              </w:rPr>
            </w:pPr>
            <w:r w:rsidRPr="00491546">
              <w:rPr>
                <w:rFonts w:asciiTheme="minorHAnsi" w:hAnsiTheme="minorHAnsi"/>
                <w:color w:val="FFFFFF" w:themeColor="background1"/>
              </w:rPr>
              <w:t>Indicador</w:t>
            </w:r>
          </w:p>
          <w:p w14:paraId="2DB793F7" w14:textId="77777777" w:rsidR="00FA777F" w:rsidRPr="00491546" w:rsidRDefault="00FA777F" w:rsidP="0009025C">
            <w:pPr>
              <w:pStyle w:val="AQUTtolcolumna"/>
              <w:spacing w:line="240" w:lineRule="auto"/>
              <w:jc w:val="center"/>
              <w:rPr>
                <w:rFonts w:asciiTheme="minorHAnsi" w:hAnsiTheme="minorHAnsi"/>
                <w:color w:val="FFFFFF" w:themeColor="background1"/>
              </w:rPr>
            </w:pPr>
          </w:p>
          <w:p w14:paraId="76B44551" w14:textId="77777777" w:rsidR="00FA777F" w:rsidRPr="00491546" w:rsidRDefault="00FA777F" w:rsidP="0009025C">
            <w:pPr>
              <w:pStyle w:val="AQUTtolcolumna"/>
              <w:spacing w:line="240" w:lineRule="auto"/>
              <w:jc w:val="center"/>
              <w:rPr>
                <w:rFonts w:asciiTheme="minorHAnsi" w:hAnsiTheme="minorHAnsi"/>
                <w:color w:val="FFFFFF" w:themeColor="background1"/>
              </w:rPr>
            </w:pPr>
          </w:p>
        </w:tc>
      </w:tr>
      <w:tr w:rsidR="00FA777F" w:rsidRPr="00491546" w14:paraId="73637602" w14:textId="77777777" w:rsidTr="0009025C">
        <w:trPr>
          <w:trHeight w:hRule="exact" w:val="232"/>
        </w:trPr>
        <w:tc>
          <w:tcPr>
            <w:tcW w:w="3679" w:type="dxa"/>
            <w:vMerge w:val="restart"/>
            <w:vAlign w:val="center"/>
          </w:tcPr>
          <w:p w14:paraId="71AC5069" w14:textId="77777777" w:rsidR="00FA777F" w:rsidRPr="00491546" w:rsidRDefault="00FA777F"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Taxa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d’ocupació</w:t>
            </w:r>
            <w:proofErr w:type="spellEnd"/>
          </w:p>
        </w:tc>
        <w:tc>
          <w:tcPr>
            <w:tcW w:w="1734" w:type="dxa"/>
            <w:shd w:val="clear" w:color="auto" w:fill="D9D9D9" w:themeFill="background1" w:themeFillShade="D9"/>
          </w:tcPr>
          <w:p w14:paraId="7A95C48D" w14:textId="77777777" w:rsidR="00FA777F" w:rsidRPr="00491546" w:rsidRDefault="00FA777F" w:rsidP="0009025C">
            <w:pPr>
              <w:pStyle w:val="AQUTexttaula"/>
              <w:spacing w:before="0" w:after="0" w:line="240" w:lineRule="auto"/>
              <w:jc w:val="center"/>
              <w:rPr>
                <w:rFonts w:asciiTheme="minorHAnsi" w:hAnsiTheme="minorHAnsi"/>
                <w:color w:val="auto"/>
              </w:rPr>
            </w:pPr>
            <w:proofErr w:type="spellStart"/>
            <w:r w:rsidRPr="00491546">
              <w:rPr>
                <w:rFonts w:asciiTheme="minorHAnsi" w:hAnsiTheme="minorHAnsi"/>
                <w:color w:val="auto"/>
              </w:rPr>
              <w:t>Taxa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d’ocupats</w:t>
            </w:r>
            <w:proofErr w:type="spellEnd"/>
          </w:p>
        </w:tc>
        <w:tc>
          <w:tcPr>
            <w:tcW w:w="1734" w:type="dxa"/>
            <w:gridSpan w:val="2"/>
            <w:shd w:val="clear" w:color="auto" w:fill="D9D9D9" w:themeFill="background1" w:themeFillShade="D9"/>
          </w:tcPr>
          <w:p w14:paraId="5EA25187" w14:textId="77777777" w:rsidR="00FA777F" w:rsidRPr="00491546" w:rsidRDefault="00FA777F" w:rsidP="0009025C">
            <w:pPr>
              <w:pStyle w:val="AQUTexttaula"/>
              <w:spacing w:before="0" w:after="0" w:line="240" w:lineRule="auto"/>
              <w:jc w:val="center"/>
              <w:rPr>
                <w:rFonts w:asciiTheme="minorHAnsi" w:hAnsiTheme="minorHAnsi"/>
                <w:color w:val="auto"/>
              </w:rPr>
            </w:pPr>
            <w:proofErr w:type="spellStart"/>
            <w:r w:rsidRPr="00491546">
              <w:rPr>
                <w:rFonts w:asciiTheme="minorHAnsi" w:hAnsiTheme="minorHAnsi"/>
                <w:color w:val="auto"/>
              </w:rPr>
              <w:t>Taxa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d’aturats</w:t>
            </w:r>
            <w:proofErr w:type="spellEnd"/>
          </w:p>
        </w:tc>
        <w:tc>
          <w:tcPr>
            <w:tcW w:w="1734" w:type="dxa"/>
            <w:shd w:val="clear" w:color="auto" w:fill="D9D9D9" w:themeFill="background1" w:themeFillShade="D9"/>
          </w:tcPr>
          <w:p w14:paraId="141E8F13" w14:textId="77777777" w:rsidR="00FA777F" w:rsidRPr="00491546" w:rsidRDefault="00FA777F" w:rsidP="0009025C">
            <w:pPr>
              <w:pStyle w:val="AQUTexttaula"/>
              <w:spacing w:before="0" w:after="0" w:line="240" w:lineRule="auto"/>
              <w:jc w:val="center"/>
              <w:rPr>
                <w:rFonts w:asciiTheme="minorHAnsi" w:hAnsiTheme="minorHAnsi"/>
                <w:color w:val="auto"/>
              </w:rPr>
            </w:pPr>
            <w:proofErr w:type="spellStart"/>
            <w:r w:rsidRPr="00491546">
              <w:rPr>
                <w:rFonts w:asciiTheme="minorHAnsi" w:hAnsiTheme="minorHAnsi"/>
                <w:color w:val="auto"/>
              </w:rPr>
              <w:t>Taxa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d’inactius</w:t>
            </w:r>
            <w:proofErr w:type="spellEnd"/>
          </w:p>
        </w:tc>
      </w:tr>
      <w:tr w:rsidR="00FA777F" w:rsidRPr="00491546" w14:paraId="204FC2B5" w14:textId="77777777" w:rsidTr="0009025C">
        <w:trPr>
          <w:trHeight w:hRule="exact" w:val="232"/>
        </w:trPr>
        <w:tc>
          <w:tcPr>
            <w:tcW w:w="3679" w:type="dxa"/>
            <w:vMerge/>
          </w:tcPr>
          <w:p w14:paraId="49B32E13" w14:textId="77777777" w:rsidR="00FA777F" w:rsidRPr="00491546" w:rsidRDefault="00FA777F" w:rsidP="0009025C">
            <w:pPr>
              <w:pStyle w:val="AQUTexttaula"/>
              <w:spacing w:before="0" w:after="0" w:line="240" w:lineRule="auto"/>
              <w:rPr>
                <w:rFonts w:asciiTheme="minorHAnsi" w:hAnsiTheme="minorHAnsi"/>
                <w:color w:val="auto"/>
              </w:rPr>
            </w:pPr>
          </w:p>
        </w:tc>
        <w:tc>
          <w:tcPr>
            <w:tcW w:w="1734" w:type="dxa"/>
          </w:tcPr>
          <w:p w14:paraId="79FB78C6" w14:textId="77777777" w:rsidR="00FA777F" w:rsidRPr="00491546" w:rsidRDefault="00FA777F" w:rsidP="0009025C">
            <w:pPr>
              <w:pStyle w:val="AQUTexttaula"/>
              <w:spacing w:before="0" w:after="0" w:line="240" w:lineRule="auto"/>
              <w:jc w:val="center"/>
              <w:rPr>
                <w:rFonts w:asciiTheme="minorHAnsi" w:hAnsiTheme="minorHAnsi"/>
                <w:color w:val="auto"/>
              </w:rPr>
            </w:pPr>
          </w:p>
        </w:tc>
        <w:tc>
          <w:tcPr>
            <w:tcW w:w="1734" w:type="dxa"/>
            <w:gridSpan w:val="2"/>
          </w:tcPr>
          <w:p w14:paraId="3F553705" w14:textId="77777777" w:rsidR="00FA777F" w:rsidRPr="00491546" w:rsidRDefault="00FA777F" w:rsidP="0009025C">
            <w:pPr>
              <w:pStyle w:val="AQUTexttaula"/>
              <w:spacing w:before="0" w:after="0" w:line="240" w:lineRule="auto"/>
              <w:jc w:val="center"/>
              <w:rPr>
                <w:rFonts w:asciiTheme="minorHAnsi" w:hAnsiTheme="minorHAnsi"/>
                <w:color w:val="auto"/>
              </w:rPr>
            </w:pPr>
          </w:p>
        </w:tc>
        <w:tc>
          <w:tcPr>
            <w:tcW w:w="1734" w:type="dxa"/>
          </w:tcPr>
          <w:p w14:paraId="432C94A8" w14:textId="77777777" w:rsidR="00FA777F" w:rsidRPr="00491546" w:rsidRDefault="00FA777F" w:rsidP="0009025C">
            <w:pPr>
              <w:pStyle w:val="AQUTexttaula"/>
              <w:spacing w:before="0" w:after="0" w:line="240" w:lineRule="auto"/>
              <w:jc w:val="center"/>
              <w:rPr>
                <w:rFonts w:asciiTheme="minorHAnsi" w:hAnsiTheme="minorHAnsi"/>
                <w:color w:val="auto"/>
              </w:rPr>
            </w:pPr>
          </w:p>
        </w:tc>
      </w:tr>
      <w:tr w:rsidR="00FA777F" w:rsidRPr="00491546" w14:paraId="0F3E0CA8" w14:textId="77777777" w:rsidTr="0009025C">
        <w:trPr>
          <w:trHeight w:hRule="exact" w:val="232"/>
        </w:trPr>
        <w:tc>
          <w:tcPr>
            <w:tcW w:w="3679" w:type="dxa"/>
            <w:vMerge w:val="restart"/>
            <w:vAlign w:val="center"/>
          </w:tcPr>
          <w:p w14:paraId="2EED4CC8" w14:textId="77777777" w:rsidR="00FA777F" w:rsidRPr="00491546" w:rsidRDefault="00FA777F" w:rsidP="0009025C">
            <w:pPr>
              <w:pStyle w:val="AQUTexttaula"/>
              <w:spacing w:before="0" w:after="0" w:line="240" w:lineRule="auto"/>
              <w:jc w:val="left"/>
              <w:rPr>
                <w:rFonts w:asciiTheme="minorHAnsi" w:hAnsiTheme="minorHAnsi"/>
                <w:color w:val="auto"/>
              </w:rPr>
            </w:pPr>
            <w:proofErr w:type="spellStart"/>
            <w:r w:rsidRPr="00491546">
              <w:rPr>
                <w:rFonts w:asciiTheme="minorHAnsi" w:hAnsiTheme="minorHAnsi"/>
                <w:color w:val="auto"/>
              </w:rPr>
              <w:t>Taxa</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d’adequació</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funcions</w:t>
            </w:r>
            <w:proofErr w:type="spellEnd"/>
            <w:r w:rsidRPr="00491546">
              <w:rPr>
                <w:rFonts w:asciiTheme="minorHAnsi" w:hAnsiTheme="minorHAnsi"/>
                <w:color w:val="auto"/>
              </w:rPr>
              <w:t>)</w:t>
            </w:r>
          </w:p>
        </w:tc>
        <w:tc>
          <w:tcPr>
            <w:tcW w:w="1734" w:type="dxa"/>
            <w:shd w:val="clear" w:color="auto" w:fill="D9D9D9" w:themeFill="background1" w:themeFillShade="D9"/>
          </w:tcPr>
          <w:p w14:paraId="60A762E1" w14:textId="77777777" w:rsidR="00FA777F" w:rsidRPr="00491546" w:rsidRDefault="00FA777F" w:rsidP="0009025C">
            <w:pPr>
              <w:pStyle w:val="AQUTexttaula"/>
              <w:spacing w:before="0" w:after="0" w:line="240" w:lineRule="auto"/>
              <w:jc w:val="center"/>
              <w:rPr>
                <w:rFonts w:asciiTheme="minorHAnsi" w:hAnsiTheme="minorHAnsi"/>
                <w:color w:val="auto"/>
              </w:rPr>
            </w:pPr>
            <w:r w:rsidRPr="00491546">
              <w:rPr>
                <w:rFonts w:asciiTheme="minorHAnsi" w:hAnsiTheme="minorHAnsi"/>
                <w:color w:val="auto"/>
              </w:rPr>
              <w:t xml:space="preserve">Vinculades </w:t>
            </w:r>
            <w:proofErr w:type="spellStart"/>
            <w:r w:rsidRPr="00491546">
              <w:rPr>
                <w:rFonts w:asciiTheme="minorHAnsi" w:hAnsiTheme="minorHAnsi"/>
                <w:color w:val="auto"/>
              </w:rPr>
              <w:t>titulació</w:t>
            </w:r>
            <w:proofErr w:type="spellEnd"/>
          </w:p>
        </w:tc>
        <w:tc>
          <w:tcPr>
            <w:tcW w:w="1734" w:type="dxa"/>
            <w:gridSpan w:val="2"/>
            <w:shd w:val="clear" w:color="auto" w:fill="D9D9D9" w:themeFill="background1" w:themeFillShade="D9"/>
          </w:tcPr>
          <w:p w14:paraId="108943DB" w14:textId="77777777" w:rsidR="00FA777F" w:rsidRPr="00491546" w:rsidRDefault="00FA777F" w:rsidP="0009025C">
            <w:pPr>
              <w:pStyle w:val="AQUTexttaula"/>
              <w:spacing w:before="0" w:after="0" w:line="240" w:lineRule="auto"/>
              <w:jc w:val="center"/>
              <w:rPr>
                <w:rFonts w:asciiTheme="minorHAnsi" w:hAnsiTheme="minorHAnsi"/>
                <w:color w:val="auto"/>
              </w:rPr>
            </w:pPr>
            <w:proofErr w:type="spellStart"/>
            <w:r w:rsidRPr="00491546">
              <w:rPr>
                <w:rFonts w:asciiTheme="minorHAnsi" w:hAnsiTheme="minorHAnsi"/>
                <w:color w:val="auto"/>
              </w:rPr>
              <w:t>Universitàries</w:t>
            </w:r>
            <w:proofErr w:type="spellEnd"/>
          </w:p>
        </w:tc>
        <w:tc>
          <w:tcPr>
            <w:tcW w:w="1734" w:type="dxa"/>
            <w:shd w:val="clear" w:color="auto" w:fill="D9D9D9" w:themeFill="background1" w:themeFillShade="D9"/>
          </w:tcPr>
          <w:p w14:paraId="7CFCF488" w14:textId="77777777" w:rsidR="00FA777F" w:rsidRPr="00491546" w:rsidRDefault="00FA777F" w:rsidP="0009025C">
            <w:pPr>
              <w:pStyle w:val="AQUTexttaula"/>
              <w:spacing w:before="0" w:after="0" w:line="240" w:lineRule="auto"/>
              <w:jc w:val="center"/>
              <w:rPr>
                <w:rFonts w:asciiTheme="minorHAnsi" w:hAnsiTheme="minorHAnsi"/>
                <w:color w:val="auto"/>
              </w:rPr>
            </w:pPr>
            <w:r w:rsidRPr="00491546">
              <w:rPr>
                <w:rFonts w:asciiTheme="minorHAnsi" w:hAnsiTheme="minorHAnsi"/>
                <w:color w:val="auto"/>
              </w:rPr>
              <w:t xml:space="preserve">No </w:t>
            </w:r>
            <w:proofErr w:type="spellStart"/>
            <w:r w:rsidRPr="00491546">
              <w:rPr>
                <w:rFonts w:asciiTheme="minorHAnsi" w:hAnsiTheme="minorHAnsi"/>
                <w:color w:val="auto"/>
              </w:rPr>
              <w:t>universitàries</w:t>
            </w:r>
            <w:proofErr w:type="spellEnd"/>
          </w:p>
        </w:tc>
      </w:tr>
      <w:tr w:rsidR="00FA777F" w:rsidRPr="00491546" w14:paraId="0E1B1F01" w14:textId="77777777" w:rsidTr="0009025C">
        <w:trPr>
          <w:trHeight w:hRule="exact" w:val="232"/>
        </w:trPr>
        <w:tc>
          <w:tcPr>
            <w:tcW w:w="3679" w:type="dxa"/>
            <w:vMerge/>
          </w:tcPr>
          <w:p w14:paraId="5A783743" w14:textId="77777777" w:rsidR="00FA777F" w:rsidRPr="00491546" w:rsidRDefault="00FA777F" w:rsidP="0009025C">
            <w:pPr>
              <w:pStyle w:val="AQUTexttaula"/>
              <w:spacing w:before="0" w:after="0" w:line="240" w:lineRule="auto"/>
              <w:rPr>
                <w:rFonts w:asciiTheme="minorHAnsi" w:hAnsiTheme="minorHAnsi"/>
                <w:color w:val="auto"/>
              </w:rPr>
            </w:pPr>
          </w:p>
        </w:tc>
        <w:tc>
          <w:tcPr>
            <w:tcW w:w="1734" w:type="dxa"/>
          </w:tcPr>
          <w:p w14:paraId="50ECE1F3" w14:textId="77777777" w:rsidR="00FA777F" w:rsidRPr="00491546" w:rsidRDefault="00FA777F" w:rsidP="0009025C">
            <w:pPr>
              <w:pStyle w:val="AQUTexttaula"/>
              <w:spacing w:before="0" w:after="0" w:line="240" w:lineRule="auto"/>
              <w:jc w:val="center"/>
              <w:rPr>
                <w:rFonts w:asciiTheme="minorHAnsi" w:hAnsiTheme="minorHAnsi"/>
                <w:color w:val="auto"/>
              </w:rPr>
            </w:pPr>
          </w:p>
        </w:tc>
        <w:tc>
          <w:tcPr>
            <w:tcW w:w="1734" w:type="dxa"/>
            <w:gridSpan w:val="2"/>
          </w:tcPr>
          <w:p w14:paraId="2AA51499" w14:textId="77777777" w:rsidR="00FA777F" w:rsidRPr="00491546" w:rsidRDefault="00FA777F" w:rsidP="0009025C">
            <w:pPr>
              <w:pStyle w:val="AQUTexttaula"/>
              <w:spacing w:before="0" w:after="0" w:line="240" w:lineRule="auto"/>
              <w:jc w:val="center"/>
              <w:rPr>
                <w:rFonts w:asciiTheme="minorHAnsi" w:hAnsiTheme="minorHAnsi"/>
                <w:color w:val="auto"/>
              </w:rPr>
            </w:pPr>
          </w:p>
        </w:tc>
        <w:tc>
          <w:tcPr>
            <w:tcW w:w="1734" w:type="dxa"/>
          </w:tcPr>
          <w:p w14:paraId="1A140BF3" w14:textId="77777777" w:rsidR="00FA777F" w:rsidRPr="00491546" w:rsidRDefault="00FA777F" w:rsidP="0009025C">
            <w:pPr>
              <w:pStyle w:val="AQUTexttaula"/>
              <w:spacing w:before="0" w:after="0" w:line="240" w:lineRule="auto"/>
              <w:jc w:val="center"/>
              <w:rPr>
                <w:rFonts w:asciiTheme="minorHAnsi" w:hAnsiTheme="minorHAnsi"/>
                <w:color w:val="auto"/>
              </w:rPr>
            </w:pPr>
          </w:p>
        </w:tc>
      </w:tr>
      <w:tr w:rsidR="00FA777F" w:rsidRPr="00491546" w14:paraId="5DBD26F2" w14:textId="77777777" w:rsidTr="0009025C">
        <w:trPr>
          <w:trHeight w:hRule="exact" w:val="232"/>
        </w:trPr>
        <w:tc>
          <w:tcPr>
            <w:tcW w:w="3679" w:type="dxa"/>
            <w:vMerge w:val="restart"/>
          </w:tcPr>
          <w:p w14:paraId="418125E8" w14:textId="77777777" w:rsidR="00FA777F" w:rsidRPr="00491546" w:rsidRDefault="00FA777F" w:rsidP="0009025C">
            <w:pPr>
              <w:pStyle w:val="AQUTexttaula"/>
              <w:spacing w:before="0" w:after="0" w:line="240" w:lineRule="auto"/>
              <w:rPr>
                <w:rFonts w:asciiTheme="minorHAnsi" w:hAnsiTheme="minorHAnsi"/>
                <w:color w:val="auto"/>
              </w:rPr>
            </w:pPr>
            <w:proofErr w:type="spellStart"/>
            <w:r w:rsidRPr="00491546">
              <w:rPr>
                <w:rFonts w:asciiTheme="minorHAnsi" w:hAnsiTheme="minorHAnsi"/>
                <w:color w:val="auto"/>
              </w:rPr>
              <w:t>Satisfacció</w:t>
            </w:r>
            <w:proofErr w:type="spellEnd"/>
            <w:r w:rsidRPr="00491546">
              <w:rPr>
                <w:rFonts w:asciiTheme="minorHAnsi" w:hAnsiTheme="minorHAnsi"/>
                <w:color w:val="auto"/>
              </w:rPr>
              <w:t xml:space="preserve"> </w:t>
            </w:r>
            <w:proofErr w:type="spellStart"/>
            <w:r w:rsidRPr="00491546">
              <w:rPr>
                <w:rFonts w:asciiTheme="minorHAnsi" w:hAnsiTheme="minorHAnsi"/>
                <w:color w:val="auto"/>
              </w:rPr>
              <w:t>amb</w:t>
            </w:r>
            <w:proofErr w:type="spellEnd"/>
            <w:r w:rsidRPr="00491546">
              <w:rPr>
                <w:rFonts w:asciiTheme="minorHAnsi" w:hAnsiTheme="minorHAnsi"/>
                <w:color w:val="auto"/>
              </w:rPr>
              <w:t xml:space="preserve"> la </w:t>
            </w:r>
            <w:proofErr w:type="spellStart"/>
            <w:r w:rsidRPr="00491546">
              <w:rPr>
                <w:rFonts w:asciiTheme="minorHAnsi" w:hAnsiTheme="minorHAnsi"/>
                <w:color w:val="auto"/>
              </w:rPr>
              <w:t>formació</w:t>
            </w:r>
            <w:proofErr w:type="spellEnd"/>
          </w:p>
          <w:p w14:paraId="12980622" w14:textId="77777777" w:rsidR="00FA777F" w:rsidRPr="00491546" w:rsidRDefault="00FA777F" w:rsidP="0009025C">
            <w:pPr>
              <w:pStyle w:val="AQUTexttaula"/>
              <w:spacing w:before="0" w:after="0" w:line="240" w:lineRule="auto"/>
              <w:rPr>
                <w:rFonts w:asciiTheme="minorHAnsi" w:hAnsiTheme="minorHAnsi"/>
                <w:color w:val="auto"/>
              </w:rPr>
            </w:pPr>
            <w:r>
              <w:rPr>
                <w:rFonts w:asciiTheme="minorHAnsi" w:hAnsiTheme="minorHAnsi"/>
                <w:color w:val="auto"/>
              </w:rPr>
              <w:t xml:space="preserve">(escala de </w:t>
            </w:r>
            <w:proofErr w:type="spellStart"/>
            <w:r>
              <w:rPr>
                <w:rFonts w:asciiTheme="minorHAnsi" w:hAnsiTheme="minorHAnsi"/>
                <w:color w:val="auto"/>
              </w:rPr>
              <w:t>valoració</w:t>
            </w:r>
            <w:proofErr w:type="spellEnd"/>
            <w:r>
              <w:rPr>
                <w:rFonts w:asciiTheme="minorHAnsi" w:hAnsiTheme="minorHAnsi"/>
                <w:color w:val="auto"/>
              </w:rPr>
              <w:t xml:space="preserve"> d’1a 10</w:t>
            </w:r>
            <w:r w:rsidRPr="00491546">
              <w:rPr>
                <w:rFonts w:asciiTheme="minorHAnsi" w:hAnsiTheme="minorHAnsi"/>
                <w:color w:val="auto"/>
              </w:rPr>
              <w:t>)</w:t>
            </w:r>
          </w:p>
        </w:tc>
        <w:tc>
          <w:tcPr>
            <w:tcW w:w="2595" w:type="dxa"/>
            <w:gridSpan w:val="2"/>
            <w:shd w:val="clear" w:color="auto" w:fill="D9D9D9" w:themeFill="background1" w:themeFillShade="D9"/>
          </w:tcPr>
          <w:p w14:paraId="6D2FF973" w14:textId="77777777" w:rsidR="00FA777F" w:rsidRPr="00491546" w:rsidRDefault="00FA777F" w:rsidP="0009025C">
            <w:pPr>
              <w:pStyle w:val="AQUTexttaula"/>
              <w:spacing w:before="0" w:after="0" w:line="240" w:lineRule="auto"/>
              <w:jc w:val="center"/>
              <w:rPr>
                <w:rFonts w:asciiTheme="minorHAnsi" w:hAnsiTheme="minorHAnsi"/>
                <w:color w:val="auto"/>
              </w:rPr>
            </w:pPr>
            <w:proofErr w:type="spellStart"/>
            <w:r w:rsidRPr="00491546">
              <w:rPr>
                <w:rFonts w:asciiTheme="minorHAnsi" w:hAnsiTheme="minorHAnsi"/>
                <w:color w:val="auto"/>
              </w:rPr>
              <w:t>Teòrica</w:t>
            </w:r>
            <w:proofErr w:type="spellEnd"/>
          </w:p>
        </w:tc>
        <w:tc>
          <w:tcPr>
            <w:tcW w:w="2607" w:type="dxa"/>
            <w:gridSpan w:val="2"/>
            <w:shd w:val="clear" w:color="auto" w:fill="D9D9D9" w:themeFill="background1" w:themeFillShade="D9"/>
          </w:tcPr>
          <w:p w14:paraId="6481AC55" w14:textId="77777777" w:rsidR="00FA777F" w:rsidRPr="00491546" w:rsidRDefault="00FA777F" w:rsidP="0009025C">
            <w:pPr>
              <w:pStyle w:val="AQUTexttaula"/>
              <w:spacing w:before="0" w:after="0" w:line="240" w:lineRule="auto"/>
              <w:jc w:val="center"/>
              <w:rPr>
                <w:rFonts w:asciiTheme="minorHAnsi" w:hAnsiTheme="minorHAnsi"/>
                <w:color w:val="auto"/>
              </w:rPr>
            </w:pPr>
            <w:proofErr w:type="spellStart"/>
            <w:r w:rsidRPr="00491546">
              <w:rPr>
                <w:rFonts w:asciiTheme="minorHAnsi" w:hAnsiTheme="minorHAnsi"/>
                <w:color w:val="auto"/>
              </w:rPr>
              <w:t>Pràctica</w:t>
            </w:r>
            <w:proofErr w:type="spellEnd"/>
          </w:p>
        </w:tc>
      </w:tr>
      <w:tr w:rsidR="00FA777F" w:rsidRPr="00491546" w14:paraId="2ADBC48C" w14:textId="77777777" w:rsidTr="0009025C">
        <w:trPr>
          <w:trHeight w:hRule="exact" w:val="232"/>
        </w:trPr>
        <w:tc>
          <w:tcPr>
            <w:tcW w:w="3679" w:type="dxa"/>
            <w:vMerge/>
          </w:tcPr>
          <w:p w14:paraId="3C8C0B99" w14:textId="77777777" w:rsidR="00FA777F" w:rsidRPr="00491546" w:rsidRDefault="00FA777F" w:rsidP="0009025C">
            <w:pPr>
              <w:pStyle w:val="AQUTexttaula"/>
              <w:spacing w:before="0" w:after="0" w:line="240" w:lineRule="auto"/>
              <w:rPr>
                <w:rFonts w:asciiTheme="minorHAnsi" w:hAnsiTheme="minorHAnsi"/>
                <w:color w:val="auto"/>
              </w:rPr>
            </w:pPr>
          </w:p>
        </w:tc>
        <w:tc>
          <w:tcPr>
            <w:tcW w:w="2595" w:type="dxa"/>
            <w:gridSpan w:val="2"/>
          </w:tcPr>
          <w:p w14:paraId="63A5C5D2" w14:textId="77777777" w:rsidR="00FA777F" w:rsidRPr="00491546" w:rsidRDefault="00FA777F" w:rsidP="0009025C">
            <w:pPr>
              <w:pStyle w:val="AQUTexttaula"/>
              <w:spacing w:before="0" w:after="0" w:line="240" w:lineRule="auto"/>
              <w:jc w:val="center"/>
              <w:rPr>
                <w:rFonts w:asciiTheme="minorHAnsi" w:hAnsiTheme="minorHAnsi"/>
                <w:color w:val="auto"/>
              </w:rPr>
            </w:pPr>
          </w:p>
        </w:tc>
        <w:tc>
          <w:tcPr>
            <w:tcW w:w="2607" w:type="dxa"/>
            <w:gridSpan w:val="2"/>
          </w:tcPr>
          <w:p w14:paraId="69A2EFF0" w14:textId="77777777" w:rsidR="00FA777F" w:rsidRPr="00491546" w:rsidRDefault="00FA777F" w:rsidP="0009025C">
            <w:pPr>
              <w:pStyle w:val="AQUTexttaula"/>
              <w:spacing w:before="0" w:after="0" w:line="240" w:lineRule="auto"/>
              <w:jc w:val="center"/>
              <w:rPr>
                <w:rFonts w:asciiTheme="minorHAnsi" w:hAnsiTheme="minorHAnsi"/>
                <w:color w:val="auto"/>
              </w:rPr>
            </w:pPr>
          </w:p>
        </w:tc>
      </w:tr>
    </w:tbl>
    <w:p w14:paraId="4C0FFA16" w14:textId="6E277CE4" w:rsidR="00FA777F" w:rsidRPr="00491546" w:rsidRDefault="00FA777F" w:rsidP="00FA777F">
      <w:pPr>
        <w:spacing w:after="0" w:line="240" w:lineRule="auto"/>
        <w:rPr>
          <w:sz w:val="18"/>
          <w:szCs w:val="18"/>
        </w:rPr>
      </w:pPr>
      <w:r w:rsidRPr="00491546">
        <w:rPr>
          <w:sz w:val="18"/>
          <w:szCs w:val="18"/>
        </w:rPr>
        <w:t>Enquesta d’inserció laboral 20</w:t>
      </w:r>
      <w:r w:rsidR="00F85014">
        <w:rPr>
          <w:sz w:val="18"/>
          <w:szCs w:val="18"/>
        </w:rPr>
        <w:t>20</w:t>
      </w:r>
    </w:p>
    <w:p w14:paraId="4A546C3D" w14:textId="3489BC58" w:rsidR="006E4870" w:rsidRDefault="006E4870" w:rsidP="006E4870">
      <w:pPr>
        <w:rPr>
          <w:rFonts w:cstheme="minorHAnsi"/>
        </w:rPr>
      </w:pPr>
    </w:p>
    <w:p w14:paraId="032FEBA9" w14:textId="77777777" w:rsidR="00F85014" w:rsidRPr="00491546" w:rsidRDefault="00F85014" w:rsidP="00F85014">
      <w:pPr>
        <w:spacing w:after="0" w:line="240" w:lineRule="auto"/>
        <w:jc w:val="both"/>
        <w:rPr>
          <w:rFonts w:cstheme="minorHAnsi"/>
          <w:i/>
          <w:color w:val="FF0000"/>
          <w:sz w:val="20"/>
          <w:szCs w:val="20"/>
        </w:rPr>
      </w:pPr>
      <w:r w:rsidRPr="00491546">
        <w:rPr>
          <w:rFonts w:cstheme="minorHAnsi"/>
          <w:i/>
          <w:color w:val="FF0000"/>
          <w:sz w:val="20"/>
          <w:szCs w:val="20"/>
        </w:rPr>
        <w:t xml:space="preserve">Per al graus: </w:t>
      </w:r>
    </w:p>
    <w:p w14:paraId="60707621" w14:textId="52D3C8E1" w:rsidR="00F85014" w:rsidRPr="00682356" w:rsidRDefault="00F85014" w:rsidP="00E830EC">
      <w:pPr>
        <w:pStyle w:val="Pargrafdellista"/>
        <w:numPr>
          <w:ilvl w:val="0"/>
          <w:numId w:val="45"/>
        </w:numPr>
        <w:spacing w:after="0" w:line="240" w:lineRule="auto"/>
        <w:jc w:val="both"/>
        <w:rPr>
          <w:rFonts w:cstheme="minorHAnsi"/>
          <w:i/>
          <w:color w:val="FF0000"/>
          <w:sz w:val="20"/>
          <w:szCs w:val="20"/>
        </w:rPr>
      </w:pPr>
      <w:r w:rsidRPr="00682356">
        <w:rPr>
          <w:rFonts w:cstheme="minorHAnsi"/>
          <w:i/>
          <w:color w:val="FF0000"/>
          <w:sz w:val="20"/>
          <w:szCs w:val="20"/>
        </w:rPr>
        <w:t>L’enquesta d’inserció laboral, organitzada i centralitzada per AQU, es fa cada 3 anys. L’última edició és la de l’any 2020. En cas de no disposar de dades dels graus, es poden utilitzar els resultats dels estudis anteriors.</w:t>
      </w:r>
    </w:p>
    <w:p w14:paraId="5570B19F" w14:textId="42749F0F" w:rsidR="00F85014" w:rsidRPr="00682356" w:rsidRDefault="00F85014" w:rsidP="00E830EC">
      <w:pPr>
        <w:pStyle w:val="Pargrafdellista"/>
        <w:numPr>
          <w:ilvl w:val="0"/>
          <w:numId w:val="45"/>
        </w:numPr>
        <w:spacing w:after="0" w:line="240" w:lineRule="auto"/>
        <w:jc w:val="both"/>
        <w:rPr>
          <w:rFonts w:cstheme="minorHAnsi"/>
          <w:i/>
          <w:color w:val="FF0000"/>
          <w:sz w:val="20"/>
          <w:szCs w:val="20"/>
        </w:rPr>
      </w:pPr>
      <w:r w:rsidRPr="00682356">
        <w:rPr>
          <w:rFonts w:cstheme="minorHAnsi"/>
          <w:i/>
          <w:color w:val="FF0000"/>
          <w:sz w:val="20"/>
          <w:szCs w:val="20"/>
        </w:rPr>
        <w:t>A l’</w:t>
      </w:r>
      <w:hyperlink r:id="rId69" w:history="1">
        <w:r w:rsidRPr="00682356">
          <w:rPr>
            <w:rStyle w:val="Enlla"/>
            <w:rFonts w:cstheme="minorHAnsi"/>
            <w:i/>
            <w:color w:val="FF0000"/>
            <w:sz w:val="20"/>
            <w:szCs w:val="20"/>
          </w:rPr>
          <w:t>apartat d’enquestes d’inserció laboral</w:t>
        </w:r>
      </w:hyperlink>
      <w:r w:rsidRPr="00682356">
        <w:rPr>
          <w:rFonts w:cstheme="minorHAnsi"/>
          <w:i/>
          <w:color w:val="FF0000"/>
          <w:sz w:val="20"/>
          <w:szCs w:val="20"/>
        </w:rPr>
        <w:t xml:space="preserve"> del web de la UAB, està disponible l’informe agregat de l’edició del 2020 i també l’informe per a cadascuna de les titulacions enquestades.</w:t>
      </w:r>
    </w:p>
    <w:p w14:paraId="5F5B053D" w14:textId="77777777" w:rsidR="00F85014" w:rsidRPr="00682356" w:rsidRDefault="00F85014" w:rsidP="00E830EC">
      <w:pPr>
        <w:pStyle w:val="Pargrafdellista"/>
        <w:numPr>
          <w:ilvl w:val="0"/>
          <w:numId w:val="45"/>
        </w:numPr>
        <w:spacing w:after="0" w:line="240" w:lineRule="auto"/>
        <w:jc w:val="both"/>
        <w:rPr>
          <w:i/>
          <w:color w:val="FF0000"/>
          <w:sz w:val="20"/>
          <w:szCs w:val="20"/>
        </w:rPr>
      </w:pPr>
      <w:r w:rsidRPr="00682356">
        <w:rPr>
          <w:i/>
          <w:color w:val="FF0000"/>
          <w:sz w:val="20"/>
          <w:szCs w:val="20"/>
        </w:rPr>
        <w:t xml:space="preserve">També es pot consultar </w:t>
      </w:r>
      <w:hyperlink r:id="rId70" w:history="1">
        <w:r w:rsidRPr="00682356">
          <w:rPr>
            <w:rStyle w:val="Enlla"/>
            <w:i/>
            <w:color w:val="FF0000"/>
            <w:sz w:val="20"/>
            <w:szCs w:val="20"/>
          </w:rPr>
          <w:t>l’estudi d’inserció laboral</w:t>
        </w:r>
      </w:hyperlink>
      <w:r w:rsidRPr="00682356">
        <w:rPr>
          <w:i/>
          <w:color w:val="FF0000"/>
          <w:sz w:val="20"/>
          <w:szCs w:val="20"/>
        </w:rPr>
        <w:t xml:space="preserve"> des de la perspectiva de la afiliació  a la Seguretat Social elaborat pel MECD.</w:t>
      </w:r>
    </w:p>
    <w:p w14:paraId="41E4E541" w14:textId="77777777" w:rsidR="00F85014" w:rsidRPr="00682356" w:rsidRDefault="00F85014" w:rsidP="00F85014">
      <w:pPr>
        <w:spacing w:after="0" w:line="240" w:lineRule="auto"/>
        <w:jc w:val="both"/>
        <w:rPr>
          <w:i/>
          <w:color w:val="FF0000"/>
          <w:sz w:val="20"/>
          <w:szCs w:val="20"/>
        </w:rPr>
      </w:pPr>
    </w:p>
    <w:p w14:paraId="053BBE44" w14:textId="77777777" w:rsidR="00F85014" w:rsidRPr="00682356" w:rsidRDefault="00F85014" w:rsidP="00F85014">
      <w:pPr>
        <w:spacing w:after="0" w:line="240" w:lineRule="auto"/>
        <w:jc w:val="both"/>
        <w:rPr>
          <w:i/>
          <w:color w:val="FF0000"/>
          <w:sz w:val="20"/>
          <w:szCs w:val="20"/>
        </w:rPr>
      </w:pPr>
      <w:r w:rsidRPr="00682356">
        <w:rPr>
          <w:i/>
          <w:color w:val="FF0000"/>
          <w:sz w:val="20"/>
          <w:szCs w:val="20"/>
        </w:rPr>
        <w:t>Per als màsters universitaris:</w:t>
      </w:r>
    </w:p>
    <w:p w14:paraId="5FFEED66" w14:textId="714A7EA4" w:rsidR="00F85014" w:rsidRPr="00682356" w:rsidRDefault="00F85014" w:rsidP="00E830EC">
      <w:pPr>
        <w:pStyle w:val="Pargrafdellista"/>
        <w:numPr>
          <w:ilvl w:val="0"/>
          <w:numId w:val="46"/>
        </w:numPr>
        <w:spacing w:after="0" w:line="240" w:lineRule="auto"/>
        <w:jc w:val="both"/>
        <w:rPr>
          <w:i/>
          <w:color w:val="FF0000"/>
          <w:sz w:val="20"/>
          <w:szCs w:val="20"/>
        </w:rPr>
      </w:pPr>
      <w:r w:rsidRPr="00682356">
        <w:rPr>
          <w:i/>
          <w:color w:val="FF0000"/>
          <w:sz w:val="20"/>
          <w:szCs w:val="20"/>
        </w:rPr>
        <w:t xml:space="preserve">L’edició de l’any 2020 de l’enquesta d’inserció laboral inclou, per tercera vegada, resultats per als màsters universitaris. Els resultats també són consultables a </w:t>
      </w:r>
      <w:hyperlink r:id="rId71" w:history="1">
        <w:r w:rsidRPr="00682356">
          <w:rPr>
            <w:rStyle w:val="Enlla"/>
            <w:i/>
            <w:color w:val="FF0000"/>
            <w:sz w:val="20"/>
            <w:szCs w:val="20"/>
          </w:rPr>
          <w:t>l’apartat d’enquestes d’inserció laboral</w:t>
        </w:r>
      </w:hyperlink>
      <w:r w:rsidRPr="00682356">
        <w:rPr>
          <w:i/>
          <w:color w:val="FF0000"/>
          <w:sz w:val="20"/>
          <w:szCs w:val="20"/>
        </w:rPr>
        <w:t xml:space="preserve"> del web de la UAB, de forma agregada per subàrea i no per titulació individualitzada. </w:t>
      </w:r>
    </w:p>
    <w:p w14:paraId="51E652D2" w14:textId="77777777" w:rsidR="00F85014" w:rsidRPr="00682356" w:rsidRDefault="00F85014" w:rsidP="00F85014">
      <w:pPr>
        <w:spacing w:after="0" w:line="240" w:lineRule="auto"/>
        <w:jc w:val="both"/>
        <w:rPr>
          <w:sz w:val="20"/>
          <w:szCs w:val="20"/>
        </w:rPr>
      </w:pPr>
    </w:p>
    <w:p w14:paraId="0C042A4B" w14:textId="77777777" w:rsidR="00F85014" w:rsidRPr="00682356" w:rsidRDefault="00F85014" w:rsidP="00F85014">
      <w:pPr>
        <w:pStyle w:val="Llistaambpics"/>
        <w:numPr>
          <w:ilvl w:val="0"/>
          <w:numId w:val="0"/>
        </w:numPr>
        <w:spacing w:before="0" w:after="0" w:line="240" w:lineRule="auto"/>
        <w:ind w:right="140"/>
        <w:jc w:val="left"/>
        <w:rPr>
          <w:rFonts w:asciiTheme="minorHAnsi" w:hAnsiTheme="minorHAnsi"/>
          <w:color w:val="FF0000"/>
        </w:rPr>
      </w:pPr>
      <w:r w:rsidRPr="00682356">
        <w:rPr>
          <w:rFonts w:asciiTheme="minorHAnsi" w:hAnsiTheme="minorHAnsi"/>
          <w:color w:val="FF0000"/>
        </w:rPr>
        <w:t xml:space="preserve">Per a la </w:t>
      </w:r>
      <w:r w:rsidRPr="00682356">
        <w:rPr>
          <w:rFonts w:asciiTheme="minorHAnsi" w:hAnsiTheme="minorHAnsi"/>
          <w:b/>
          <w:color w:val="FF0000"/>
        </w:rPr>
        <w:t xml:space="preserve">valoració </w:t>
      </w:r>
      <w:r w:rsidRPr="00682356">
        <w:rPr>
          <w:rFonts w:asciiTheme="minorHAnsi" w:hAnsiTheme="minorHAnsi"/>
          <w:color w:val="FF0000"/>
        </w:rPr>
        <w:t xml:space="preserve">d’aquest estàndard, cal prendre en consideració els aspectes següents: </w:t>
      </w:r>
    </w:p>
    <w:p w14:paraId="16D73738" w14:textId="77777777" w:rsidR="00F85014" w:rsidRPr="00491546" w:rsidRDefault="00F85014" w:rsidP="00F85014">
      <w:pPr>
        <w:pStyle w:val="Llistaambpics"/>
        <w:numPr>
          <w:ilvl w:val="0"/>
          <w:numId w:val="0"/>
        </w:numPr>
        <w:spacing w:before="0" w:after="0" w:line="240" w:lineRule="auto"/>
        <w:ind w:left="720"/>
        <w:rPr>
          <w:rFonts w:asciiTheme="minorHAnsi" w:hAnsiTheme="minorHAnsi"/>
          <w:color w:val="FF0000"/>
          <w:lang w:eastAsia="da-DK"/>
        </w:rPr>
      </w:pPr>
      <w:r w:rsidRPr="00682356">
        <w:rPr>
          <w:rFonts w:asciiTheme="minorHAnsi" w:hAnsiTheme="minorHAnsi"/>
          <w:color w:val="FF0000"/>
          <w:lang w:eastAsia="da-DK"/>
        </w:rPr>
        <w:t>Inserció laboral de la titulació respecte a l’Enquesta de Població Activa (EPA), per exemple, i satisfacció amb la formació rebuda.</w:t>
      </w:r>
    </w:p>
    <w:p w14:paraId="230B4A59" w14:textId="77777777" w:rsidR="00F85014" w:rsidRPr="00C31F0F" w:rsidRDefault="00F85014" w:rsidP="006E4870">
      <w:pPr>
        <w:rPr>
          <w:rFonts w:cstheme="minorHAnsi"/>
        </w:rPr>
      </w:pPr>
    </w:p>
    <w:p w14:paraId="7C01C9CE" w14:textId="03BAF958" w:rsidR="006E4870" w:rsidRPr="00D84018" w:rsidRDefault="006E4870" w:rsidP="006E4870">
      <w:pPr>
        <w:rPr>
          <w:rFonts w:cstheme="minorHAnsi"/>
          <w:color w:val="FF0000"/>
          <w:sz w:val="20"/>
          <w:szCs w:val="20"/>
        </w:rPr>
      </w:pPr>
      <w:r w:rsidRPr="00D84018">
        <w:rPr>
          <w:rFonts w:cstheme="minorHAnsi"/>
          <w:color w:val="FF0000"/>
          <w:sz w:val="20"/>
          <w:szCs w:val="20"/>
        </w:rPr>
        <w:t>Evidències</w:t>
      </w:r>
    </w:p>
    <w:p w14:paraId="6BA7D101" w14:textId="77777777" w:rsidR="006E4870" w:rsidRPr="00D84018" w:rsidRDefault="006E4870" w:rsidP="006E4870">
      <w:pPr>
        <w:rPr>
          <w:rFonts w:cstheme="minorHAnsi"/>
          <w:color w:val="FF0000"/>
          <w:sz w:val="20"/>
          <w:szCs w:val="20"/>
        </w:rPr>
      </w:pPr>
      <w:r w:rsidRPr="00D84018">
        <w:rPr>
          <w:rFonts w:cstheme="minorHAnsi"/>
          <w:color w:val="FF0000"/>
          <w:sz w:val="20"/>
          <w:szCs w:val="20"/>
        </w:rPr>
        <w:t>Els resultats dels indicadors d’aquest apartat constitueixen les evidències.</w:t>
      </w:r>
    </w:p>
    <w:p w14:paraId="200A063B" w14:textId="77777777" w:rsidR="006E4870" w:rsidRPr="00C31F0F" w:rsidRDefault="006E4870" w:rsidP="006E4870">
      <w:pPr>
        <w:rPr>
          <w:rFonts w:cstheme="minorHAnsi"/>
        </w:rPr>
      </w:pPr>
    </w:p>
    <w:p w14:paraId="65628B3A" w14:textId="36FC5B4B" w:rsidR="006E4870" w:rsidRPr="00D84018" w:rsidRDefault="006E4870" w:rsidP="006E4870">
      <w:pPr>
        <w:rPr>
          <w:rFonts w:cstheme="minorHAnsi"/>
          <w:color w:val="FF0000"/>
          <w:sz w:val="20"/>
          <w:szCs w:val="20"/>
        </w:rPr>
      </w:pPr>
      <w:r w:rsidRPr="00D84018">
        <w:rPr>
          <w:rFonts w:cstheme="minorHAnsi"/>
          <w:color w:val="FF0000"/>
          <w:sz w:val="20"/>
          <w:szCs w:val="20"/>
        </w:rPr>
        <w:t>Indicadors</w:t>
      </w:r>
    </w:p>
    <w:p w14:paraId="10842F9A" w14:textId="77777777" w:rsidR="006E4870" w:rsidRPr="00D84018" w:rsidRDefault="006E4870" w:rsidP="006E4870">
      <w:pPr>
        <w:rPr>
          <w:rFonts w:cstheme="minorHAnsi"/>
          <w:color w:val="FF0000"/>
          <w:sz w:val="20"/>
          <w:szCs w:val="20"/>
        </w:rPr>
      </w:pPr>
      <w:r w:rsidRPr="00D84018">
        <w:rPr>
          <w:rFonts w:cstheme="minorHAnsi"/>
          <w:color w:val="FF0000"/>
          <w:sz w:val="20"/>
          <w:szCs w:val="20"/>
        </w:rPr>
        <w:t>Els indicadors que poden acompanyar aquestes evidències són els següents:</w:t>
      </w:r>
    </w:p>
    <w:p w14:paraId="3A22E044" w14:textId="7EF2B07B" w:rsidR="006E4870" w:rsidRPr="00E4416F" w:rsidRDefault="006E4870" w:rsidP="00E830EC">
      <w:pPr>
        <w:pStyle w:val="Pargrafdellista"/>
        <w:numPr>
          <w:ilvl w:val="0"/>
          <w:numId w:val="34"/>
        </w:numPr>
        <w:rPr>
          <w:rFonts w:cstheme="minorHAnsi"/>
          <w:color w:val="FF0000"/>
          <w:sz w:val="20"/>
          <w:szCs w:val="20"/>
        </w:rPr>
      </w:pPr>
      <w:r w:rsidRPr="00E4416F">
        <w:rPr>
          <w:rFonts w:cstheme="minorHAnsi"/>
          <w:color w:val="FF0000"/>
          <w:sz w:val="20"/>
          <w:szCs w:val="20"/>
        </w:rPr>
        <w:lastRenderedPageBreak/>
        <w:t>Taxa d’abandonament</w:t>
      </w:r>
    </w:p>
    <w:p w14:paraId="670268D1" w14:textId="6D2C0959" w:rsidR="006E4870" w:rsidRPr="00D37D7E" w:rsidRDefault="006E4870" w:rsidP="00E830EC">
      <w:pPr>
        <w:pStyle w:val="Pargrafdellista"/>
        <w:numPr>
          <w:ilvl w:val="0"/>
          <w:numId w:val="34"/>
        </w:numPr>
        <w:rPr>
          <w:rFonts w:cstheme="minorHAnsi"/>
          <w:color w:val="FF0000"/>
          <w:sz w:val="20"/>
          <w:szCs w:val="20"/>
        </w:rPr>
      </w:pPr>
      <w:r w:rsidRPr="00D37D7E">
        <w:rPr>
          <w:rFonts w:cstheme="minorHAnsi"/>
          <w:color w:val="FF0000"/>
          <w:sz w:val="20"/>
          <w:szCs w:val="20"/>
        </w:rPr>
        <w:t>Taxa de rendiment</w:t>
      </w:r>
    </w:p>
    <w:p w14:paraId="627C0B24" w14:textId="48E0FAAC" w:rsidR="006E4870" w:rsidRPr="00D37D7E" w:rsidRDefault="006E4870" w:rsidP="00E830EC">
      <w:pPr>
        <w:pStyle w:val="Pargrafdellista"/>
        <w:numPr>
          <w:ilvl w:val="0"/>
          <w:numId w:val="34"/>
        </w:numPr>
        <w:rPr>
          <w:rFonts w:cstheme="minorHAnsi"/>
          <w:color w:val="FF0000"/>
          <w:sz w:val="20"/>
          <w:szCs w:val="20"/>
        </w:rPr>
      </w:pPr>
      <w:r w:rsidRPr="00D37D7E">
        <w:rPr>
          <w:rFonts w:cstheme="minorHAnsi"/>
          <w:color w:val="FF0000"/>
          <w:sz w:val="20"/>
          <w:szCs w:val="20"/>
        </w:rPr>
        <w:t>Taxa de graduació</w:t>
      </w:r>
    </w:p>
    <w:p w14:paraId="4BC44F86" w14:textId="7EDC461F" w:rsidR="006E4870" w:rsidRPr="00D37D7E" w:rsidRDefault="006E4870" w:rsidP="00E830EC">
      <w:pPr>
        <w:pStyle w:val="Pargrafdellista"/>
        <w:numPr>
          <w:ilvl w:val="0"/>
          <w:numId w:val="34"/>
        </w:numPr>
        <w:rPr>
          <w:rFonts w:cstheme="minorHAnsi"/>
          <w:color w:val="FF0000"/>
          <w:sz w:val="20"/>
          <w:szCs w:val="20"/>
        </w:rPr>
      </w:pPr>
      <w:r w:rsidRPr="00D37D7E">
        <w:rPr>
          <w:rFonts w:cstheme="minorHAnsi"/>
          <w:color w:val="FF0000"/>
          <w:sz w:val="20"/>
          <w:szCs w:val="20"/>
        </w:rPr>
        <w:t>Durada mitjana dels estudis</w:t>
      </w:r>
    </w:p>
    <w:p w14:paraId="452BB3A7" w14:textId="14A3DCE3" w:rsidR="006E4870" w:rsidRPr="00D37D7E" w:rsidRDefault="006E4870" w:rsidP="00E830EC">
      <w:pPr>
        <w:pStyle w:val="Pargrafdellista"/>
        <w:numPr>
          <w:ilvl w:val="0"/>
          <w:numId w:val="34"/>
        </w:numPr>
        <w:rPr>
          <w:rFonts w:cstheme="minorHAnsi"/>
          <w:color w:val="FF0000"/>
          <w:sz w:val="20"/>
          <w:szCs w:val="20"/>
        </w:rPr>
      </w:pPr>
      <w:r w:rsidRPr="00D37D7E">
        <w:rPr>
          <w:rFonts w:cstheme="minorHAnsi"/>
          <w:color w:val="FF0000"/>
          <w:sz w:val="20"/>
          <w:szCs w:val="20"/>
        </w:rPr>
        <w:t>Taxa d’abandonament a primer curs</w:t>
      </w:r>
    </w:p>
    <w:p w14:paraId="3897DDB1" w14:textId="6322FE8B" w:rsidR="006E4870" w:rsidRPr="00D37D7E" w:rsidRDefault="006E4870" w:rsidP="00E830EC">
      <w:pPr>
        <w:pStyle w:val="Pargrafdellista"/>
        <w:numPr>
          <w:ilvl w:val="0"/>
          <w:numId w:val="34"/>
        </w:numPr>
        <w:rPr>
          <w:rFonts w:cstheme="minorHAnsi"/>
          <w:color w:val="FF0000"/>
          <w:sz w:val="20"/>
          <w:szCs w:val="20"/>
        </w:rPr>
      </w:pPr>
      <w:r w:rsidRPr="00D37D7E">
        <w:rPr>
          <w:rFonts w:cstheme="minorHAnsi"/>
          <w:color w:val="FF0000"/>
          <w:sz w:val="20"/>
          <w:szCs w:val="20"/>
        </w:rPr>
        <w:t>Taxa d’eficiència de les titulacions</w:t>
      </w:r>
    </w:p>
    <w:p w14:paraId="3520A8D7" w14:textId="72CEEDAF" w:rsidR="006E4870" w:rsidRPr="00E4416F" w:rsidRDefault="006E4870" w:rsidP="00E830EC">
      <w:pPr>
        <w:pStyle w:val="Pargrafdellista"/>
        <w:numPr>
          <w:ilvl w:val="0"/>
          <w:numId w:val="34"/>
        </w:numPr>
        <w:rPr>
          <w:rFonts w:cstheme="minorHAnsi"/>
          <w:color w:val="FF0000"/>
          <w:sz w:val="20"/>
          <w:szCs w:val="20"/>
        </w:rPr>
      </w:pPr>
      <w:r w:rsidRPr="00E4416F">
        <w:rPr>
          <w:rFonts w:cstheme="minorHAnsi"/>
          <w:color w:val="FF0000"/>
          <w:sz w:val="20"/>
          <w:szCs w:val="20"/>
        </w:rPr>
        <w:t>Taxa d’ocupació (enquesta AQU Catalunya)</w:t>
      </w:r>
    </w:p>
    <w:p w14:paraId="40FA1C44" w14:textId="16A98A32" w:rsidR="006E4870" w:rsidRPr="00E4416F" w:rsidRDefault="006E4870" w:rsidP="00E830EC">
      <w:pPr>
        <w:pStyle w:val="Pargrafdellista"/>
        <w:numPr>
          <w:ilvl w:val="0"/>
          <w:numId w:val="34"/>
        </w:numPr>
        <w:rPr>
          <w:rFonts w:cstheme="minorHAnsi"/>
          <w:color w:val="FF0000"/>
          <w:sz w:val="20"/>
          <w:szCs w:val="20"/>
        </w:rPr>
      </w:pPr>
      <w:r w:rsidRPr="00E4416F">
        <w:rPr>
          <w:rFonts w:cstheme="minorHAnsi"/>
          <w:color w:val="FF0000"/>
          <w:sz w:val="20"/>
          <w:szCs w:val="20"/>
        </w:rPr>
        <w:t>Taxa d’adequació de la feina als estudis (enquesta AQU Catalunya)</w:t>
      </w:r>
    </w:p>
    <w:p w14:paraId="6F6F687D" w14:textId="5A75F0F5" w:rsidR="006E4870" w:rsidRPr="00E4416F" w:rsidRDefault="006E4870" w:rsidP="00E830EC">
      <w:pPr>
        <w:pStyle w:val="Pargrafdellista"/>
        <w:numPr>
          <w:ilvl w:val="0"/>
          <w:numId w:val="34"/>
        </w:numPr>
        <w:rPr>
          <w:rFonts w:cstheme="minorHAnsi"/>
          <w:color w:val="FF0000"/>
          <w:sz w:val="20"/>
          <w:szCs w:val="20"/>
        </w:rPr>
      </w:pPr>
      <w:r w:rsidRPr="00E4416F">
        <w:rPr>
          <w:rFonts w:cstheme="minorHAnsi"/>
          <w:color w:val="FF0000"/>
          <w:sz w:val="20"/>
          <w:szCs w:val="20"/>
        </w:rPr>
        <w:t>Satisfacció de l’alumnat</w:t>
      </w:r>
    </w:p>
    <w:p w14:paraId="2008839D" w14:textId="585CBFE7" w:rsidR="006E4870" w:rsidRPr="00E4416F" w:rsidRDefault="006E4870" w:rsidP="00E830EC">
      <w:pPr>
        <w:pStyle w:val="Pargrafdellista"/>
        <w:numPr>
          <w:ilvl w:val="0"/>
          <w:numId w:val="34"/>
        </w:numPr>
        <w:rPr>
          <w:rFonts w:cstheme="minorHAnsi"/>
          <w:color w:val="FF0000"/>
          <w:sz w:val="20"/>
          <w:szCs w:val="20"/>
        </w:rPr>
      </w:pPr>
      <w:r w:rsidRPr="00E4416F">
        <w:rPr>
          <w:rFonts w:cstheme="minorHAnsi"/>
          <w:color w:val="FF0000"/>
          <w:sz w:val="20"/>
          <w:szCs w:val="20"/>
        </w:rPr>
        <w:t>Satisfacció del professorat</w:t>
      </w:r>
    </w:p>
    <w:p w14:paraId="01ADEFC9" w14:textId="704CAA07" w:rsidR="006E4870" w:rsidRPr="00E4416F" w:rsidRDefault="006E4870" w:rsidP="00E830EC">
      <w:pPr>
        <w:pStyle w:val="Pargrafdellista"/>
        <w:numPr>
          <w:ilvl w:val="0"/>
          <w:numId w:val="34"/>
        </w:numPr>
        <w:rPr>
          <w:rFonts w:cstheme="minorHAnsi"/>
          <w:color w:val="FF0000"/>
          <w:sz w:val="20"/>
          <w:szCs w:val="20"/>
        </w:rPr>
      </w:pPr>
      <w:r w:rsidRPr="00E4416F">
        <w:rPr>
          <w:rFonts w:cstheme="minorHAnsi"/>
          <w:color w:val="FF0000"/>
          <w:sz w:val="20"/>
          <w:szCs w:val="20"/>
        </w:rPr>
        <w:t>Satisfacció de les persones graduades</w:t>
      </w:r>
    </w:p>
    <w:p w14:paraId="3486FD3E" w14:textId="77777777" w:rsidR="00D37D7E" w:rsidRDefault="00D37D7E" w:rsidP="00C8319A">
      <w:pPr>
        <w:tabs>
          <w:tab w:val="left" w:pos="284"/>
        </w:tabs>
        <w:spacing w:after="0" w:line="276" w:lineRule="auto"/>
        <w:contextualSpacing/>
        <w:jc w:val="both"/>
        <w:rPr>
          <w:rFonts w:ascii="Calibri" w:eastAsia="Calibri" w:hAnsi="Calibri" w:cs="Arial"/>
          <w:b/>
          <w:noProof/>
        </w:rPr>
      </w:pPr>
    </w:p>
    <w:p w14:paraId="436A6398" w14:textId="5A66CB02" w:rsidR="00C8319A" w:rsidRPr="00D37D7E" w:rsidRDefault="00C8319A" w:rsidP="00C8319A">
      <w:pPr>
        <w:tabs>
          <w:tab w:val="left" w:pos="284"/>
        </w:tabs>
        <w:spacing w:after="0" w:line="276" w:lineRule="auto"/>
        <w:contextualSpacing/>
        <w:jc w:val="both"/>
        <w:rPr>
          <w:rFonts w:ascii="Calibri" w:eastAsia="Calibri" w:hAnsi="Calibri" w:cs="Arial"/>
          <w:noProof/>
          <w:color w:val="FF0000"/>
        </w:rPr>
      </w:pPr>
      <w:r w:rsidRPr="00D37D7E">
        <w:rPr>
          <w:rFonts w:ascii="Calibri" w:eastAsia="Calibri" w:hAnsi="Calibri" w:cs="Arial"/>
          <w:b/>
          <w:noProof/>
        </w:rPr>
        <w:t>Autovaloració</w:t>
      </w:r>
      <w:r w:rsidRPr="00D37D7E">
        <w:rPr>
          <w:rFonts w:ascii="Calibri" w:eastAsia="Calibri" w:hAnsi="Calibri" w:cs="Arial"/>
          <w:b/>
          <w:noProof/>
          <w:spacing w:val="-12"/>
        </w:rPr>
        <w:t xml:space="preserve"> </w:t>
      </w:r>
      <w:r w:rsidRPr="00D37D7E">
        <w:rPr>
          <w:rFonts w:ascii="Calibri" w:eastAsia="Calibri" w:hAnsi="Calibri" w:cs="Arial"/>
          <w:b/>
          <w:noProof/>
        </w:rPr>
        <w:t>de</w:t>
      </w:r>
      <w:r w:rsidRPr="00D37D7E">
        <w:rPr>
          <w:rFonts w:ascii="Calibri" w:eastAsia="Calibri" w:hAnsi="Calibri" w:cs="Arial"/>
          <w:b/>
          <w:noProof/>
          <w:spacing w:val="-12"/>
        </w:rPr>
        <w:t xml:space="preserve"> </w:t>
      </w:r>
      <w:r w:rsidRPr="00D37D7E">
        <w:rPr>
          <w:rFonts w:ascii="Calibri" w:eastAsia="Calibri" w:hAnsi="Calibri" w:cs="Arial"/>
          <w:b/>
          <w:noProof/>
        </w:rPr>
        <w:t>l’estàndard</w:t>
      </w:r>
    </w:p>
    <w:p w14:paraId="637B9DD3" w14:textId="77777777" w:rsidR="00C8319A" w:rsidRPr="00D37D7E" w:rsidRDefault="00C8319A" w:rsidP="00C8319A">
      <w:pPr>
        <w:tabs>
          <w:tab w:val="left" w:pos="284"/>
        </w:tabs>
        <w:spacing w:after="0" w:line="276" w:lineRule="auto"/>
        <w:contextualSpacing/>
        <w:jc w:val="both"/>
        <w:rPr>
          <w:rFonts w:ascii="Calibri" w:eastAsia="Calibri" w:hAnsi="Calibri" w:cs="Arial"/>
          <w:color w:val="FF0000"/>
        </w:rPr>
      </w:pPr>
      <w:r w:rsidRPr="00D37D7E">
        <w:rPr>
          <w:rFonts w:ascii="Calibri" w:eastAsia="Calibri" w:hAnsi="Calibri" w:cs="Arial"/>
          <w:noProof/>
          <w:color w:val="FF0000"/>
        </w:rPr>
        <w:t xml:space="preserve">En base a les rubriques de la guia d’acreditació argumenteu la valoració </w:t>
      </w:r>
    </w:p>
    <w:p w14:paraId="00DADE3F" w14:textId="77777777" w:rsidR="00D23AAE" w:rsidRPr="000450C6" w:rsidRDefault="00D23AAE" w:rsidP="00D23AAE">
      <w:pPr>
        <w:tabs>
          <w:tab w:val="left" w:pos="284"/>
        </w:tabs>
        <w:spacing w:after="0" w:line="276" w:lineRule="auto"/>
        <w:contextualSpacing/>
        <w:jc w:val="both"/>
        <w:rPr>
          <w:rFonts w:ascii="Calibri" w:eastAsia="Calibri" w:hAnsi="Calibri" w:cs="Calibri"/>
          <w:color w:val="00B050"/>
        </w:rPr>
      </w:pPr>
      <w:r w:rsidRPr="00D37D7E">
        <w:rPr>
          <w:rFonts w:ascii="Calibri" w:eastAsia="Calibri" w:hAnsi="Calibri" w:cs="Arial"/>
          <w:noProof/>
          <w:color w:val="00B050"/>
        </w:rPr>
        <w:t xml:space="preserve">En conseqüència, es considera que aquest estàndard “...” </w:t>
      </w:r>
      <w:r w:rsidRPr="00D37D7E">
        <w:rPr>
          <w:rFonts w:ascii="Calibri" w:eastAsia="Calibri" w:hAnsi="Calibri" w:cs="Calibri"/>
          <w:color w:val="FF0000"/>
        </w:rPr>
        <w:t>(incloure la valoració)</w:t>
      </w:r>
    </w:p>
    <w:p w14:paraId="031686AE" w14:textId="5EAC501E" w:rsidR="00D03A9E" w:rsidRDefault="00D03A9E">
      <w:pPr>
        <w:rPr>
          <w:rFonts w:cstheme="minorHAnsi"/>
        </w:rPr>
      </w:pPr>
      <w:r>
        <w:rPr>
          <w:rFonts w:cstheme="minorHAnsi"/>
        </w:rPr>
        <w:br w:type="page"/>
      </w:r>
    </w:p>
    <w:p w14:paraId="23AF5E0F" w14:textId="3FA7AA8E" w:rsidR="00C732B1" w:rsidRDefault="006F4BE8" w:rsidP="00F9052C">
      <w:pPr>
        <w:pStyle w:val="Ttol1"/>
        <w:rPr>
          <w:rFonts w:asciiTheme="minorHAnsi" w:hAnsiTheme="minorHAnsi" w:cstheme="minorHAnsi"/>
          <w:b/>
          <w:bCs/>
          <w:color w:val="auto"/>
          <w:sz w:val="22"/>
          <w:szCs w:val="22"/>
        </w:rPr>
      </w:pPr>
      <w:bookmarkStart w:id="34" w:name="_Toc127884845"/>
      <w:r w:rsidRPr="005852A9">
        <w:rPr>
          <w:rFonts w:asciiTheme="minorHAnsi" w:hAnsiTheme="minorHAnsi" w:cstheme="minorHAnsi"/>
          <w:b/>
          <w:bCs/>
          <w:color w:val="auto"/>
          <w:sz w:val="22"/>
          <w:szCs w:val="22"/>
        </w:rPr>
        <w:lastRenderedPageBreak/>
        <w:t>4. Relació d’evidències</w:t>
      </w:r>
      <w:bookmarkEnd w:id="34"/>
      <w:r w:rsidRPr="005852A9">
        <w:rPr>
          <w:rFonts w:asciiTheme="minorHAnsi" w:hAnsiTheme="minorHAnsi" w:cstheme="minorHAnsi"/>
          <w:b/>
          <w:bCs/>
          <w:color w:val="auto"/>
          <w:sz w:val="22"/>
          <w:szCs w:val="22"/>
        </w:rPr>
        <w:t xml:space="preserve"> </w:t>
      </w:r>
    </w:p>
    <w:p w14:paraId="1E46CFB9" w14:textId="38853349" w:rsidR="000259F6" w:rsidRPr="000259F6" w:rsidRDefault="000259F6" w:rsidP="000259F6">
      <w:pPr>
        <w:jc w:val="both"/>
      </w:pPr>
      <w:r w:rsidRPr="00D37D7E">
        <w:rPr>
          <w:color w:val="FF0000"/>
        </w:rPr>
        <w:t>A continuació es relacionen les evidències que s’han identificat a la Guia i que el centre pot posar a la disposició d’AQU Catalunya per demostrar el compliment dels estàndards per a l’acreditació de les titulacions. La llista és orientativa, pot no ser completa en funció de la història, la naturalesa i el funcionament del centre; per tant, se’n poden aportar d’altres que la titulació consideri que aporten informació rellevant per al seguiment i la millora. També és possible que algunes de les evidències que aquí es proposen serveixin per demostrar l’assoliment dels estàndards en altres dimensions que no s’indiquen a la Guia.</w:t>
      </w:r>
    </w:p>
    <w:p w14:paraId="27AE9AA0" w14:textId="50B0A4CE" w:rsidR="006F4BE8" w:rsidRPr="00C31F0F" w:rsidRDefault="006F4BE8" w:rsidP="00C732B1">
      <w:pPr>
        <w:pStyle w:val="Pargrafdellista"/>
        <w:spacing w:after="0" w:line="240" w:lineRule="auto"/>
        <w:ind w:left="0"/>
        <w:rPr>
          <w:rFonts w:cstheme="minorHAnsi"/>
          <w:b/>
          <w:color w:val="FF0000"/>
          <w:lang w:eastAsia="da-DK"/>
        </w:rPr>
      </w:pPr>
      <w:r w:rsidRPr="00C31F0F">
        <w:rPr>
          <w:rFonts w:cstheme="minorHAnsi"/>
          <w:b/>
          <w:i/>
          <w:color w:val="FF0000"/>
          <w:lang w:eastAsia="da-DK"/>
        </w:rPr>
        <w:t>(Model exemple)</w:t>
      </w:r>
    </w:p>
    <w:p w14:paraId="706EADAF" w14:textId="77777777" w:rsidR="006F4BE8" w:rsidRPr="00C31F0F" w:rsidRDefault="006F4BE8" w:rsidP="006F4BE8">
      <w:pPr>
        <w:pStyle w:val="Pargrafdellista"/>
        <w:spacing w:after="0" w:line="240" w:lineRule="auto"/>
        <w:jc w:val="both"/>
        <w:rPr>
          <w:rFonts w:cstheme="minorHAnsi"/>
          <w:color w:val="0D0D0D" w:themeColor="text1" w:themeTint="F2"/>
        </w:rPr>
      </w:pPr>
    </w:p>
    <w:p w14:paraId="610A104D" w14:textId="77777777" w:rsidR="006F4BE8" w:rsidRPr="00C31F0F" w:rsidRDefault="006F4BE8" w:rsidP="006F4BE8">
      <w:pPr>
        <w:spacing w:after="0" w:line="240" w:lineRule="auto"/>
        <w:jc w:val="both"/>
        <w:rPr>
          <w:rFonts w:cstheme="minorHAnsi"/>
          <w:b/>
          <w:color w:val="0D0D0D" w:themeColor="text1" w:themeTint="F2"/>
        </w:rPr>
      </w:pPr>
      <w:r w:rsidRPr="00C31F0F">
        <w:rPr>
          <w:rFonts w:cstheme="minorHAnsi"/>
          <w:b/>
          <w:color w:val="0D0D0D" w:themeColor="text1" w:themeTint="F2"/>
          <w:lang w:eastAsia="da-DK"/>
        </w:rPr>
        <w:t xml:space="preserve">Procés d’acreditació </w:t>
      </w:r>
    </w:p>
    <w:tbl>
      <w:tblPr>
        <w:tblW w:w="5000" w:type="pct"/>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ook w:val="04A0" w:firstRow="1" w:lastRow="0" w:firstColumn="1" w:lastColumn="0" w:noHBand="0" w:noVBand="1"/>
      </w:tblPr>
      <w:tblGrid>
        <w:gridCol w:w="894"/>
        <w:gridCol w:w="7605"/>
      </w:tblGrid>
      <w:tr w:rsidR="006F4BE8" w:rsidRPr="00C31F0F" w14:paraId="57C68E93" w14:textId="77777777" w:rsidTr="00EB094D">
        <w:tc>
          <w:tcPr>
            <w:tcW w:w="526" w:type="pct"/>
            <w:tcBorders>
              <w:left w:val="nil"/>
              <w:bottom w:val="dotted" w:sz="4" w:space="0" w:color="004D73"/>
              <w:right w:val="dotted" w:sz="4" w:space="0" w:color="004D73"/>
            </w:tcBorders>
            <w:shd w:val="clear" w:color="auto" w:fill="CDD8DC"/>
          </w:tcPr>
          <w:p w14:paraId="5A205262" w14:textId="77777777" w:rsidR="006F4BE8" w:rsidRPr="00C31F0F" w:rsidRDefault="006F4BE8" w:rsidP="00EB094D">
            <w:pPr>
              <w:spacing w:after="0" w:line="240" w:lineRule="auto"/>
              <w:jc w:val="center"/>
              <w:rPr>
                <w:rFonts w:cstheme="minorHAnsi"/>
                <w:color w:val="0D0D0D" w:themeColor="text1" w:themeTint="F2"/>
              </w:rPr>
            </w:pPr>
            <w:r w:rsidRPr="00C31F0F">
              <w:rPr>
                <w:rFonts w:cstheme="minorHAnsi"/>
                <w:color w:val="0D0D0D" w:themeColor="text1" w:themeTint="F2"/>
              </w:rPr>
              <w:t>Nº</w:t>
            </w:r>
          </w:p>
        </w:tc>
        <w:tc>
          <w:tcPr>
            <w:tcW w:w="4474" w:type="pct"/>
            <w:tcBorders>
              <w:left w:val="dotted" w:sz="4" w:space="0" w:color="004D73"/>
              <w:bottom w:val="dotted" w:sz="4" w:space="0" w:color="004D73"/>
              <w:right w:val="dotted" w:sz="4" w:space="0" w:color="004D73"/>
            </w:tcBorders>
            <w:shd w:val="clear" w:color="auto" w:fill="CDD8DC"/>
          </w:tcPr>
          <w:p w14:paraId="25054F79" w14:textId="77777777" w:rsidR="006F4BE8" w:rsidRPr="00C31F0F" w:rsidRDefault="006F4BE8" w:rsidP="00EB094D">
            <w:pPr>
              <w:spacing w:after="0" w:line="240" w:lineRule="auto"/>
              <w:rPr>
                <w:rFonts w:cstheme="minorHAnsi"/>
                <w:color w:val="0D0D0D" w:themeColor="text1" w:themeTint="F2"/>
              </w:rPr>
            </w:pPr>
            <w:r w:rsidRPr="00C31F0F">
              <w:rPr>
                <w:rFonts w:cstheme="minorHAnsi"/>
                <w:color w:val="0D0D0D" w:themeColor="text1" w:themeTint="F2"/>
              </w:rPr>
              <w:t>Evidència</w:t>
            </w:r>
          </w:p>
        </w:tc>
      </w:tr>
      <w:tr w:rsidR="006F4BE8" w:rsidRPr="00C31F0F" w14:paraId="5D934E78"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77589163" w14:textId="77777777" w:rsidR="006F4BE8" w:rsidRPr="00C31F0F" w:rsidRDefault="006F4BE8" w:rsidP="00EB094D">
            <w:pPr>
              <w:spacing w:after="0" w:line="240" w:lineRule="auto"/>
              <w:jc w:val="center"/>
              <w:rPr>
                <w:rFonts w:cstheme="minorHAnsi"/>
                <w:color w:val="0D0D0D" w:themeColor="text1" w:themeTint="F2"/>
              </w:rPr>
            </w:pPr>
            <w:r w:rsidRPr="00C31F0F">
              <w:rPr>
                <w:rFonts w:cstheme="minorHAnsi"/>
                <w:color w:val="0D0D0D" w:themeColor="text1" w:themeTint="F2"/>
              </w:rPr>
              <w:t>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1BCE8A10" w14:textId="77777777" w:rsidR="006F4BE8" w:rsidRPr="00C31F0F" w:rsidRDefault="006F4BE8" w:rsidP="00EB094D">
            <w:pPr>
              <w:spacing w:after="0" w:line="240" w:lineRule="auto"/>
              <w:rPr>
                <w:rFonts w:cstheme="minorHAnsi"/>
                <w:color w:val="0D0D0D" w:themeColor="text1" w:themeTint="F2"/>
              </w:rPr>
            </w:pPr>
            <w:r w:rsidRPr="00C31F0F">
              <w:rPr>
                <w:rFonts w:cstheme="minorHAnsi"/>
                <w:color w:val="0D0D0D" w:themeColor="text1" w:themeTint="F2"/>
              </w:rPr>
              <w:t>Acta constitució Comitè d’Avaluació Interna (CAI)</w:t>
            </w:r>
          </w:p>
        </w:tc>
      </w:tr>
      <w:tr w:rsidR="006F4BE8" w:rsidRPr="00C31F0F" w14:paraId="52AD6807"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77363672" w14:textId="77777777" w:rsidR="006F4BE8" w:rsidRPr="00C31F0F" w:rsidRDefault="006F4BE8" w:rsidP="00EB094D">
            <w:pPr>
              <w:spacing w:after="0" w:line="240" w:lineRule="auto"/>
              <w:jc w:val="center"/>
              <w:rPr>
                <w:rFonts w:cstheme="minorHAnsi"/>
                <w:color w:val="0D0D0D" w:themeColor="text1" w:themeTint="F2"/>
              </w:rPr>
            </w:pPr>
            <w:r w:rsidRPr="00C31F0F">
              <w:rPr>
                <w:rFonts w:cstheme="minorHAnsi"/>
                <w:color w:val="0D0D0D" w:themeColor="text1" w:themeTint="F2"/>
              </w:rPr>
              <w:t>2</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75D39FFB" w14:textId="77777777" w:rsidR="006F4BE8" w:rsidRPr="00C31F0F" w:rsidRDefault="006F4BE8" w:rsidP="00EB094D">
            <w:pPr>
              <w:spacing w:after="0" w:line="240" w:lineRule="auto"/>
              <w:rPr>
                <w:rFonts w:cstheme="minorHAnsi"/>
                <w:color w:val="0D0D0D" w:themeColor="text1" w:themeTint="F2"/>
              </w:rPr>
            </w:pPr>
            <w:r w:rsidRPr="00C31F0F">
              <w:rPr>
                <w:rFonts w:cstheme="minorHAnsi"/>
                <w:color w:val="0D0D0D" w:themeColor="text1" w:themeTint="F2"/>
              </w:rPr>
              <w:t>Acta d’aprovació de l’autoinforme d’acreditació</w:t>
            </w:r>
          </w:p>
        </w:tc>
      </w:tr>
      <w:tr w:rsidR="006F4BE8" w:rsidRPr="00C31F0F" w14:paraId="3B24D41B" w14:textId="77777777" w:rsidTr="00EB094D">
        <w:tc>
          <w:tcPr>
            <w:tcW w:w="526" w:type="pct"/>
            <w:tcBorders>
              <w:top w:val="dotted" w:sz="4" w:space="0" w:color="004D73"/>
              <w:left w:val="nil"/>
              <w:right w:val="dotted" w:sz="4" w:space="0" w:color="004D73"/>
            </w:tcBorders>
            <w:shd w:val="clear" w:color="auto" w:fill="auto"/>
            <w:vAlign w:val="center"/>
          </w:tcPr>
          <w:p w14:paraId="617CBA85" w14:textId="77777777" w:rsidR="006F4BE8" w:rsidRPr="00C31F0F" w:rsidRDefault="006F4BE8" w:rsidP="00EB094D">
            <w:pPr>
              <w:spacing w:after="0" w:line="240" w:lineRule="auto"/>
              <w:jc w:val="center"/>
              <w:rPr>
                <w:rFonts w:cstheme="minorHAnsi"/>
                <w:color w:val="0D0D0D" w:themeColor="text1" w:themeTint="F2"/>
              </w:rPr>
            </w:pPr>
            <w:r w:rsidRPr="00C31F0F">
              <w:rPr>
                <w:rFonts w:cstheme="minorHAnsi"/>
                <w:color w:val="0D0D0D" w:themeColor="text1" w:themeTint="F2"/>
              </w:rPr>
              <w:t>3</w:t>
            </w:r>
          </w:p>
        </w:tc>
        <w:tc>
          <w:tcPr>
            <w:tcW w:w="4474" w:type="pct"/>
            <w:tcBorders>
              <w:top w:val="dotted" w:sz="4" w:space="0" w:color="004D73"/>
              <w:left w:val="dotted" w:sz="4" w:space="0" w:color="004D73"/>
              <w:right w:val="dotted" w:sz="4" w:space="0" w:color="004D73"/>
            </w:tcBorders>
            <w:shd w:val="clear" w:color="auto" w:fill="auto"/>
            <w:vAlign w:val="center"/>
          </w:tcPr>
          <w:p w14:paraId="090C6254" w14:textId="77777777" w:rsidR="006F4BE8" w:rsidRPr="00C31F0F" w:rsidRDefault="006F4BE8" w:rsidP="00EB094D">
            <w:pPr>
              <w:spacing w:after="0" w:line="240" w:lineRule="auto"/>
              <w:rPr>
                <w:rFonts w:cstheme="minorHAnsi"/>
                <w:color w:val="0D0D0D" w:themeColor="text1" w:themeTint="F2"/>
              </w:rPr>
            </w:pPr>
            <w:r w:rsidRPr="00C31F0F">
              <w:rPr>
                <w:rFonts w:cstheme="minorHAnsi"/>
                <w:color w:val="0D0D0D" w:themeColor="text1" w:themeTint="F2"/>
              </w:rPr>
              <w:t>...</w:t>
            </w:r>
          </w:p>
        </w:tc>
      </w:tr>
    </w:tbl>
    <w:p w14:paraId="0EE9F45E" w14:textId="77777777" w:rsidR="006F4BE8" w:rsidRPr="00C31F0F" w:rsidRDefault="006F4BE8" w:rsidP="006F4BE8">
      <w:pPr>
        <w:spacing w:after="0" w:line="240" w:lineRule="auto"/>
        <w:jc w:val="both"/>
        <w:rPr>
          <w:rFonts w:cstheme="minorHAnsi"/>
          <w:b/>
          <w:color w:val="FF0000"/>
          <w:lang w:eastAsia="da-DK"/>
        </w:rPr>
      </w:pPr>
    </w:p>
    <w:p w14:paraId="4050647C" w14:textId="77777777" w:rsidR="006F4BE8" w:rsidRPr="00C31F0F" w:rsidRDefault="006F4BE8" w:rsidP="006F4BE8">
      <w:pPr>
        <w:spacing w:after="0" w:line="240" w:lineRule="auto"/>
        <w:jc w:val="both"/>
        <w:rPr>
          <w:rFonts w:cstheme="minorHAnsi"/>
          <w:color w:val="0D0D0D" w:themeColor="text1" w:themeTint="F2"/>
        </w:rPr>
      </w:pPr>
      <w:r w:rsidRPr="00C31F0F">
        <w:rPr>
          <w:rFonts w:cstheme="minorHAnsi"/>
          <w:b/>
          <w:color w:val="0D0D0D" w:themeColor="text1" w:themeTint="F2"/>
          <w:lang w:eastAsia="da-DK"/>
        </w:rPr>
        <w:t xml:space="preserve">Estàndard 1: Qualitat del programa formatiu </w:t>
      </w:r>
    </w:p>
    <w:tbl>
      <w:tblPr>
        <w:tblW w:w="5000" w:type="pct"/>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ook w:val="04A0" w:firstRow="1" w:lastRow="0" w:firstColumn="1" w:lastColumn="0" w:noHBand="0" w:noVBand="1"/>
      </w:tblPr>
      <w:tblGrid>
        <w:gridCol w:w="894"/>
        <w:gridCol w:w="7605"/>
      </w:tblGrid>
      <w:tr w:rsidR="006F4BE8" w:rsidRPr="00C31F0F" w14:paraId="35E626FD" w14:textId="77777777" w:rsidTr="00EB094D">
        <w:tc>
          <w:tcPr>
            <w:tcW w:w="526" w:type="pct"/>
            <w:tcBorders>
              <w:left w:val="nil"/>
              <w:bottom w:val="dotted" w:sz="4" w:space="0" w:color="004D73"/>
              <w:right w:val="dotted" w:sz="4" w:space="0" w:color="004D73"/>
            </w:tcBorders>
            <w:shd w:val="clear" w:color="auto" w:fill="CDD8DC"/>
          </w:tcPr>
          <w:p w14:paraId="672BB493" w14:textId="77777777" w:rsidR="006F4BE8" w:rsidRPr="00C31F0F" w:rsidRDefault="006F4BE8" w:rsidP="00EB094D">
            <w:pPr>
              <w:spacing w:after="0" w:line="240" w:lineRule="auto"/>
              <w:jc w:val="center"/>
              <w:rPr>
                <w:rFonts w:cstheme="minorHAnsi"/>
                <w:b/>
                <w:color w:val="0D0D0D" w:themeColor="text1" w:themeTint="F2"/>
              </w:rPr>
            </w:pPr>
            <w:r w:rsidRPr="00C31F0F">
              <w:rPr>
                <w:rFonts w:cstheme="minorHAnsi"/>
                <w:b/>
                <w:color w:val="0D0D0D" w:themeColor="text1" w:themeTint="F2"/>
              </w:rPr>
              <w:t>Nº</w:t>
            </w:r>
          </w:p>
        </w:tc>
        <w:tc>
          <w:tcPr>
            <w:tcW w:w="4474" w:type="pct"/>
            <w:tcBorders>
              <w:left w:val="dotted" w:sz="4" w:space="0" w:color="004D73"/>
              <w:bottom w:val="dotted" w:sz="4" w:space="0" w:color="004D73"/>
              <w:right w:val="dotted" w:sz="4" w:space="0" w:color="004D73"/>
            </w:tcBorders>
            <w:shd w:val="clear" w:color="auto" w:fill="CDD8DC"/>
          </w:tcPr>
          <w:p w14:paraId="12BB48D7" w14:textId="77777777" w:rsidR="006F4BE8" w:rsidRPr="00C31F0F" w:rsidRDefault="006F4BE8" w:rsidP="00EB094D">
            <w:pPr>
              <w:spacing w:after="0" w:line="240" w:lineRule="auto"/>
              <w:rPr>
                <w:rFonts w:cstheme="minorHAnsi"/>
                <w:b/>
                <w:color w:val="0D0D0D" w:themeColor="text1" w:themeTint="F2"/>
              </w:rPr>
            </w:pPr>
            <w:r w:rsidRPr="00C31F0F">
              <w:rPr>
                <w:rFonts w:cstheme="minorHAnsi"/>
                <w:b/>
                <w:color w:val="0D0D0D" w:themeColor="text1" w:themeTint="F2"/>
              </w:rPr>
              <w:t>Evidència</w:t>
            </w:r>
          </w:p>
        </w:tc>
      </w:tr>
      <w:tr w:rsidR="00981565" w:rsidRPr="00C31F0F" w14:paraId="47D6673C" w14:textId="77777777" w:rsidTr="00981565">
        <w:tc>
          <w:tcPr>
            <w:tcW w:w="526" w:type="pct"/>
            <w:tcBorders>
              <w:top w:val="dotted" w:sz="4" w:space="0" w:color="004D73"/>
              <w:left w:val="nil"/>
              <w:bottom w:val="dotted" w:sz="4" w:space="0" w:color="004D73"/>
              <w:right w:val="dotted" w:sz="4" w:space="0" w:color="004D73"/>
            </w:tcBorders>
            <w:shd w:val="clear" w:color="auto" w:fill="auto"/>
            <w:vAlign w:val="center"/>
          </w:tcPr>
          <w:p w14:paraId="33F5BDE8" w14:textId="7A804914" w:rsidR="00981565" w:rsidRPr="00C31F0F" w:rsidRDefault="00981565" w:rsidP="00EB094D">
            <w:pPr>
              <w:spacing w:after="0" w:line="240" w:lineRule="auto"/>
              <w:jc w:val="center"/>
              <w:rPr>
                <w:rFonts w:cstheme="minorHAnsi"/>
                <w:b/>
                <w:color w:val="0D0D0D" w:themeColor="text1" w:themeTint="F2"/>
              </w:rPr>
            </w:pPr>
            <w:r>
              <w:rPr>
                <w:rFonts w:cstheme="minorHAnsi"/>
                <w:b/>
                <w:color w:val="0D0D0D" w:themeColor="text1" w:themeTint="F2"/>
              </w:rPr>
              <w:t>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7583440C" w14:textId="1F075F2C" w:rsidR="00981565" w:rsidRPr="00981565" w:rsidRDefault="00981565" w:rsidP="00981565">
            <w:pPr>
              <w:spacing w:after="0" w:line="240" w:lineRule="auto"/>
              <w:rPr>
                <w:rFonts w:cstheme="minorHAnsi"/>
                <w:color w:val="0D0D0D" w:themeColor="text1" w:themeTint="F2"/>
              </w:rPr>
            </w:pPr>
            <w:r w:rsidRPr="00981565">
              <w:rPr>
                <w:rFonts w:cstheme="minorHAnsi"/>
                <w:color w:val="0D0D0D" w:themeColor="text1" w:themeTint="F2"/>
              </w:rPr>
              <w:t>Informes de seguiment del centre i les titulacions</w:t>
            </w:r>
          </w:p>
        </w:tc>
      </w:tr>
      <w:tr w:rsidR="00981565" w:rsidRPr="00C31F0F" w14:paraId="46D73B4F" w14:textId="77777777" w:rsidTr="00981565">
        <w:tc>
          <w:tcPr>
            <w:tcW w:w="526" w:type="pct"/>
            <w:tcBorders>
              <w:top w:val="dotted" w:sz="4" w:space="0" w:color="004D73"/>
              <w:left w:val="nil"/>
              <w:bottom w:val="dotted" w:sz="4" w:space="0" w:color="004D73"/>
              <w:right w:val="dotted" w:sz="4" w:space="0" w:color="004D73"/>
            </w:tcBorders>
            <w:shd w:val="clear" w:color="auto" w:fill="auto"/>
            <w:vAlign w:val="center"/>
          </w:tcPr>
          <w:p w14:paraId="1C02C3C5" w14:textId="268073D6" w:rsidR="00981565" w:rsidRPr="00C31F0F" w:rsidRDefault="00981565" w:rsidP="00EB094D">
            <w:pPr>
              <w:spacing w:after="0" w:line="240" w:lineRule="auto"/>
              <w:jc w:val="center"/>
              <w:rPr>
                <w:rFonts w:cstheme="minorHAnsi"/>
                <w:b/>
                <w:color w:val="0D0D0D" w:themeColor="text1" w:themeTint="F2"/>
              </w:rPr>
            </w:pPr>
            <w:r>
              <w:rPr>
                <w:rFonts w:cstheme="minorHAnsi"/>
                <w:b/>
                <w:color w:val="0D0D0D" w:themeColor="text1" w:themeTint="F2"/>
              </w:rPr>
              <w:t>2</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311D29BE" w14:textId="17ECA627" w:rsidR="00981565" w:rsidRPr="00981565" w:rsidRDefault="00981565" w:rsidP="00981565">
            <w:pPr>
              <w:spacing w:after="0" w:line="240" w:lineRule="auto"/>
              <w:rPr>
                <w:rFonts w:cstheme="minorHAnsi"/>
                <w:color w:val="0D0D0D" w:themeColor="text1" w:themeTint="F2"/>
              </w:rPr>
            </w:pPr>
            <w:r w:rsidRPr="00981565">
              <w:rPr>
                <w:rFonts w:cstheme="minorHAnsi"/>
                <w:color w:val="0D0D0D" w:themeColor="text1" w:themeTint="F2"/>
              </w:rPr>
              <w:t>Processos i procediments del SIGQ relacionats (especialment, aprovació, revisió i millora, extinció dels programes formatius)</w:t>
            </w:r>
          </w:p>
        </w:tc>
      </w:tr>
      <w:tr w:rsidR="00981565" w:rsidRPr="00C31F0F" w14:paraId="1736FE4D" w14:textId="77777777" w:rsidTr="00981565">
        <w:tc>
          <w:tcPr>
            <w:tcW w:w="526" w:type="pct"/>
            <w:tcBorders>
              <w:top w:val="dotted" w:sz="4" w:space="0" w:color="004D73"/>
              <w:left w:val="nil"/>
              <w:bottom w:val="dotted" w:sz="4" w:space="0" w:color="004D73"/>
              <w:right w:val="dotted" w:sz="4" w:space="0" w:color="004D73"/>
            </w:tcBorders>
            <w:shd w:val="clear" w:color="auto" w:fill="auto"/>
            <w:vAlign w:val="center"/>
          </w:tcPr>
          <w:p w14:paraId="5AE3643E" w14:textId="28E89E0D" w:rsidR="00981565" w:rsidRPr="00C31F0F" w:rsidRDefault="00981565" w:rsidP="00EB094D">
            <w:pPr>
              <w:spacing w:after="0" w:line="240" w:lineRule="auto"/>
              <w:jc w:val="center"/>
              <w:rPr>
                <w:rFonts w:cstheme="minorHAnsi"/>
                <w:b/>
                <w:color w:val="0D0D0D" w:themeColor="text1" w:themeTint="F2"/>
              </w:rPr>
            </w:pPr>
            <w:r>
              <w:rPr>
                <w:rFonts w:cstheme="minorHAnsi"/>
                <w:b/>
                <w:color w:val="0D0D0D" w:themeColor="text1" w:themeTint="F2"/>
              </w:rPr>
              <w:t>3</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74749FD4" w14:textId="77777777" w:rsidR="00981565" w:rsidRPr="00981565" w:rsidRDefault="00981565" w:rsidP="00981565">
            <w:pPr>
              <w:spacing w:after="0" w:line="240" w:lineRule="auto"/>
              <w:rPr>
                <w:rFonts w:cstheme="minorHAnsi"/>
                <w:color w:val="0D0D0D" w:themeColor="text1" w:themeTint="F2"/>
              </w:rPr>
            </w:pPr>
            <w:r w:rsidRPr="00981565">
              <w:rPr>
                <w:rFonts w:cstheme="minorHAnsi"/>
                <w:color w:val="0D0D0D" w:themeColor="text1" w:themeTint="F2"/>
              </w:rPr>
              <w:t>Memòries de les titulacions (consolidades al RUCT)</w:t>
            </w:r>
          </w:p>
          <w:p w14:paraId="60898819" w14:textId="77777777" w:rsidR="00981565" w:rsidRPr="00981565" w:rsidRDefault="00981565" w:rsidP="00981565">
            <w:pPr>
              <w:spacing w:after="0" w:line="240" w:lineRule="auto"/>
              <w:rPr>
                <w:rFonts w:cstheme="minorHAnsi"/>
                <w:color w:val="0D0D0D" w:themeColor="text1" w:themeTint="F2"/>
              </w:rPr>
            </w:pPr>
          </w:p>
        </w:tc>
      </w:tr>
      <w:tr w:rsidR="00981565" w:rsidRPr="00C31F0F" w14:paraId="6661F9C3" w14:textId="77777777" w:rsidTr="00981565">
        <w:tc>
          <w:tcPr>
            <w:tcW w:w="526" w:type="pct"/>
            <w:tcBorders>
              <w:top w:val="dotted" w:sz="4" w:space="0" w:color="004D73"/>
              <w:left w:val="nil"/>
              <w:bottom w:val="dotted" w:sz="4" w:space="0" w:color="004D73"/>
              <w:right w:val="dotted" w:sz="4" w:space="0" w:color="004D73"/>
            </w:tcBorders>
            <w:shd w:val="clear" w:color="auto" w:fill="auto"/>
            <w:vAlign w:val="center"/>
          </w:tcPr>
          <w:p w14:paraId="220DA91D" w14:textId="7F04333C" w:rsidR="00981565" w:rsidRPr="00C31F0F" w:rsidRDefault="00981565" w:rsidP="00EB094D">
            <w:pPr>
              <w:spacing w:after="0" w:line="240" w:lineRule="auto"/>
              <w:jc w:val="center"/>
              <w:rPr>
                <w:rFonts w:cstheme="minorHAnsi"/>
                <w:b/>
                <w:color w:val="0D0D0D" w:themeColor="text1" w:themeTint="F2"/>
              </w:rPr>
            </w:pPr>
            <w:r>
              <w:rPr>
                <w:rFonts w:cstheme="minorHAnsi"/>
                <w:b/>
                <w:color w:val="0D0D0D" w:themeColor="text1" w:themeTint="F2"/>
              </w:rPr>
              <w:t>4</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011D9176" w14:textId="4A28B70D" w:rsidR="00981565" w:rsidRPr="00981565" w:rsidRDefault="00981565" w:rsidP="00981565">
            <w:pPr>
              <w:spacing w:after="0" w:line="240" w:lineRule="auto"/>
              <w:rPr>
                <w:rFonts w:cstheme="minorHAnsi"/>
                <w:color w:val="0D0D0D" w:themeColor="text1" w:themeTint="F2"/>
              </w:rPr>
            </w:pPr>
            <w:r w:rsidRPr="00981565">
              <w:rPr>
                <w:rFonts w:cstheme="minorHAnsi"/>
                <w:color w:val="0D0D0D" w:themeColor="text1" w:themeTint="F2"/>
              </w:rPr>
              <w:t>Informes de verificació de les titulacions (emesos per AQU Catalunya)</w:t>
            </w:r>
          </w:p>
        </w:tc>
      </w:tr>
      <w:tr w:rsidR="00981565" w:rsidRPr="00C31F0F" w14:paraId="74C97370" w14:textId="77777777" w:rsidTr="00981565">
        <w:tc>
          <w:tcPr>
            <w:tcW w:w="526" w:type="pct"/>
            <w:tcBorders>
              <w:top w:val="dotted" w:sz="4" w:space="0" w:color="004D73"/>
              <w:left w:val="nil"/>
              <w:bottom w:val="dotted" w:sz="4" w:space="0" w:color="004D73"/>
              <w:right w:val="dotted" w:sz="4" w:space="0" w:color="004D73"/>
            </w:tcBorders>
            <w:shd w:val="clear" w:color="auto" w:fill="auto"/>
            <w:vAlign w:val="center"/>
          </w:tcPr>
          <w:p w14:paraId="0379DA24" w14:textId="5F2E6ED2" w:rsidR="00981565" w:rsidRPr="00C31F0F" w:rsidRDefault="00981565" w:rsidP="00EB094D">
            <w:pPr>
              <w:spacing w:after="0" w:line="240" w:lineRule="auto"/>
              <w:jc w:val="center"/>
              <w:rPr>
                <w:rFonts w:cstheme="minorHAnsi"/>
                <w:b/>
                <w:color w:val="0D0D0D" w:themeColor="text1" w:themeTint="F2"/>
              </w:rPr>
            </w:pPr>
            <w:r>
              <w:rPr>
                <w:rFonts w:cstheme="minorHAnsi"/>
                <w:b/>
                <w:color w:val="0D0D0D" w:themeColor="text1" w:themeTint="F2"/>
              </w:rPr>
              <w:t>5</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01CF21E" w14:textId="77777777" w:rsidR="00981565" w:rsidRPr="00981565" w:rsidRDefault="00981565" w:rsidP="00981565">
            <w:pPr>
              <w:spacing w:after="0" w:line="240" w:lineRule="auto"/>
              <w:rPr>
                <w:rFonts w:cstheme="minorHAnsi"/>
                <w:color w:val="0D0D0D" w:themeColor="text1" w:themeTint="F2"/>
              </w:rPr>
            </w:pPr>
            <w:r w:rsidRPr="00981565">
              <w:rPr>
                <w:rFonts w:cstheme="minorHAnsi"/>
                <w:color w:val="0D0D0D" w:themeColor="text1" w:themeTint="F2"/>
              </w:rPr>
              <w:t>Informes d’avaluació del seguiment del centre i les titulacions (emesos per AQU Catalunya)</w:t>
            </w:r>
          </w:p>
          <w:p w14:paraId="74B23C8A" w14:textId="77777777" w:rsidR="00981565" w:rsidRPr="00981565" w:rsidRDefault="00981565" w:rsidP="00981565">
            <w:pPr>
              <w:spacing w:after="0" w:line="240" w:lineRule="auto"/>
              <w:rPr>
                <w:rFonts w:cstheme="minorHAnsi"/>
                <w:color w:val="0D0D0D" w:themeColor="text1" w:themeTint="F2"/>
              </w:rPr>
            </w:pPr>
          </w:p>
        </w:tc>
      </w:tr>
      <w:tr w:rsidR="00981565" w:rsidRPr="00C31F0F" w14:paraId="61A0E4B1" w14:textId="77777777" w:rsidTr="00981565">
        <w:tc>
          <w:tcPr>
            <w:tcW w:w="526" w:type="pct"/>
            <w:tcBorders>
              <w:top w:val="dotted" w:sz="4" w:space="0" w:color="004D73"/>
              <w:left w:val="nil"/>
              <w:bottom w:val="dotted" w:sz="4" w:space="0" w:color="004D73"/>
              <w:right w:val="dotted" w:sz="4" w:space="0" w:color="004D73"/>
            </w:tcBorders>
            <w:shd w:val="clear" w:color="auto" w:fill="auto"/>
            <w:vAlign w:val="center"/>
          </w:tcPr>
          <w:p w14:paraId="216E4677" w14:textId="135E4908" w:rsidR="00981565" w:rsidRPr="00C31F0F" w:rsidRDefault="00981565" w:rsidP="00EB094D">
            <w:pPr>
              <w:spacing w:after="0" w:line="240" w:lineRule="auto"/>
              <w:jc w:val="center"/>
              <w:rPr>
                <w:rFonts w:cstheme="minorHAnsi"/>
                <w:b/>
                <w:color w:val="0D0D0D" w:themeColor="text1" w:themeTint="F2"/>
              </w:rPr>
            </w:pPr>
            <w:r>
              <w:rPr>
                <w:rFonts w:cstheme="minorHAnsi"/>
                <w:b/>
                <w:color w:val="0D0D0D" w:themeColor="text1" w:themeTint="F2"/>
              </w:rPr>
              <w:t>6</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1E91FCED" w14:textId="566BA405" w:rsidR="00981565" w:rsidRPr="00981565" w:rsidRDefault="00981565" w:rsidP="00981565">
            <w:pPr>
              <w:spacing w:after="0" w:line="240" w:lineRule="auto"/>
              <w:rPr>
                <w:rFonts w:cstheme="minorHAnsi"/>
                <w:color w:val="0D0D0D" w:themeColor="text1" w:themeTint="F2"/>
              </w:rPr>
            </w:pPr>
            <w:r w:rsidRPr="00981565">
              <w:rPr>
                <w:rFonts w:cstheme="minorHAnsi"/>
                <w:color w:val="0D0D0D" w:themeColor="text1" w:themeTint="F2"/>
              </w:rPr>
              <w:t>Informes d’acreditació de titulacions (emesos per AQU Catalunya)</w:t>
            </w:r>
          </w:p>
        </w:tc>
      </w:tr>
      <w:tr w:rsidR="00981565" w:rsidRPr="00C31F0F" w14:paraId="54D61A6F" w14:textId="77777777" w:rsidTr="00981565">
        <w:tc>
          <w:tcPr>
            <w:tcW w:w="526" w:type="pct"/>
            <w:tcBorders>
              <w:top w:val="dotted" w:sz="4" w:space="0" w:color="004D73"/>
              <w:left w:val="nil"/>
              <w:bottom w:val="dotted" w:sz="4" w:space="0" w:color="004D73"/>
              <w:right w:val="dotted" w:sz="4" w:space="0" w:color="004D73"/>
            </w:tcBorders>
            <w:shd w:val="clear" w:color="auto" w:fill="auto"/>
            <w:vAlign w:val="center"/>
          </w:tcPr>
          <w:p w14:paraId="06252EAF" w14:textId="0E4872EE" w:rsidR="00981565" w:rsidRDefault="00981565" w:rsidP="00EB094D">
            <w:pPr>
              <w:spacing w:after="0" w:line="240" w:lineRule="auto"/>
              <w:jc w:val="center"/>
              <w:rPr>
                <w:rFonts w:cstheme="minorHAnsi"/>
                <w:b/>
                <w:color w:val="0D0D0D" w:themeColor="text1" w:themeTint="F2"/>
              </w:rPr>
            </w:pPr>
            <w:r>
              <w:rPr>
                <w:rFonts w:cstheme="minorHAnsi"/>
                <w:b/>
                <w:color w:val="0D0D0D" w:themeColor="text1" w:themeTint="F2"/>
              </w:rPr>
              <w:t>7</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B7C9111" w14:textId="68191BC9" w:rsidR="00981565" w:rsidRPr="00981565" w:rsidRDefault="00981565" w:rsidP="00981565">
            <w:pPr>
              <w:spacing w:after="0" w:line="240" w:lineRule="auto"/>
              <w:rPr>
                <w:rFonts w:cstheme="minorHAnsi"/>
                <w:color w:val="0D0D0D" w:themeColor="text1" w:themeTint="F2"/>
              </w:rPr>
            </w:pPr>
            <w:r>
              <w:t>Criteris d’accés i admissió a les titulacions</w:t>
            </w:r>
          </w:p>
        </w:tc>
      </w:tr>
      <w:tr w:rsidR="00981565" w:rsidRPr="00C31F0F" w14:paraId="0DC65F73" w14:textId="77777777" w:rsidTr="00981565">
        <w:tc>
          <w:tcPr>
            <w:tcW w:w="526" w:type="pct"/>
            <w:tcBorders>
              <w:top w:val="dotted" w:sz="4" w:space="0" w:color="004D73"/>
              <w:left w:val="nil"/>
              <w:bottom w:val="dotted" w:sz="4" w:space="0" w:color="004D73"/>
              <w:right w:val="dotted" w:sz="4" w:space="0" w:color="004D73"/>
            </w:tcBorders>
            <w:shd w:val="clear" w:color="auto" w:fill="auto"/>
            <w:vAlign w:val="center"/>
          </w:tcPr>
          <w:p w14:paraId="6005BEC0" w14:textId="0C6DD820" w:rsidR="00981565" w:rsidRDefault="00981565" w:rsidP="00EB094D">
            <w:pPr>
              <w:spacing w:after="0" w:line="240" w:lineRule="auto"/>
              <w:jc w:val="center"/>
              <w:rPr>
                <w:rFonts w:cstheme="minorHAnsi"/>
                <w:b/>
                <w:color w:val="0D0D0D" w:themeColor="text1" w:themeTint="F2"/>
              </w:rPr>
            </w:pPr>
            <w:r>
              <w:rPr>
                <w:rFonts w:cstheme="minorHAnsi"/>
                <w:b/>
                <w:color w:val="0D0D0D" w:themeColor="text1" w:themeTint="F2"/>
              </w:rPr>
              <w:t>8</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773BA7E" w14:textId="3D569D9B" w:rsidR="00981565" w:rsidRPr="00981565" w:rsidRDefault="00981565" w:rsidP="00981565">
            <w:pPr>
              <w:rPr>
                <w:rFonts w:cstheme="minorHAnsi"/>
                <w:color w:val="0D0D0D" w:themeColor="text1" w:themeTint="F2"/>
              </w:rPr>
            </w:pPr>
            <w:r>
              <w:t>Registre dels resultats de l’aplicació dels criteris d’admissió (màsters universitaris i titulacions de centres privats)</w:t>
            </w:r>
          </w:p>
        </w:tc>
      </w:tr>
      <w:tr w:rsidR="00981565" w:rsidRPr="00C31F0F" w14:paraId="57812BDF" w14:textId="77777777" w:rsidTr="00981565">
        <w:tc>
          <w:tcPr>
            <w:tcW w:w="526" w:type="pct"/>
            <w:tcBorders>
              <w:top w:val="dotted" w:sz="4" w:space="0" w:color="004D73"/>
              <w:left w:val="nil"/>
              <w:bottom w:val="dotted" w:sz="4" w:space="0" w:color="004D73"/>
              <w:right w:val="dotted" w:sz="4" w:space="0" w:color="004D73"/>
            </w:tcBorders>
            <w:shd w:val="clear" w:color="auto" w:fill="auto"/>
            <w:vAlign w:val="center"/>
          </w:tcPr>
          <w:p w14:paraId="2BB94F29" w14:textId="75464E45" w:rsidR="00981565" w:rsidRDefault="00981565" w:rsidP="00EB094D">
            <w:pPr>
              <w:spacing w:after="0" w:line="240" w:lineRule="auto"/>
              <w:jc w:val="center"/>
              <w:rPr>
                <w:rFonts w:cstheme="minorHAnsi"/>
                <w:b/>
                <w:color w:val="0D0D0D" w:themeColor="text1" w:themeTint="F2"/>
              </w:rPr>
            </w:pPr>
            <w:r>
              <w:rPr>
                <w:rFonts w:cstheme="minorHAnsi"/>
                <w:b/>
                <w:color w:val="0D0D0D" w:themeColor="text1" w:themeTint="F2"/>
              </w:rPr>
              <w:t>9</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7F1EB135" w14:textId="49BAC4E6" w:rsidR="00981565" w:rsidRPr="00981565" w:rsidRDefault="00981565" w:rsidP="00981565">
            <w:pPr>
              <w:spacing w:after="0" w:line="240" w:lineRule="auto"/>
              <w:rPr>
                <w:rFonts w:cstheme="minorHAnsi"/>
                <w:color w:val="0D0D0D" w:themeColor="text1" w:themeTint="F2"/>
              </w:rPr>
            </w:pPr>
            <w:r>
              <w:t>Pla de transició i acollida a l’alumnat de nou ingrés</w:t>
            </w:r>
          </w:p>
        </w:tc>
      </w:tr>
      <w:tr w:rsidR="00981565" w:rsidRPr="00C31F0F" w14:paraId="55F6B9E4"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3746937E" w14:textId="15C3D325" w:rsidR="00981565" w:rsidRDefault="00981565" w:rsidP="00EB094D">
            <w:pPr>
              <w:spacing w:after="0" w:line="240" w:lineRule="auto"/>
              <w:jc w:val="center"/>
              <w:rPr>
                <w:rFonts w:cstheme="minorHAnsi"/>
                <w:b/>
                <w:color w:val="0D0D0D" w:themeColor="text1" w:themeTint="F2"/>
              </w:rPr>
            </w:pPr>
            <w:r>
              <w:rPr>
                <w:rFonts w:cstheme="minorHAnsi"/>
                <w:b/>
                <w:color w:val="0D0D0D" w:themeColor="text1" w:themeTint="F2"/>
              </w:rPr>
              <w:t>10</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29950BE9" w14:textId="23873423" w:rsidR="00981565" w:rsidRPr="00981565" w:rsidRDefault="00981565" w:rsidP="00981565">
            <w:pPr>
              <w:spacing w:after="0" w:line="240" w:lineRule="auto"/>
              <w:rPr>
                <w:rFonts w:cstheme="minorHAnsi"/>
                <w:color w:val="0D0D0D" w:themeColor="text1" w:themeTint="F2"/>
              </w:rPr>
            </w:pPr>
            <w:r>
              <w:t>Criteris per al requeriment de complements formatius</w:t>
            </w:r>
          </w:p>
        </w:tc>
      </w:tr>
      <w:tr w:rsidR="00760AAC" w:rsidRPr="00C31F0F" w14:paraId="6C2F2BAB"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2F2ADE7C" w14:textId="59C95166"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11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1AA5F831" w14:textId="3A6026BC" w:rsidR="00760AAC" w:rsidRDefault="00760AAC" w:rsidP="00760AAC">
            <w:r>
              <w:t>Actes i altres documents dels òrgans de govern (especialment, els de coordinació docent)</w:t>
            </w:r>
          </w:p>
        </w:tc>
      </w:tr>
      <w:tr w:rsidR="00760AAC" w:rsidRPr="00C31F0F" w14:paraId="1F963A71"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68AB1DFA" w14:textId="2F5FA0BA"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12</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39D0E6C0" w14:textId="77777777" w:rsidR="00760AAC" w:rsidRDefault="00760AAC" w:rsidP="00760AAC">
            <w:r>
              <w:t>Processos i procediments del SIGQ relacionats (especialment, desplegament dels títols i gestió de pràctiques acadèmiques externes i selecció dels centres)</w:t>
            </w:r>
          </w:p>
          <w:p w14:paraId="07A9FE87" w14:textId="77777777" w:rsidR="00760AAC" w:rsidRDefault="00760AAC" w:rsidP="00981565">
            <w:pPr>
              <w:spacing w:after="0" w:line="240" w:lineRule="auto"/>
            </w:pPr>
          </w:p>
        </w:tc>
      </w:tr>
      <w:tr w:rsidR="00760AAC" w:rsidRPr="00C31F0F" w14:paraId="574FEA37"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614CB9C5" w14:textId="2FA3A20B"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13</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77FA7A9" w14:textId="1DE78BD5" w:rsidR="00760AAC" w:rsidRDefault="00760AAC" w:rsidP="00981565">
            <w:pPr>
              <w:spacing w:after="0" w:line="240" w:lineRule="auto"/>
            </w:pPr>
            <w:r>
              <w:t>Guies docents de les matèries o assignatures</w:t>
            </w:r>
          </w:p>
        </w:tc>
      </w:tr>
      <w:tr w:rsidR="00760AAC" w:rsidRPr="00C31F0F" w14:paraId="0CAA8570"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2FD9286F" w14:textId="26997ADF"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14</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38F0E5BE" w14:textId="7F13485D" w:rsidR="00760AAC" w:rsidRDefault="00760AAC" w:rsidP="00981565">
            <w:pPr>
              <w:spacing w:after="0" w:line="240" w:lineRule="auto"/>
            </w:pPr>
            <w:r>
              <w:t>Pla docent de les titulacions (últim curs acadèmic)</w:t>
            </w:r>
          </w:p>
        </w:tc>
      </w:tr>
      <w:tr w:rsidR="00760AAC" w:rsidRPr="00C31F0F" w14:paraId="1CF00B2D"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04CDE43F" w14:textId="7BC3E515"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15</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69B9EE18" w14:textId="141BADBE" w:rsidR="00760AAC" w:rsidRDefault="00760AAC" w:rsidP="00981565">
            <w:pPr>
              <w:spacing w:after="0" w:line="240" w:lineRule="auto"/>
            </w:pPr>
            <w:r>
              <w:t>Horari dels títols implantats (últim curs acadèmic)</w:t>
            </w:r>
          </w:p>
        </w:tc>
      </w:tr>
      <w:tr w:rsidR="00760AAC" w:rsidRPr="00C31F0F" w14:paraId="2A223C13"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3FE98BDF" w14:textId="7A62BDFC"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16</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7DA7D1A2" w14:textId="5D0DC440" w:rsidR="00760AAC" w:rsidRDefault="00760AAC" w:rsidP="00981565">
            <w:pPr>
              <w:spacing w:after="0" w:line="240" w:lineRule="auto"/>
            </w:pPr>
            <w:r>
              <w:t>Guies per als treballs de fi de grau (TFG) i de màster (TFM)</w:t>
            </w:r>
          </w:p>
        </w:tc>
      </w:tr>
      <w:tr w:rsidR="00760AAC" w:rsidRPr="00C31F0F" w14:paraId="2E7F8981"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7E676111" w14:textId="0708E327"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17</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F03C3E8" w14:textId="486D2AED" w:rsidR="00760AAC" w:rsidRDefault="00760AAC" w:rsidP="00981565">
            <w:pPr>
              <w:spacing w:after="0" w:line="240" w:lineRule="auto"/>
            </w:pPr>
            <w:r>
              <w:t>Normativa i criteris per al reconeixement de crèdits</w:t>
            </w:r>
          </w:p>
        </w:tc>
      </w:tr>
      <w:tr w:rsidR="00760AAC" w:rsidRPr="00C31F0F" w14:paraId="4FCCF46F"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6DCAD4C1" w14:textId="2268F8E3"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18</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1950E77A" w14:textId="072941DF" w:rsidR="00760AAC" w:rsidRDefault="00760AAC" w:rsidP="00040163">
            <w:r>
              <w:t>Seqüenciació de les ofertes simultànies de títols (amb la taula de reconeixement de crèdits)</w:t>
            </w:r>
          </w:p>
        </w:tc>
      </w:tr>
      <w:tr w:rsidR="00760AAC" w:rsidRPr="00C31F0F" w14:paraId="1BE2227E"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04CA1A3F" w14:textId="75D0627A"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lastRenderedPageBreak/>
              <w:t>19</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85DA725" w14:textId="76326A69" w:rsidR="00760AAC" w:rsidRDefault="00760AAC" w:rsidP="00040163">
            <w:r>
              <w:t>Taula de reconeixement de crèdits a cada estudiant (amb especificació dels criteris adoptats: títol d’origen, experiència professional prèvia o qualsevol altre que sigui d’aplicació)</w:t>
            </w:r>
          </w:p>
        </w:tc>
      </w:tr>
      <w:tr w:rsidR="00760AAC" w:rsidRPr="00C31F0F" w14:paraId="1BDE0322"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1ACF6A86" w14:textId="124FF2FB"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20</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2236656E" w14:textId="67490EA0" w:rsidR="00760AAC" w:rsidRDefault="00760AAC" w:rsidP="00981565">
            <w:pPr>
              <w:spacing w:after="0" w:line="240" w:lineRule="auto"/>
            </w:pPr>
            <w:r>
              <w:t>Pla estratègic o similar</w:t>
            </w:r>
          </w:p>
        </w:tc>
      </w:tr>
      <w:tr w:rsidR="00760AAC" w:rsidRPr="00C31F0F" w14:paraId="3CC282FC"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3C41448D" w14:textId="68B95732"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21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2EEFB369" w14:textId="1F91D2AD" w:rsidR="00760AAC" w:rsidRDefault="00760AAC" w:rsidP="00981565">
            <w:pPr>
              <w:spacing w:after="0" w:line="240" w:lineRule="auto"/>
            </w:pPr>
            <w:r>
              <w:t>Criteris d’accés o contractació del personal docent</w:t>
            </w:r>
          </w:p>
        </w:tc>
      </w:tr>
      <w:tr w:rsidR="00760AAC" w:rsidRPr="00C31F0F" w14:paraId="270CDA46"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3E0C71CD" w14:textId="30382AC8"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23</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7E769A5D" w14:textId="30100CDD" w:rsidR="00760AAC" w:rsidRDefault="00760AAC" w:rsidP="00760AAC">
            <w:r>
              <w:t>Accions emmarcades en els ODS</w:t>
            </w:r>
          </w:p>
        </w:tc>
      </w:tr>
      <w:tr w:rsidR="00760AAC" w:rsidRPr="00C31F0F" w14:paraId="442CA742" w14:textId="77777777" w:rsidTr="00040163">
        <w:trPr>
          <w:trHeight w:val="708"/>
        </w:trPr>
        <w:tc>
          <w:tcPr>
            <w:tcW w:w="526" w:type="pct"/>
            <w:tcBorders>
              <w:top w:val="dotted" w:sz="4" w:space="0" w:color="004D73"/>
              <w:left w:val="nil"/>
              <w:bottom w:val="dotted" w:sz="4" w:space="0" w:color="004D73"/>
              <w:right w:val="dotted" w:sz="4" w:space="0" w:color="004D73"/>
            </w:tcBorders>
            <w:shd w:val="clear" w:color="auto" w:fill="auto"/>
            <w:vAlign w:val="center"/>
          </w:tcPr>
          <w:p w14:paraId="49DBEF64" w14:textId="6ECF4366"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24</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157BA9C5" w14:textId="5084154F" w:rsidR="00760AAC" w:rsidRDefault="00760AAC" w:rsidP="00040163">
            <w:r>
              <w:t>Pla d’igualtat efectiva entre homes i dones i els seus resultats</w:t>
            </w:r>
          </w:p>
        </w:tc>
      </w:tr>
      <w:tr w:rsidR="00760AAC" w:rsidRPr="00C31F0F" w14:paraId="634072C1"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00196DC4" w14:textId="28ED1B28"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25</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6A94A30F" w14:textId="79EEF1D8" w:rsidR="00760AAC" w:rsidRDefault="00760AAC" w:rsidP="00981565">
            <w:pPr>
              <w:spacing w:after="0" w:line="240" w:lineRule="auto"/>
            </w:pPr>
            <w:r>
              <w:t>Protocol per a la prevenció, la detecció i l’actuació contra les situacions d’assetjament sexual i per raó de sexe, identitat de gènere i orientació sexual, i altres conductes masclistes</w:t>
            </w:r>
          </w:p>
        </w:tc>
      </w:tr>
      <w:tr w:rsidR="00760AAC" w:rsidRPr="00C31F0F" w14:paraId="7D56026A"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3A7F4AB4" w14:textId="0F482E44"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26</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4061A725" w14:textId="25261A80" w:rsidR="00760AAC" w:rsidRDefault="00760AAC" w:rsidP="00981565">
            <w:pPr>
              <w:spacing w:after="0" w:line="240" w:lineRule="auto"/>
            </w:pPr>
            <w:r>
              <w:t>Accions implantades d’atenció a l’alumnat amb discapacitat o necessitats educatives especials i els seus resultats</w:t>
            </w:r>
          </w:p>
        </w:tc>
      </w:tr>
      <w:tr w:rsidR="00760AAC" w:rsidRPr="00C31F0F" w14:paraId="6EC8B75D" w14:textId="77777777" w:rsidTr="00760AAC">
        <w:tc>
          <w:tcPr>
            <w:tcW w:w="526" w:type="pct"/>
            <w:tcBorders>
              <w:top w:val="dotted" w:sz="4" w:space="0" w:color="004D73"/>
              <w:left w:val="nil"/>
              <w:bottom w:val="dotted" w:sz="4" w:space="0" w:color="004D73"/>
              <w:right w:val="dotted" w:sz="4" w:space="0" w:color="004D73"/>
            </w:tcBorders>
            <w:shd w:val="clear" w:color="auto" w:fill="auto"/>
            <w:vAlign w:val="center"/>
          </w:tcPr>
          <w:p w14:paraId="67A7A3C0" w14:textId="2DAC1EBC" w:rsidR="00760AAC" w:rsidRDefault="00760AAC" w:rsidP="00EB094D">
            <w:pPr>
              <w:spacing w:after="0" w:line="240" w:lineRule="auto"/>
              <w:jc w:val="center"/>
              <w:rPr>
                <w:rFonts w:cstheme="minorHAnsi"/>
                <w:b/>
                <w:color w:val="0D0D0D" w:themeColor="text1" w:themeTint="F2"/>
              </w:rPr>
            </w:pPr>
            <w:r>
              <w:rPr>
                <w:rFonts w:cstheme="minorHAnsi"/>
                <w:b/>
                <w:color w:val="0D0D0D" w:themeColor="text1" w:themeTint="F2"/>
              </w:rPr>
              <w:t>27</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2541F7B6" w14:textId="7618C185" w:rsidR="00760AAC" w:rsidRDefault="00760AAC" w:rsidP="00981565">
            <w:pPr>
              <w:spacing w:after="0" w:line="240" w:lineRule="auto"/>
            </w:pPr>
            <w:r>
              <w:t>Criteris d’accés i admissió d’estudiants</w:t>
            </w:r>
          </w:p>
        </w:tc>
      </w:tr>
    </w:tbl>
    <w:p w14:paraId="2902CE9E" w14:textId="77777777" w:rsidR="006F4BE8" w:rsidRPr="00C31F0F" w:rsidRDefault="006F4BE8" w:rsidP="006F4BE8">
      <w:pPr>
        <w:spacing w:after="0" w:line="240" w:lineRule="auto"/>
        <w:rPr>
          <w:rFonts w:cstheme="minorHAnsi"/>
          <w:b/>
          <w:color w:val="0D0D0D" w:themeColor="text1" w:themeTint="F2"/>
          <w:lang w:eastAsia="da-DK"/>
        </w:rPr>
      </w:pPr>
      <w:r w:rsidRPr="00C31F0F">
        <w:rPr>
          <w:rFonts w:cstheme="minorHAnsi"/>
          <w:i/>
          <w:color w:val="0D0D0D" w:themeColor="text1" w:themeTint="F2"/>
        </w:rPr>
        <w:t xml:space="preserve">    </w:t>
      </w:r>
      <w:r w:rsidRPr="00C31F0F">
        <w:rPr>
          <w:rFonts w:cstheme="minorHAnsi"/>
          <w:b/>
          <w:i/>
          <w:color w:val="0D0D0D" w:themeColor="text1" w:themeTint="F2"/>
        </w:rPr>
        <w:t xml:space="preserve"> </w:t>
      </w:r>
    </w:p>
    <w:p w14:paraId="6BBD4BED" w14:textId="77777777" w:rsidR="006F4BE8" w:rsidRPr="00C31F0F" w:rsidRDefault="006F4BE8" w:rsidP="006F4BE8">
      <w:pPr>
        <w:spacing w:after="0" w:line="240" w:lineRule="auto"/>
        <w:jc w:val="both"/>
        <w:rPr>
          <w:rFonts w:cstheme="minorHAnsi"/>
          <w:color w:val="0D0D0D" w:themeColor="text1" w:themeTint="F2"/>
        </w:rPr>
      </w:pPr>
      <w:r w:rsidRPr="00C31F0F">
        <w:rPr>
          <w:rFonts w:cstheme="minorHAnsi"/>
          <w:b/>
          <w:color w:val="0D0D0D" w:themeColor="text1" w:themeTint="F2"/>
          <w:lang w:eastAsia="da-DK"/>
        </w:rPr>
        <w:t xml:space="preserve">Estàndard 2: Pertinència de la informació pública </w:t>
      </w:r>
    </w:p>
    <w:tbl>
      <w:tblPr>
        <w:tblW w:w="5000" w:type="pct"/>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ook w:val="04A0" w:firstRow="1" w:lastRow="0" w:firstColumn="1" w:lastColumn="0" w:noHBand="0" w:noVBand="1"/>
      </w:tblPr>
      <w:tblGrid>
        <w:gridCol w:w="894"/>
        <w:gridCol w:w="7605"/>
      </w:tblGrid>
      <w:tr w:rsidR="006F4BE8" w:rsidRPr="00C31F0F" w14:paraId="1D2536D3" w14:textId="77777777" w:rsidTr="00EB094D">
        <w:tc>
          <w:tcPr>
            <w:tcW w:w="526" w:type="pct"/>
            <w:tcBorders>
              <w:left w:val="nil"/>
              <w:bottom w:val="dotted" w:sz="4" w:space="0" w:color="004D73"/>
              <w:right w:val="dotted" w:sz="4" w:space="0" w:color="004D73"/>
            </w:tcBorders>
            <w:shd w:val="clear" w:color="auto" w:fill="CDD8DC"/>
          </w:tcPr>
          <w:p w14:paraId="5816BCB5" w14:textId="77777777" w:rsidR="006F4BE8" w:rsidRPr="00C31F0F" w:rsidRDefault="006F4BE8" w:rsidP="00EB094D">
            <w:pPr>
              <w:spacing w:after="0" w:line="240" w:lineRule="auto"/>
              <w:jc w:val="center"/>
              <w:rPr>
                <w:rFonts w:cstheme="minorHAnsi"/>
                <w:b/>
                <w:color w:val="0D0D0D" w:themeColor="text1" w:themeTint="F2"/>
              </w:rPr>
            </w:pPr>
            <w:r w:rsidRPr="00C31F0F">
              <w:rPr>
                <w:rFonts w:cstheme="minorHAnsi"/>
                <w:b/>
                <w:color w:val="0D0D0D" w:themeColor="text1" w:themeTint="F2"/>
              </w:rPr>
              <w:t>Nº</w:t>
            </w:r>
          </w:p>
        </w:tc>
        <w:tc>
          <w:tcPr>
            <w:tcW w:w="4474" w:type="pct"/>
            <w:tcBorders>
              <w:left w:val="dotted" w:sz="4" w:space="0" w:color="004D73"/>
              <w:bottom w:val="dotted" w:sz="4" w:space="0" w:color="004D73"/>
              <w:right w:val="dotted" w:sz="4" w:space="0" w:color="004D73"/>
            </w:tcBorders>
            <w:shd w:val="clear" w:color="auto" w:fill="CDD8DC"/>
          </w:tcPr>
          <w:p w14:paraId="7B523E19" w14:textId="77777777" w:rsidR="006F4BE8" w:rsidRPr="00C31F0F" w:rsidRDefault="006F4BE8" w:rsidP="00EB094D">
            <w:pPr>
              <w:spacing w:after="0" w:line="240" w:lineRule="auto"/>
              <w:rPr>
                <w:rFonts w:cstheme="minorHAnsi"/>
                <w:b/>
                <w:color w:val="0D0D0D" w:themeColor="text1" w:themeTint="F2"/>
              </w:rPr>
            </w:pPr>
            <w:r w:rsidRPr="00C31F0F">
              <w:rPr>
                <w:rFonts w:cstheme="minorHAnsi"/>
                <w:b/>
                <w:color w:val="0D0D0D" w:themeColor="text1" w:themeTint="F2"/>
              </w:rPr>
              <w:t>Evidència</w:t>
            </w:r>
          </w:p>
        </w:tc>
      </w:tr>
      <w:tr w:rsidR="006F4BE8" w:rsidRPr="00C31F0F" w14:paraId="6D37FAAC"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37B50C4D" w14:textId="3FAA58EF" w:rsidR="006F4BE8" w:rsidRPr="00C31F0F" w:rsidRDefault="00040163" w:rsidP="00EB094D">
            <w:pPr>
              <w:spacing w:after="0" w:line="240" w:lineRule="auto"/>
              <w:jc w:val="center"/>
              <w:rPr>
                <w:rFonts w:cstheme="minorHAnsi"/>
                <w:b/>
              </w:rPr>
            </w:pPr>
            <w:r>
              <w:rPr>
                <w:rFonts w:cstheme="minorHAnsi"/>
                <w:b/>
              </w:rPr>
              <w:t>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37A5C309" w14:textId="0E269E84" w:rsidR="006F4BE8" w:rsidRPr="00C31F0F" w:rsidRDefault="00040163" w:rsidP="00EB094D">
            <w:pPr>
              <w:pStyle w:val="Llistaambpics"/>
              <w:numPr>
                <w:ilvl w:val="0"/>
                <w:numId w:val="0"/>
              </w:numPr>
              <w:spacing w:before="0" w:after="0" w:line="240" w:lineRule="auto"/>
              <w:ind w:left="357" w:hanging="357"/>
              <w:jc w:val="left"/>
              <w:rPr>
                <w:rFonts w:asciiTheme="minorHAnsi" w:hAnsiTheme="minorHAnsi" w:cstheme="minorHAnsi"/>
                <w:color w:val="auto"/>
                <w:sz w:val="22"/>
                <w:szCs w:val="22"/>
              </w:rPr>
            </w:pPr>
            <w:r w:rsidRPr="00040163">
              <w:rPr>
                <w:rFonts w:asciiTheme="minorHAnsi" w:hAnsiTheme="minorHAnsi" w:cstheme="minorHAnsi"/>
                <w:color w:val="auto"/>
                <w:sz w:val="22"/>
                <w:szCs w:val="22"/>
              </w:rPr>
              <w:t>Pla(</w:t>
            </w:r>
            <w:proofErr w:type="spellStart"/>
            <w:r w:rsidRPr="00040163">
              <w:rPr>
                <w:rFonts w:asciiTheme="minorHAnsi" w:hAnsiTheme="minorHAnsi" w:cstheme="minorHAnsi"/>
                <w:color w:val="auto"/>
                <w:sz w:val="22"/>
                <w:szCs w:val="22"/>
              </w:rPr>
              <w:t>ns</w:t>
            </w:r>
            <w:proofErr w:type="spellEnd"/>
            <w:r w:rsidRPr="00040163">
              <w:rPr>
                <w:rFonts w:asciiTheme="minorHAnsi" w:hAnsiTheme="minorHAnsi" w:cstheme="minorHAnsi"/>
                <w:color w:val="auto"/>
                <w:sz w:val="22"/>
                <w:szCs w:val="22"/>
              </w:rPr>
              <w:t>) de millora</w:t>
            </w:r>
          </w:p>
        </w:tc>
      </w:tr>
      <w:tr w:rsidR="006F4BE8" w:rsidRPr="00C31F0F" w14:paraId="3DD6C461"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1798807D" w14:textId="05228CA3" w:rsidR="006F4BE8" w:rsidRPr="00C31F0F" w:rsidRDefault="00040163" w:rsidP="00EB094D">
            <w:pPr>
              <w:spacing w:after="0" w:line="240" w:lineRule="auto"/>
              <w:jc w:val="center"/>
              <w:rPr>
                <w:rFonts w:cstheme="minorHAnsi"/>
                <w:b/>
              </w:rPr>
            </w:pPr>
            <w:r>
              <w:rPr>
                <w:rFonts w:cstheme="minorHAnsi"/>
                <w:b/>
              </w:rPr>
              <w:t>2</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085F362" w14:textId="3DFED599" w:rsidR="006F4BE8" w:rsidRPr="00C31F0F" w:rsidRDefault="00040163" w:rsidP="00EB094D">
            <w:pPr>
              <w:pStyle w:val="Llistaambpics"/>
              <w:numPr>
                <w:ilvl w:val="0"/>
                <w:numId w:val="0"/>
              </w:numPr>
              <w:spacing w:before="0" w:after="0" w:line="240" w:lineRule="auto"/>
              <w:ind w:left="357" w:hanging="357"/>
              <w:jc w:val="left"/>
              <w:rPr>
                <w:rFonts w:asciiTheme="minorHAnsi" w:hAnsiTheme="minorHAnsi" w:cstheme="minorHAnsi"/>
                <w:color w:val="auto"/>
                <w:sz w:val="22"/>
                <w:szCs w:val="22"/>
              </w:rPr>
            </w:pPr>
            <w:r w:rsidRPr="00040163">
              <w:rPr>
                <w:rFonts w:asciiTheme="minorHAnsi" w:hAnsiTheme="minorHAnsi" w:cstheme="minorHAnsi"/>
                <w:color w:val="auto"/>
                <w:sz w:val="22"/>
                <w:szCs w:val="22"/>
              </w:rPr>
              <w:t>Informes de seguiment del centre i les titulacions</w:t>
            </w:r>
          </w:p>
        </w:tc>
      </w:tr>
      <w:tr w:rsidR="006F4BE8" w:rsidRPr="00C31F0F" w14:paraId="645C2529" w14:textId="77777777" w:rsidTr="00040163">
        <w:tc>
          <w:tcPr>
            <w:tcW w:w="526" w:type="pct"/>
            <w:tcBorders>
              <w:top w:val="dotted" w:sz="4" w:space="0" w:color="004D73"/>
              <w:left w:val="nil"/>
              <w:bottom w:val="dotted" w:sz="4" w:space="0" w:color="004D73"/>
              <w:right w:val="dotted" w:sz="4" w:space="0" w:color="004D73"/>
            </w:tcBorders>
            <w:shd w:val="clear" w:color="auto" w:fill="auto"/>
            <w:vAlign w:val="center"/>
          </w:tcPr>
          <w:p w14:paraId="7338858B" w14:textId="197A0B74" w:rsidR="006F4BE8" w:rsidRPr="00C31F0F" w:rsidRDefault="00040163" w:rsidP="00EB094D">
            <w:pPr>
              <w:spacing w:after="0" w:line="240" w:lineRule="auto"/>
              <w:jc w:val="center"/>
              <w:rPr>
                <w:rFonts w:cstheme="minorHAnsi"/>
                <w:b/>
              </w:rPr>
            </w:pPr>
            <w:r>
              <w:rPr>
                <w:rFonts w:cstheme="minorHAnsi"/>
                <w:b/>
              </w:rPr>
              <w:t>3</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A680A33" w14:textId="1E26DD80" w:rsidR="006F4BE8" w:rsidRPr="00C31F0F" w:rsidRDefault="00040163"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040163">
              <w:rPr>
                <w:rFonts w:asciiTheme="minorHAnsi" w:hAnsiTheme="minorHAnsi" w:cstheme="minorHAnsi"/>
                <w:color w:val="auto"/>
                <w:sz w:val="22"/>
                <w:szCs w:val="22"/>
              </w:rPr>
              <w:t>Processos i procediments del SIGQ (informació pública)</w:t>
            </w:r>
          </w:p>
        </w:tc>
      </w:tr>
      <w:tr w:rsidR="00040163" w:rsidRPr="00C31F0F" w14:paraId="3EB49CBE" w14:textId="77777777" w:rsidTr="00040163">
        <w:tc>
          <w:tcPr>
            <w:tcW w:w="526" w:type="pct"/>
            <w:tcBorders>
              <w:top w:val="dotted" w:sz="4" w:space="0" w:color="004D73"/>
              <w:left w:val="nil"/>
              <w:bottom w:val="dotted" w:sz="4" w:space="0" w:color="004D73"/>
              <w:right w:val="dotted" w:sz="4" w:space="0" w:color="004D73"/>
            </w:tcBorders>
            <w:shd w:val="clear" w:color="auto" w:fill="auto"/>
            <w:vAlign w:val="center"/>
          </w:tcPr>
          <w:p w14:paraId="5B5B3C02" w14:textId="7A162A7E" w:rsidR="00040163" w:rsidRPr="00C31F0F" w:rsidRDefault="00040163" w:rsidP="00EB094D">
            <w:pPr>
              <w:spacing w:after="0" w:line="240" w:lineRule="auto"/>
              <w:jc w:val="center"/>
              <w:rPr>
                <w:rFonts w:cstheme="minorHAnsi"/>
                <w:b/>
              </w:rPr>
            </w:pPr>
            <w:r>
              <w:rPr>
                <w:rFonts w:cstheme="minorHAnsi"/>
                <w:b/>
              </w:rPr>
              <w:t>4</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61A0166" w14:textId="3A7BE37A" w:rsidR="00040163" w:rsidRPr="00C31F0F" w:rsidRDefault="00040163"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040163">
              <w:rPr>
                <w:rFonts w:asciiTheme="minorHAnsi" w:hAnsiTheme="minorHAnsi" w:cstheme="minorHAnsi"/>
                <w:color w:val="auto"/>
                <w:sz w:val="22"/>
                <w:szCs w:val="22"/>
              </w:rPr>
              <w:t>Lloc web i altra informació pública</w:t>
            </w:r>
          </w:p>
        </w:tc>
      </w:tr>
      <w:tr w:rsidR="00040163" w:rsidRPr="00C31F0F" w14:paraId="2F224124" w14:textId="77777777" w:rsidTr="00040163">
        <w:tc>
          <w:tcPr>
            <w:tcW w:w="526" w:type="pct"/>
            <w:tcBorders>
              <w:top w:val="dotted" w:sz="4" w:space="0" w:color="004D73"/>
              <w:left w:val="nil"/>
              <w:bottom w:val="dotted" w:sz="4" w:space="0" w:color="004D73"/>
              <w:right w:val="dotted" w:sz="4" w:space="0" w:color="004D73"/>
            </w:tcBorders>
            <w:shd w:val="clear" w:color="auto" w:fill="auto"/>
            <w:vAlign w:val="center"/>
          </w:tcPr>
          <w:p w14:paraId="31EDF413" w14:textId="3F691D4F" w:rsidR="00040163" w:rsidRPr="00C31F0F" w:rsidRDefault="00040163" w:rsidP="00EB094D">
            <w:pPr>
              <w:spacing w:after="0" w:line="240" w:lineRule="auto"/>
              <w:jc w:val="center"/>
              <w:rPr>
                <w:rFonts w:cstheme="minorHAnsi"/>
                <w:b/>
              </w:rPr>
            </w:pPr>
            <w:r>
              <w:rPr>
                <w:rFonts w:cstheme="minorHAnsi"/>
                <w:b/>
              </w:rPr>
              <w:t>5</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10B94895" w14:textId="2BB40B67" w:rsidR="00040163" w:rsidRPr="00C31F0F" w:rsidRDefault="00040163"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040163">
              <w:rPr>
                <w:rFonts w:asciiTheme="minorHAnsi" w:hAnsiTheme="minorHAnsi" w:cstheme="minorHAnsi"/>
                <w:color w:val="auto"/>
                <w:sz w:val="22"/>
                <w:szCs w:val="22"/>
              </w:rPr>
              <w:t>Auditoria d’accessibilitat de la informació pública (evidència addicional)</w:t>
            </w:r>
          </w:p>
        </w:tc>
      </w:tr>
    </w:tbl>
    <w:p w14:paraId="3E0A7F8B" w14:textId="77777777" w:rsidR="006F4BE8" w:rsidRPr="00C31F0F" w:rsidRDefault="006F4BE8" w:rsidP="006F4BE8">
      <w:pPr>
        <w:spacing w:after="0" w:line="240" w:lineRule="auto"/>
        <w:rPr>
          <w:rFonts w:cstheme="minorHAnsi"/>
          <w:b/>
          <w:caps/>
        </w:rPr>
      </w:pPr>
    </w:p>
    <w:p w14:paraId="33CBD5AF" w14:textId="77777777" w:rsidR="006F4BE8" w:rsidRPr="00C31F0F" w:rsidRDefault="006F4BE8" w:rsidP="006F4BE8">
      <w:pPr>
        <w:spacing w:after="0" w:line="240" w:lineRule="auto"/>
        <w:jc w:val="both"/>
        <w:rPr>
          <w:rFonts w:cstheme="minorHAnsi"/>
          <w:color w:val="0D0D0D" w:themeColor="text1" w:themeTint="F2"/>
        </w:rPr>
      </w:pPr>
      <w:r w:rsidRPr="00C31F0F">
        <w:rPr>
          <w:rFonts w:cstheme="minorHAnsi"/>
          <w:b/>
          <w:color w:val="0D0D0D" w:themeColor="text1" w:themeTint="F2"/>
          <w:lang w:eastAsia="da-DK"/>
        </w:rPr>
        <w:t xml:space="preserve">Estàndard 3: Eficàcia del sistema de garantia interna de la qualitat de la titulació </w:t>
      </w:r>
    </w:p>
    <w:tbl>
      <w:tblPr>
        <w:tblW w:w="5000" w:type="pct"/>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ook w:val="04A0" w:firstRow="1" w:lastRow="0" w:firstColumn="1" w:lastColumn="0" w:noHBand="0" w:noVBand="1"/>
      </w:tblPr>
      <w:tblGrid>
        <w:gridCol w:w="894"/>
        <w:gridCol w:w="7605"/>
      </w:tblGrid>
      <w:tr w:rsidR="006F4BE8" w:rsidRPr="00C31F0F" w14:paraId="65DFAE0A" w14:textId="77777777" w:rsidTr="00040163">
        <w:tc>
          <w:tcPr>
            <w:tcW w:w="526" w:type="pct"/>
            <w:tcBorders>
              <w:left w:val="nil"/>
              <w:bottom w:val="dotted" w:sz="4" w:space="0" w:color="004D73"/>
              <w:right w:val="dotted" w:sz="4" w:space="0" w:color="004D73"/>
            </w:tcBorders>
            <w:shd w:val="clear" w:color="auto" w:fill="CDD8DC"/>
          </w:tcPr>
          <w:p w14:paraId="2DD15A6A" w14:textId="77777777" w:rsidR="006F4BE8" w:rsidRPr="00C31F0F" w:rsidRDefault="006F4BE8" w:rsidP="00EB094D">
            <w:pPr>
              <w:spacing w:after="0" w:line="240" w:lineRule="auto"/>
              <w:jc w:val="center"/>
              <w:rPr>
                <w:rFonts w:cstheme="minorHAnsi"/>
                <w:b/>
                <w:color w:val="0D0D0D" w:themeColor="text1" w:themeTint="F2"/>
              </w:rPr>
            </w:pPr>
            <w:r w:rsidRPr="00C31F0F">
              <w:rPr>
                <w:rFonts w:cstheme="minorHAnsi"/>
                <w:b/>
                <w:color w:val="0D0D0D" w:themeColor="text1" w:themeTint="F2"/>
              </w:rPr>
              <w:t>Nº</w:t>
            </w:r>
          </w:p>
        </w:tc>
        <w:tc>
          <w:tcPr>
            <w:tcW w:w="4474" w:type="pct"/>
            <w:tcBorders>
              <w:left w:val="dotted" w:sz="4" w:space="0" w:color="004D73"/>
              <w:bottom w:val="dotted" w:sz="4" w:space="0" w:color="004D73"/>
              <w:right w:val="dotted" w:sz="4" w:space="0" w:color="004D73"/>
            </w:tcBorders>
            <w:shd w:val="clear" w:color="auto" w:fill="CDD8DC"/>
          </w:tcPr>
          <w:p w14:paraId="5386650E" w14:textId="77777777" w:rsidR="006F4BE8" w:rsidRPr="00C31F0F" w:rsidRDefault="006F4BE8" w:rsidP="00EB094D">
            <w:pPr>
              <w:spacing w:after="0" w:line="240" w:lineRule="auto"/>
              <w:rPr>
                <w:rFonts w:cstheme="minorHAnsi"/>
                <w:b/>
                <w:color w:val="0D0D0D" w:themeColor="text1" w:themeTint="F2"/>
              </w:rPr>
            </w:pPr>
            <w:r w:rsidRPr="00C31F0F">
              <w:rPr>
                <w:rFonts w:cstheme="minorHAnsi"/>
                <w:b/>
                <w:color w:val="0D0D0D" w:themeColor="text1" w:themeTint="F2"/>
              </w:rPr>
              <w:t>Evidència</w:t>
            </w:r>
          </w:p>
        </w:tc>
      </w:tr>
      <w:tr w:rsidR="00040163" w:rsidRPr="00C31F0F" w14:paraId="5D1D4DF6"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17F3CA71" w14:textId="713FB1D2" w:rsidR="00040163" w:rsidRPr="00C31F0F" w:rsidRDefault="00040163" w:rsidP="0009025C">
            <w:pPr>
              <w:spacing w:after="0" w:line="240" w:lineRule="auto"/>
              <w:jc w:val="center"/>
              <w:rPr>
                <w:rFonts w:cstheme="minorHAnsi"/>
                <w:b/>
              </w:rPr>
            </w:pPr>
            <w:bookmarkStart w:id="35" w:name="_Hlk124945435"/>
            <w:r>
              <w:rPr>
                <w:rFonts w:cstheme="minorHAnsi"/>
                <w:b/>
              </w:rPr>
              <w:t>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7EAA0F63" w14:textId="788147D3" w:rsidR="00040163" w:rsidRPr="00C31F0F" w:rsidRDefault="00040163" w:rsidP="0009025C">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040163">
              <w:rPr>
                <w:rFonts w:asciiTheme="minorHAnsi" w:hAnsiTheme="minorHAnsi" w:cstheme="minorHAnsi"/>
                <w:color w:val="auto"/>
                <w:sz w:val="22"/>
                <w:szCs w:val="22"/>
              </w:rPr>
              <w:t>Pla(</w:t>
            </w:r>
            <w:proofErr w:type="spellStart"/>
            <w:r w:rsidRPr="00040163">
              <w:rPr>
                <w:rFonts w:asciiTheme="minorHAnsi" w:hAnsiTheme="minorHAnsi" w:cstheme="minorHAnsi"/>
                <w:color w:val="auto"/>
                <w:sz w:val="22"/>
                <w:szCs w:val="22"/>
              </w:rPr>
              <w:t>ns</w:t>
            </w:r>
            <w:proofErr w:type="spellEnd"/>
            <w:r w:rsidRPr="00040163">
              <w:rPr>
                <w:rFonts w:asciiTheme="minorHAnsi" w:hAnsiTheme="minorHAnsi" w:cstheme="minorHAnsi"/>
                <w:color w:val="auto"/>
                <w:sz w:val="22"/>
                <w:szCs w:val="22"/>
              </w:rPr>
              <w:t>) de millora (de la titulació)</w:t>
            </w:r>
          </w:p>
        </w:tc>
      </w:tr>
      <w:tr w:rsidR="00040163" w:rsidRPr="00C31F0F" w14:paraId="1CB4B84F"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4844C017" w14:textId="0FAA33DB" w:rsidR="00040163" w:rsidRPr="00C31F0F" w:rsidRDefault="00040163" w:rsidP="0009025C">
            <w:pPr>
              <w:spacing w:after="0" w:line="240" w:lineRule="auto"/>
              <w:jc w:val="center"/>
              <w:rPr>
                <w:rFonts w:cstheme="minorHAnsi"/>
                <w:b/>
              </w:rPr>
            </w:pPr>
            <w:r>
              <w:rPr>
                <w:rFonts w:cstheme="minorHAnsi"/>
                <w:b/>
              </w:rPr>
              <w:t>2</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108A1783" w14:textId="2EFAB7FD" w:rsidR="00040163" w:rsidRPr="00C31F0F" w:rsidRDefault="00040163" w:rsidP="0009025C">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040163">
              <w:rPr>
                <w:rFonts w:asciiTheme="minorHAnsi" w:hAnsiTheme="minorHAnsi" w:cstheme="minorHAnsi"/>
                <w:color w:val="auto"/>
                <w:sz w:val="22"/>
                <w:szCs w:val="22"/>
              </w:rPr>
              <w:t>Actes dels òrgans de govern i altres comissions</w:t>
            </w:r>
          </w:p>
        </w:tc>
      </w:tr>
      <w:tr w:rsidR="00040163" w:rsidRPr="00C31F0F" w14:paraId="640F6A3C"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5C0F7F9F" w14:textId="4828A3B7" w:rsidR="00040163" w:rsidRPr="00C31F0F" w:rsidRDefault="00040163" w:rsidP="0009025C">
            <w:pPr>
              <w:spacing w:after="0" w:line="240" w:lineRule="auto"/>
              <w:jc w:val="center"/>
              <w:rPr>
                <w:rFonts w:cstheme="minorHAnsi"/>
                <w:b/>
              </w:rPr>
            </w:pPr>
            <w:r>
              <w:rPr>
                <w:rFonts w:cstheme="minorHAnsi"/>
                <w:b/>
              </w:rPr>
              <w:t>3</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99FD731" w14:textId="6F8E11B4" w:rsidR="00040163" w:rsidRPr="00C31F0F" w:rsidRDefault="00040163" w:rsidP="0009025C">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040163">
              <w:rPr>
                <w:rFonts w:asciiTheme="minorHAnsi" w:hAnsiTheme="minorHAnsi" w:cstheme="minorHAnsi"/>
                <w:color w:val="auto"/>
                <w:sz w:val="22"/>
                <w:szCs w:val="22"/>
              </w:rPr>
              <w:t>Pla(</w:t>
            </w:r>
            <w:proofErr w:type="spellStart"/>
            <w:r w:rsidRPr="00040163">
              <w:rPr>
                <w:rFonts w:asciiTheme="minorHAnsi" w:hAnsiTheme="minorHAnsi" w:cstheme="minorHAnsi"/>
                <w:color w:val="auto"/>
                <w:sz w:val="22"/>
                <w:szCs w:val="22"/>
              </w:rPr>
              <w:t>ns</w:t>
            </w:r>
            <w:proofErr w:type="spellEnd"/>
            <w:r w:rsidRPr="00040163">
              <w:rPr>
                <w:rFonts w:asciiTheme="minorHAnsi" w:hAnsiTheme="minorHAnsi" w:cstheme="minorHAnsi"/>
                <w:color w:val="auto"/>
                <w:sz w:val="22"/>
                <w:szCs w:val="22"/>
              </w:rPr>
              <w:t>) de gestió de riscos (mitigació)</w:t>
            </w:r>
          </w:p>
        </w:tc>
      </w:tr>
      <w:tr w:rsidR="00040163" w:rsidRPr="00C31F0F" w14:paraId="30459AE6"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3E6B6E2B" w14:textId="64D6C90A" w:rsidR="00040163" w:rsidRPr="00C31F0F" w:rsidRDefault="00040163" w:rsidP="0009025C">
            <w:pPr>
              <w:spacing w:after="0" w:line="240" w:lineRule="auto"/>
              <w:jc w:val="center"/>
              <w:rPr>
                <w:rFonts w:cstheme="minorHAnsi"/>
                <w:b/>
              </w:rPr>
            </w:pPr>
            <w:r>
              <w:rPr>
                <w:rFonts w:cstheme="minorHAnsi"/>
                <w:b/>
              </w:rPr>
              <w:t>4</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3A6E3074" w14:textId="34972C40" w:rsidR="00040163" w:rsidRPr="00C31F0F" w:rsidRDefault="00040163" w:rsidP="0009025C">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040163">
              <w:rPr>
                <w:rFonts w:asciiTheme="minorHAnsi" w:hAnsiTheme="minorHAnsi" w:cstheme="minorHAnsi"/>
                <w:color w:val="auto"/>
                <w:sz w:val="22"/>
                <w:szCs w:val="22"/>
              </w:rPr>
              <w:t>Informes de seguiment del centre i les titulacions</w:t>
            </w:r>
          </w:p>
        </w:tc>
      </w:tr>
      <w:tr w:rsidR="00040163" w:rsidRPr="00C31F0F" w14:paraId="49CF4159"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79542B57" w14:textId="1CCA71BF" w:rsidR="00040163" w:rsidRPr="00C31F0F" w:rsidRDefault="00040163" w:rsidP="0009025C">
            <w:pPr>
              <w:spacing w:after="0" w:line="240" w:lineRule="auto"/>
              <w:jc w:val="center"/>
              <w:rPr>
                <w:rFonts w:cstheme="minorHAnsi"/>
                <w:b/>
              </w:rPr>
            </w:pPr>
            <w:r>
              <w:rPr>
                <w:rFonts w:cstheme="minorHAnsi"/>
                <w:b/>
              </w:rPr>
              <w:t>5</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2D0F94E1" w14:textId="1FEB2EFD" w:rsidR="00040163" w:rsidRPr="00C31F0F" w:rsidRDefault="00040163" w:rsidP="0009025C">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040163">
              <w:rPr>
                <w:rFonts w:asciiTheme="minorHAnsi" w:hAnsiTheme="minorHAnsi" w:cstheme="minorHAnsi"/>
                <w:color w:val="auto"/>
                <w:sz w:val="22"/>
                <w:szCs w:val="22"/>
              </w:rPr>
              <w:t>Processos i procediments del SIGQ</w:t>
            </w:r>
          </w:p>
        </w:tc>
      </w:tr>
      <w:tr w:rsidR="00040163" w:rsidRPr="00C31F0F" w14:paraId="4094F0BE"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2F0AC35B" w14:textId="43C903A7" w:rsidR="00040163" w:rsidRPr="00C31F0F" w:rsidRDefault="00040163" w:rsidP="0009025C">
            <w:pPr>
              <w:spacing w:after="0" w:line="240" w:lineRule="auto"/>
              <w:jc w:val="center"/>
              <w:rPr>
                <w:rFonts w:cstheme="minorHAnsi"/>
                <w:b/>
              </w:rPr>
            </w:pPr>
            <w:r>
              <w:rPr>
                <w:rFonts w:cstheme="minorHAnsi"/>
                <w:b/>
              </w:rPr>
              <w:t>6</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4AF55399" w14:textId="26C066E5" w:rsidR="00040163" w:rsidRPr="00C31F0F" w:rsidRDefault="00040163" w:rsidP="0009025C">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040163">
              <w:rPr>
                <w:rFonts w:asciiTheme="minorHAnsi" w:hAnsiTheme="minorHAnsi" w:cstheme="minorHAnsi"/>
                <w:color w:val="auto"/>
                <w:sz w:val="22"/>
                <w:szCs w:val="22"/>
              </w:rPr>
              <w:t>Informes de revisió del SIGQ</w:t>
            </w:r>
          </w:p>
        </w:tc>
      </w:tr>
      <w:tr w:rsidR="00040163" w:rsidRPr="00C31F0F" w14:paraId="6C9BF9FE"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2CE492E6" w14:textId="0C9FC709" w:rsidR="00040163" w:rsidRPr="00C31F0F" w:rsidRDefault="00040163" w:rsidP="0009025C">
            <w:pPr>
              <w:spacing w:after="0" w:line="240" w:lineRule="auto"/>
              <w:jc w:val="center"/>
              <w:rPr>
                <w:rFonts w:cstheme="minorHAnsi"/>
                <w:b/>
              </w:rPr>
            </w:pPr>
            <w:r>
              <w:rPr>
                <w:rFonts w:cstheme="minorHAnsi"/>
                <w:b/>
              </w:rPr>
              <w:t>7</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7E44E48" w14:textId="4754E267" w:rsidR="00040163" w:rsidRPr="00C31F0F" w:rsidRDefault="00040163" w:rsidP="00040163">
            <w:pPr>
              <w:rPr>
                <w:rFonts w:cstheme="minorHAnsi"/>
              </w:rPr>
            </w:pPr>
            <w:r>
              <w:t>Informe sobre les mesures adoptades per assegurar el compliment dels ODS</w:t>
            </w:r>
          </w:p>
        </w:tc>
      </w:tr>
      <w:tr w:rsidR="00040163" w:rsidRPr="00C31F0F" w14:paraId="2E74390D"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51DFE928" w14:textId="3BBD7FFD" w:rsidR="00040163" w:rsidRDefault="00040163" w:rsidP="0009025C">
            <w:pPr>
              <w:spacing w:after="0" w:line="240" w:lineRule="auto"/>
              <w:jc w:val="center"/>
              <w:rPr>
                <w:rFonts w:cstheme="minorHAnsi"/>
                <w:b/>
              </w:rPr>
            </w:pPr>
            <w:r>
              <w:rPr>
                <w:rFonts w:cstheme="minorHAnsi"/>
                <w:b/>
              </w:rPr>
              <w:t>8</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16008ED5" w14:textId="35528D5F" w:rsidR="00040163" w:rsidRDefault="00040163" w:rsidP="00040163">
            <w:r>
              <w:t>Processos i procediments del SIGQ relacionats (procediments de recollida d’informació del desplegament i resultats de la titulació, i de recollida d’informació sobre la satisfacció dels principals grups d’interès: estudiantat, professorat, personal d’administració i serveis, persones graduades i col·lectiu ocupadors)</w:t>
            </w:r>
          </w:p>
        </w:tc>
      </w:tr>
      <w:tr w:rsidR="00040163" w:rsidRPr="00C31F0F" w14:paraId="066F2A49"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5286AF27" w14:textId="71B5EC10" w:rsidR="00040163" w:rsidRDefault="00040163" w:rsidP="0009025C">
            <w:pPr>
              <w:spacing w:after="0" w:line="240" w:lineRule="auto"/>
              <w:jc w:val="center"/>
              <w:rPr>
                <w:rFonts w:cstheme="minorHAnsi"/>
                <w:b/>
              </w:rPr>
            </w:pPr>
            <w:r>
              <w:rPr>
                <w:rFonts w:cstheme="minorHAnsi"/>
                <w:b/>
              </w:rPr>
              <w:t>9</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13FA5A84" w14:textId="24759118" w:rsidR="00040163" w:rsidRDefault="00040163" w:rsidP="00040163">
            <w:r>
              <w:t>Eines de gestió documental</w:t>
            </w:r>
          </w:p>
        </w:tc>
      </w:tr>
      <w:tr w:rsidR="00040163" w:rsidRPr="00C31F0F" w14:paraId="3E8AFF20"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08E4C55C" w14:textId="760D43BB" w:rsidR="00040163" w:rsidRDefault="00040163" w:rsidP="0009025C">
            <w:pPr>
              <w:spacing w:after="0" w:line="240" w:lineRule="auto"/>
              <w:jc w:val="center"/>
              <w:rPr>
                <w:rFonts w:cstheme="minorHAnsi"/>
                <w:b/>
              </w:rPr>
            </w:pPr>
            <w:r>
              <w:rPr>
                <w:rFonts w:cstheme="minorHAnsi"/>
                <w:b/>
              </w:rPr>
              <w:t>10</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4B740FB2" w14:textId="20D41463" w:rsidR="00040163" w:rsidRDefault="00040163" w:rsidP="00040163">
            <w:r>
              <w:t>Quadre de comandament o similar</w:t>
            </w:r>
          </w:p>
        </w:tc>
      </w:tr>
      <w:tr w:rsidR="00040163" w:rsidRPr="00C31F0F" w14:paraId="5FE34769"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4A7F6254" w14:textId="08701172" w:rsidR="00040163" w:rsidRDefault="00040163" w:rsidP="0009025C">
            <w:pPr>
              <w:spacing w:after="0" w:line="240" w:lineRule="auto"/>
              <w:jc w:val="center"/>
              <w:rPr>
                <w:rFonts w:cstheme="minorHAnsi"/>
                <w:b/>
              </w:rPr>
            </w:pPr>
            <w:r>
              <w:rPr>
                <w:rFonts w:cstheme="minorHAnsi"/>
                <w:b/>
              </w:rPr>
              <w:t>11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13EC00B1" w14:textId="62BCEB21" w:rsidR="00040163" w:rsidRDefault="00040163" w:rsidP="00040163">
            <w:r>
              <w:t>Processos i procediments del SIGQ (especialment de revisió del sistema)</w:t>
            </w:r>
          </w:p>
        </w:tc>
      </w:tr>
      <w:bookmarkEnd w:id="35"/>
    </w:tbl>
    <w:p w14:paraId="7832F125" w14:textId="77777777" w:rsidR="006F4BE8" w:rsidRPr="00C31F0F" w:rsidRDefault="006F4BE8" w:rsidP="006F4BE8">
      <w:pPr>
        <w:tabs>
          <w:tab w:val="left" w:pos="993"/>
        </w:tabs>
        <w:spacing w:after="0" w:line="240" w:lineRule="auto"/>
        <w:rPr>
          <w:rFonts w:cstheme="minorHAnsi"/>
          <w:color w:val="0D0D0D" w:themeColor="text1" w:themeTint="F2"/>
        </w:rPr>
      </w:pPr>
    </w:p>
    <w:p w14:paraId="555A2348" w14:textId="77777777" w:rsidR="006F4BE8" w:rsidRPr="00C31F0F" w:rsidRDefault="006F4BE8" w:rsidP="006F4BE8">
      <w:pPr>
        <w:spacing w:after="0" w:line="240" w:lineRule="auto"/>
        <w:jc w:val="both"/>
        <w:rPr>
          <w:rFonts w:cstheme="minorHAnsi"/>
          <w:color w:val="0D0D0D" w:themeColor="text1" w:themeTint="F2"/>
        </w:rPr>
      </w:pPr>
      <w:r w:rsidRPr="00C31F0F">
        <w:rPr>
          <w:rFonts w:cstheme="minorHAnsi"/>
          <w:b/>
          <w:color w:val="0D0D0D" w:themeColor="text1" w:themeTint="F2"/>
          <w:lang w:eastAsia="da-DK"/>
        </w:rPr>
        <w:t xml:space="preserve">Estàndard 4: Adequació del professorat al programa formatiu </w:t>
      </w:r>
    </w:p>
    <w:tbl>
      <w:tblPr>
        <w:tblW w:w="5000" w:type="pct"/>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ook w:val="04A0" w:firstRow="1" w:lastRow="0" w:firstColumn="1" w:lastColumn="0" w:noHBand="0" w:noVBand="1"/>
      </w:tblPr>
      <w:tblGrid>
        <w:gridCol w:w="894"/>
        <w:gridCol w:w="7605"/>
      </w:tblGrid>
      <w:tr w:rsidR="006F4BE8" w:rsidRPr="00C31F0F" w14:paraId="32CA8582" w14:textId="77777777" w:rsidTr="00EB094D">
        <w:tc>
          <w:tcPr>
            <w:tcW w:w="526" w:type="pct"/>
            <w:tcBorders>
              <w:left w:val="nil"/>
              <w:bottom w:val="dotted" w:sz="4" w:space="0" w:color="004D73"/>
              <w:right w:val="dotted" w:sz="4" w:space="0" w:color="004D73"/>
            </w:tcBorders>
            <w:shd w:val="clear" w:color="auto" w:fill="CDD8DC"/>
          </w:tcPr>
          <w:p w14:paraId="7E087152" w14:textId="77777777" w:rsidR="006F4BE8" w:rsidRPr="00C31F0F" w:rsidRDefault="006F4BE8" w:rsidP="00EB094D">
            <w:pPr>
              <w:spacing w:after="0" w:line="240" w:lineRule="auto"/>
              <w:jc w:val="center"/>
              <w:rPr>
                <w:rFonts w:cstheme="minorHAnsi"/>
                <w:b/>
                <w:color w:val="0D0D0D" w:themeColor="text1" w:themeTint="F2"/>
              </w:rPr>
            </w:pPr>
            <w:r w:rsidRPr="00C31F0F">
              <w:rPr>
                <w:rFonts w:cstheme="minorHAnsi"/>
                <w:b/>
                <w:color w:val="0D0D0D" w:themeColor="text1" w:themeTint="F2"/>
              </w:rPr>
              <w:t>Nº</w:t>
            </w:r>
          </w:p>
        </w:tc>
        <w:tc>
          <w:tcPr>
            <w:tcW w:w="4474" w:type="pct"/>
            <w:tcBorders>
              <w:left w:val="dotted" w:sz="4" w:space="0" w:color="004D73"/>
              <w:bottom w:val="dotted" w:sz="4" w:space="0" w:color="004D73"/>
              <w:right w:val="dotted" w:sz="4" w:space="0" w:color="004D73"/>
            </w:tcBorders>
            <w:shd w:val="clear" w:color="auto" w:fill="CDD8DC"/>
          </w:tcPr>
          <w:p w14:paraId="24F053C5" w14:textId="77777777" w:rsidR="006F4BE8" w:rsidRPr="00C31F0F" w:rsidRDefault="006F4BE8" w:rsidP="00EB094D">
            <w:pPr>
              <w:spacing w:after="0" w:line="240" w:lineRule="auto"/>
              <w:rPr>
                <w:rFonts w:cstheme="minorHAnsi"/>
                <w:b/>
                <w:color w:val="0D0D0D" w:themeColor="text1" w:themeTint="F2"/>
              </w:rPr>
            </w:pPr>
            <w:r w:rsidRPr="00C31F0F">
              <w:rPr>
                <w:rFonts w:cstheme="minorHAnsi"/>
                <w:b/>
                <w:color w:val="0D0D0D" w:themeColor="text1" w:themeTint="F2"/>
              </w:rPr>
              <w:t>Evidència</w:t>
            </w:r>
          </w:p>
        </w:tc>
      </w:tr>
      <w:tr w:rsidR="004740AF" w:rsidRPr="00C31F0F" w14:paraId="19C04D53"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45CDF71B" w14:textId="77777777" w:rsidR="004740AF" w:rsidRPr="00C31F0F" w:rsidRDefault="004740AF" w:rsidP="0009025C">
            <w:pPr>
              <w:spacing w:after="0" w:line="240" w:lineRule="auto"/>
              <w:jc w:val="center"/>
              <w:rPr>
                <w:rFonts w:cstheme="minorHAnsi"/>
                <w:b/>
              </w:rPr>
            </w:pPr>
            <w:r>
              <w:rPr>
                <w:rFonts w:cstheme="minorHAnsi"/>
                <w:b/>
              </w:rPr>
              <w:t>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098DA359" w14:textId="3AA28CA9" w:rsidR="004740AF" w:rsidRPr="00C31F0F" w:rsidRDefault="004740AF" w:rsidP="004740AF">
            <w:pPr>
              <w:rPr>
                <w:rFonts w:cstheme="minorHAnsi"/>
              </w:rPr>
            </w:pPr>
            <w:r>
              <w:t>Pla(</w:t>
            </w:r>
            <w:proofErr w:type="spellStart"/>
            <w:r>
              <w:t>ns</w:t>
            </w:r>
            <w:proofErr w:type="spellEnd"/>
            <w:r>
              <w:t>) de millora</w:t>
            </w:r>
          </w:p>
        </w:tc>
      </w:tr>
      <w:tr w:rsidR="004740AF" w:rsidRPr="00C31F0F" w14:paraId="4EF58981"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01632147" w14:textId="77777777" w:rsidR="004740AF" w:rsidRPr="00C31F0F" w:rsidRDefault="004740AF" w:rsidP="0009025C">
            <w:pPr>
              <w:spacing w:after="0" w:line="240" w:lineRule="auto"/>
              <w:jc w:val="center"/>
              <w:rPr>
                <w:rFonts w:cstheme="minorHAnsi"/>
                <w:b/>
              </w:rPr>
            </w:pPr>
            <w:r>
              <w:rPr>
                <w:rFonts w:cstheme="minorHAnsi"/>
                <w:b/>
              </w:rPr>
              <w:lastRenderedPageBreak/>
              <w:t>2</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3005624" w14:textId="4DAED0EC" w:rsidR="004740AF" w:rsidRPr="00C31F0F" w:rsidRDefault="004740AF" w:rsidP="0009025C">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4740AF">
              <w:rPr>
                <w:rFonts w:asciiTheme="minorHAnsi" w:hAnsiTheme="minorHAnsi" w:cstheme="minorHAnsi"/>
                <w:color w:val="auto"/>
                <w:sz w:val="22"/>
                <w:szCs w:val="22"/>
              </w:rPr>
              <w:t>Estructura i plantilla del personal acadèmic del centre</w:t>
            </w:r>
          </w:p>
        </w:tc>
      </w:tr>
      <w:tr w:rsidR="004740AF" w:rsidRPr="00C31F0F" w14:paraId="366B2F87"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3CA90AC8" w14:textId="77777777" w:rsidR="004740AF" w:rsidRPr="00C31F0F" w:rsidRDefault="004740AF" w:rsidP="0009025C">
            <w:pPr>
              <w:spacing w:after="0" w:line="240" w:lineRule="auto"/>
              <w:jc w:val="center"/>
              <w:rPr>
                <w:rFonts w:cstheme="minorHAnsi"/>
                <w:b/>
              </w:rPr>
            </w:pPr>
            <w:r>
              <w:rPr>
                <w:rFonts w:cstheme="minorHAnsi"/>
                <w:b/>
              </w:rPr>
              <w:t>3</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3C0F6A3B" w14:textId="12389EC9" w:rsidR="004740AF" w:rsidRPr="00C31F0F" w:rsidRDefault="004740AF" w:rsidP="0009025C">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4740AF">
              <w:rPr>
                <w:rFonts w:asciiTheme="minorHAnsi" w:hAnsiTheme="minorHAnsi" w:cstheme="minorHAnsi"/>
                <w:color w:val="auto"/>
                <w:sz w:val="22"/>
                <w:szCs w:val="22"/>
              </w:rPr>
              <w:t>Informes d’avaluació de la plantilla de professorat i personal de suport</w:t>
            </w:r>
          </w:p>
        </w:tc>
      </w:tr>
      <w:tr w:rsidR="004740AF" w:rsidRPr="00C31F0F" w14:paraId="0C1E41D5"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490B1C91" w14:textId="77777777" w:rsidR="004740AF" w:rsidRPr="00C31F0F" w:rsidRDefault="004740AF" w:rsidP="0009025C">
            <w:pPr>
              <w:spacing w:after="0" w:line="240" w:lineRule="auto"/>
              <w:jc w:val="center"/>
              <w:rPr>
                <w:rFonts w:cstheme="minorHAnsi"/>
                <w:b/>
              </w:rPr>
            </w:pPr>
            <w:r>
              <w:rPr>
                <w:rFonts w:cstheme="minorHAnsi"/>
                <w:b/>
              </w:rPr>
              <w:t>4</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4A53CE4D" w14:textId="3E914A27" w:rsidR="004740AF" w:rsidRPr="00C31F0F" w:rsidRDefault="004740AF" w:rsidP="004740AF">
            <w:pPr>
              <w:rPr>
                <w:rFonts w:cstheme="minorHAnsi"/>
              </w:rPr>
            </w:pPr>
            <w:r>
              <w:t>Pla docent de les titulacions</w:t>
            </w:r>
          </w:p>
        </w:tc>
      </w:tr>
      <w:tr w:rsidR="004740AF" w:rsidRPr="00C31F0F" w14:paraId="7744625B"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7FD04465" w14:textId="77777777" w:rsidR="004740AF" w:rsidRPr="00C31F0F" w:rsidRDefault="004740AF" w:rsidP="0009025C">
            <w:pPr>
              <w:spacing w:after="0" w:line="240" w:lineRule="auto"/>
              <w:jc w:val="center"/>
              <w:rPr>
                <w:rFonts w:cstheme="minorHAnsi"/>
                <w:b/>
              </w:rPr>
            </w:pPr>
            <w:r>
              <w:rPr>
                <w:rFonts w:cstheme="minorHAnsi"/>
                <w:b/>
              </w:rPr>
              <w:t>5</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73DCC37C" w14:textId="1F844A8B" w:rsidR="004740AF" w:rsidRPr="00C31F0F" w:rsidRDefault="004740AF" w:rsidP="0009025C">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4740AF">
              <w:rPr>
                <w:rFonts w:asciiTheme="minorHAnsi" w:hAnsiTheme="minorHAnsi" w:cstheme="minorHAnsi"/>
                <w:color w:val="auto"/>
                <w:sz w:val="22"/>
                <w:szCs w:val="22"/>
              </w:rPr>
              <w:t>Relació de projectes de recerca actius del professorat (només màsters)</w:t>
            </w:r>
          </w:p>
        </w:tc>
      </w:tr>
      <w:tr w:rsidR="004740AF" w:rsidRPr="00C31F0F" w14:paraId="12C547D9"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157E3612" w14:textId="77777777" w:rsidR="004740AF" w:rsidRPr="00C31F0F" w:rsidRDefault="004740AF" w:rsidP="0009025C">
            <w:pPr>
              <w:spacing w:after="0" w:line="240" w:lineRule="auto"/>
              <w:jc w:val="center"/>
              <w:rPr>
                <w:rFonts w:cstheme="minorHAnsi"/>
                <w:b/>
              </w:rPr>
            </w:pPr>
            <w:r>
              <w:rPr>
                <w:rFonts w:cstheme="minorHAnsi"/>
                <w:b/>
              </w:rPr>
              <w:t>6</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25ED1181" w14:textId="434D076C" w:rsidR="004740AF" w:rsidRPr="00C31F0F" w:rsidRDefault="004740AF" w:rsidP="0009025C">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4740AF">
              <w:rPr>
                <w:rFonts w:asciiTheme="minorHAnsi" w:hAnsiTheme="minorHAnsi" w:cstheme="minorHAnsi"/>
                <w:color w:val="auto"/>
                <w:sz w:val="22"/>
                <w:szCs w:val="22"/>
              </w:rPr>
              <w:t>Experiència professional del professorat</w:t>
            </w:r>
          </w:p>
        </w:tc>
      </w:tr>
      <w:tr w:rsidR="004740AF" w:rsidRPr="00C31F0F" w14:paraId="7F09A061"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35621C56" w14:textId="77777777" w:rsidR="004740AF" w:rsidRPr="00C31F0F" w:rsidRDefault="004740AF" w:rsidP="0009025C">
            <w:pPr>
              <w:spacing w:after="0" w:line="240" w:lineRule="auto"/>
              <w:jc w:val="center"/>
              <w:rPr>
                <w:rFonts w:cstheme="minorHAnsi"/>
                <w:b/>
              </w:rPr>
            </w:pPr>
            <w:r>
              <w:rPr>
                <w:rFonts w:cstheme="minorHAnsi"/>
                <w:b/>
              </w:rPr>
              <w:t>7</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0FE5D42E" w14:textId="55C71F27" w:rsidR="004740AF" w:rsidRPr="00C31F0F" w:rsidRDefault="004740AF" w:rsidP="0009025C">
            <w:pPr>
              <w:rPr>
                <w:rFonts w:cstheme="minorHAnsi"/>
              </w:rPr>
            </w:pPr>
            <w:r w:rsidRPr="004740AF">
              <w:rPr>
                <w:rFonts w:cstheme="minorHAnsi"/>
              </w:rPr>
              <w:t>Processos i procediments del SIGQ (selecció, contractació i gestió del professorat)</w:t>
            </w:r>
          </w:p>
        </w:tc>
      </w:tr>
      <w:tr w:rsidR="004740AF" w14:paraId="07AA13A3"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2F5AA7DE" w14:textId="77777777" w:rsidR="004740AF" w:rsidRDefault="004740AF" w:rsidP="0009025C">
            <w:pPr>
              <w:spacing w:after="0" w:line="240" w:lineRule="auto"/>
              <w:jc w:val="center"/>
              <w:rPr>
                <w:rFonts w:cstheme="minorHAnsi"/>
                <w:b/>
              </w:rPr>
            </w:pPr>
            <w:r>
              <w:rPr>
                <w:rFonts w:cstheme="minorHAnsi"/>
                <w:b/>
              </w:rPr>
              <w:t>8</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43E6C897" w14:textId="360A2A8F" w:rsidR="004740AF" w:rsidRDefault="004740AF" w:rsidP="0009025C">
            <w:r>
              <w:t>Pla docent de les titulacions</w:t>
            </w:r>
          </w:p>
        </w:tc>
      </w:tr>
      <w:tr w:rsidR="004740AF" w14:paraId="41660052"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22C01255" w14:textId="77777777" w:rsidR="004740AF" w:rsidRDefault="004740AF" w:rsidP="0009025C">
            <w:pPr>
              <w:spacing w:after="0" w:line="240" w:lineRule="auto"/>
              <w:jc w:val="center"/>
              <w:rPr>
                <w:rFonts w:cstheme="minorHAnsi"/>
                <w:b/>
              </w:rPr>
            </w:pPr>
            <w:r>
              <w:rPr>
                <w:rFonts w:cstheme="minorHAnsi"/>
                <w:b/>
              </w:rPr>
              <w:t>9</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3D8C109C" w14:textId="34F1304C" w:rsidR="004740AF" w:rsidRDefault="004740AF" w:rsidP="0009025C">
            <w:r>
              <w:t>Detecció de necessitat de professorat</w:t>
            </w:r>
          </w:p>
        </w:tc>
      </w:tr>
      <w:tr w:rsidR="004740AF" w14:paraId="62D02C95"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012726DB" w14:textId="77777777" w:rsidR="004740AF" w:rsidRDefault="004740AF" w:rsidP="0009025C">
            <w:pPr>
              <w:spacing w:after="0" w:line="240" w:lineRule="auto"/>
              <w:jc w:val="center"/>
              <w:rPr>
                <w:rFonts w:cstheme="minorHAnsi"/>
                <w:b/>
              </w:rPr>
            </w:pPr>
            <w:r>
              <w:rPr>
                <w:rFonts w:cstheme="minorHAnsi"/>
                <w:b/>
              </w:rPr>
              <w:t>10</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560A4399" w14:textId="5B97B4CA" w:rsidR="004740AF" w:rsidRDefault="004740AF" w:rsidP="0009025C">
            <w:r>
              <w:t>Processos i procediments del SIGQ (formació del professorat)</w:t>
            </w:r>
          </w:p>
        </w:tc>
      </w:tr>
      <w:tr w:rsidR="004740AF" w14:paraId="5672B34E" w14:textId="77777777" w:rsidTr="0009025C">
        <w:tc>
          <w:tcPr>
            <w:tcW w:w="526" w:type="pct"/>
            <w:tcBorders>
              <w:top w:val="dotted" w:sz="4" w:space="0" w:color="004D73"/>
              <w:left w:val="nil"/>
              <w:bottom w:val="dotted" w:sz="4" w:space="0" w:color="004D73"/>
              <w:right w:val="dotted" w:sz="4" w:space="0" w:color="004D73"/>
            </w:tcBorders>
            <w:shd w:val="clear" w:color="auto" w:fill="auto"/>
            <w:vAlign w:val="center"/>
          </w:tcPr>
          <w:p w14:paraId="674B39ED" w14:textId="77777777" w:rsidR="004740AF" w:rsidRDefault="004740AF" w:rsidP="0009025C">
            <w:pPr>
              <w:spacing w:after="0" w:line="240" w:lineRule="auto"/>
              <w:jc w:val="center"/>
              <w:rPr>
                <w:rFonts w:cstheme="minorHAnsi"/>
                <w:b/>
              </w:rPr>
            </w:pPr>
            <w:r>
              <w:rPr>
                <w:rFonts w:cstheme="minorHAnsi"/>
                <w:b/>
              </w:rPr>
              <w:t>11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4BFA2538" w14:textId="30B1DB68" w:rsidR="004740AF" w:rsidRDefault="004740AF" w:rsidP="0009025C">
            <w:r>
              <w:t>Avaluació del pla de formació (ha d’incloure la relació d’activitats de formació en què ha participat el professorat del centre)</w:t>
            </w:r>
          </w:p>
        </w:tc>
      </w:tr>
    </w:tbl>
    <w:p w14:paraId="2A0CC947" w14:textId="77777777" w:rsidR="006F4BE8" w:rsidRPr="00C31F0F" w:rsidRDefault="006F4BE8" w:rsidP="006F4BE8">
      <w:pPr>
        <w:spacing w:after="0" w:line="240" w:lineRule="auto"/>
        <w:rPr>
          <w:rFonts w:cstheme="minorHAnsi"/>
          <w:color w:val="0D0D0D" w:themeColor="text1" w:themeTint="F2"/>
        </w:rPr>
      </w:pPr>
    </w:p>
    <w:p w14:paraId="479271D9" w14:textId="77777777" w:rsidR="006F4BE8" w:rsidRPr="00C31F0F" w:rsidRDefault="006F4BE8" w:rsidP="006F4BE8">
      <w:pPr>
        <w:spacing w:after="0" w:line="240" w:lineRule="auto"/>
        <w:rPr>
          <w:rFonts w:cstheme="minorHAnsi"/>
          <w:color w:val="0D0D0D" w:themeColor="text1" w:themeTint="F2"/>
        </w:rPr>
      </w:pPr>
      <w:r w:rsidRPr="00C31F0F">
        <w:rPr>
          <w:rFonts w:cstheme="minorHAnsi"/>
          <w:b/>
          <w:color w:val="0D0D0D" w:themeColor="text1" w:themeTint="F2"/>
          <w:lang w:eastAsia="da-DK"/>
        </w:rPr>
        <w:t>Estàndard 5: Eficàcia dels sistemes de suport a l’aprenentatge</w:t>
      </w:r>
    </w:p>
    <w:tbl>
      <w:tblPr>
        <w:tblW w:w="5000" w:type="pct"/>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ook w:val="04A0" w:firstRow="1" w:lastRow="0" w:firstColumn="1" w:lastColumn="0" w:noHBand="0" w:noVBand="1"/>
      </w:tblPr>
      <w:tblGrid>
        <w:gridCol w:w="894"/>
        <w:gridCol w:w="7605"/>
      </w:tblGrid>
      <w:tr w:rsidR="006F4BE8" w:rsidRPr="00C31F0F" w14:paraId="12D82B59" w14:textId="77777777" w:rsidTr="00EB094D">
        <w:tc>
          <w:tcPr>
            <w:tcW w:w="526" w:type="pct"/>
            <w:tcBorders>
              <w:left w:val="nil"/>
              <w:bottom w:val="dotted" w:sz="4" w:space="0" w:color="004D73"/>
              <w:right w:val="dotted" w:sz="4" w:space="0" w:color="004D73"/>
            </w:tcBorders>
            <w:shd w:val="clear" w:color="auto" w:fill="CDD8DC"/>
          </w:tcPr>
          <w:p w14:paraId="58266F7E" w14:textId="77777777" w:rsidR="006F4BE8" w:rsidRPr="00C31F0F" w:rsidRDefault="006F4BE8" w:rsidP="00EB094D">
            <w:pPr>
              <w:spacing w:after="0" w:line="240" w:lineRule="auto"/>
              <w:jc w:val="center"/>
              <w:rPr>
                <w:rFonts w:cstheme="minorHAnsi"/>
                <w:b/>
                <w:color w:val="0D0D0D" w:themeColor="text1" w:themeTint="F2"/>
              </w:rPr>
            </w:pPr>
            <w:r w:rsidRPr="00C31F0F">
              <w:rPr>
                <w:rFonts w:cstheme="minorHAnsi"/>
                <w:b/>
                <w:color w:val="0D0D0D" w:themeColor="text1" w:themeTint="F2"/>
              </w:rPr>
              <w:t>Nº</w:t>
            </w:r>
          </w:p>
        </w:tc>
        <w:tc>
          <w:tcPr>
            <w:tcW w:w="4474" w:type="pct"/>
            <w:tcBorders>
              <w:left w:val="dotted" w:sz="4" w:space="0" w:color="004D73"/>
              <w:bottom w:val="dotted" w:sz="4" w:space="0" w:color="004D73"/>
              <w:right w:val="dotted" w:sz="4" w:space="0" w:color="004D73"/>
            </w:tcBorders>
            <w:shd w:val="clear" w:color="auto" w:fill="CDD8DC"/>
          </w:tcPr>
          <w:p w14:paraId="5590108F" w14:textId="77777777" w:rsidR="006F4BE8" w:rsidRPr="00C31F0F" w:rsidRDefault="006F4BE8" w:rsidP="00EB094D">
            <w:pPr>
              <w:spacing w:after="0" w:line="240" w:lineRule="auto"/>
              <w:rPr>
                <w:rFonts w:cstheme="minorHAnsi"/>
                <w:b/>
                <w:color w:val="0D0D0D" w:themeColor="text1" w:themeTint="F2"/>
              </w:rPr>
            </w:pPr>
            <w:r w:rsidRPr="00C31F0F">
              <w:rPr>
                <w:rFonts w:cstheme="minorHAnsi"/>
                <w:b/>
                <w:color w:val="0D0D0D" w:themeColor="text1" w:themeTint="F2"/>
              </w:rPr>
              <w:t>Evidència</w:t>
            </w:r>
          </w:p>
        </w:tc>
      </w:tr>
      <w:tr w:rsidR="006F4BE8" w:rsidRPr="00C31F0F" w14:paraId="77474777"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0A03B04E" w14:textId="48DC02F9" w:rsidR="006F4BE8" w:rsidRPr="00C31F0F" w:rsidRDefault="004740AF" w:rsidP="00EB094D">
            <w:pPr>
              <w:spacing w:after="0" w:line="240" w:lineRule="auto"/>
              <w:jc w:val="center"/>
              <w:rPr>
                <w:rFonts w:cstheme="minorHAnsi"/>
                <w:b/>
              </w:rPr>
            </w:pPr>
            <w:r>
              <w:rPr>
                <w:rFonts w:cstheme="minorHAnsi"/>
                <w:b/>
              </w:rPr>
              <w:t>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4A8F51F0" w14:textId="79F3C997" w:rsidR="006F4BE8" w:rsidRPr="00C31F0F" w:rsidRDefault="004740AF" w:rsidP="00EB094D">
            <w:pPr>
              <w:pStyle w:val="Llistaambpics"/>
              <w:numPr>
                <w:ilvl w:val="0"/>
                <w:numId w:val="0"/>
              </w:numPr>
              <w:spacing w:before="0" w:after="0" w:line="240" w:lineRule="auto"/>
              <w:ind w:hanging="33"/>
              <w:rPr>
                <w:rFonts w:asciiTheme="minorHAnsi" w:hAnsiTheme="minorHAnsi" w:cstheme="minorHAnsi"/>
                <w:color w:val="auto"/>
                <w:sz w:val="22"/>
                <w:szCs w:val="22"/>
              </w:rPr>
            </w:pPr>
            <w:r w:rsidRPr="004740AF">
              <w:rPr>
                <w:rFonts w:asciiTheme="minorHAnsi" w:hAnsiTheme="minorHAnsi" w:cstheme="minorHAnsi"/>
                <w:color w:val="auto"/>
                <w:sz w:val="22"/>
                <w:szCs w:val="22"/>
              </w:rPr>
              <w:t>Processos i procediments del SIGQ (formació del PAS)</w:t>
            </w:r>
          </w:p>
        </w:tc>
      </w:tr>
      <w:tr w:rsidR="006F4BE8" w:rsidRPr="00C31F0F" w14:paraId="665B6349"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048D93EC" w14:textId="3B6AE5CC" w:rsidR="006F4BE8" w:rsidRPr="00C31F0F" w:rsidRDefault="004740AF" w:rsidP="00EB094D">
            <w:pPr>
              <w:spacing w:after="0" w:line="240" w:lineRule="auto"/>
              <w:jc w:val="center"/>
              <w:rPr>
                <w:rFonts w:cstheme="minorHAnsi"/>
                <w:b/>
              </w:rPr>
            </w:pPr>
            <w:r>
              <w:rPr>
                <w:rFonts w:cstheme="minorHAnsi"/>
                <w:b/>
              </w:rPr>
              <w:t>2</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46708998" w14:textId="702707B8" w:rsidR="006F4BE8" w:rsidRPr="00C31F0F" w:rsidRDefault="004740AF" w:rsidP="00EB094D">
            <w:pPr>
              <w:pStyle w:val="Llistaambpics"/>
              <w:numPr>
                <w:ilvl w:val="0"/>
                <w:numId w:val="0"/>
              </w:numPr>
              <w:spacing w:before="0" w:after="0" w:line="240" w:lineRule="auto"/>
              <w:ind w:hanging="33"/>
              <w:rPr>
                <w:rFonts w:asciiTheme="minorHAnsi" w:hAnsiTheme="minorHAnsi" w:cstheme="minorHAnsi"/>
                <w:color w:val="auto"/>
                <w:sz w:val="22"/>
                <w:szCs w:val="22"/>
              </w:rPr>
            </w:pPr>
            <w:r w:rsidRPr="004740AF">
              <w:rPr>
                <w:rFonts w:asciiTheme="minorHAnsi" w:hAnsiTheme="minorHAnsi" w:cstheme="minorHAnsi"/>
                <w:color w:val="auto"/>
                <w:sz w:val="22"/>
                <w:szCs w:val="22"/>
              </w:rPr>
              <w:t>Criteris d’accés o contractació del personal de suport a la docència</w:t>
            </w:r>
          </w:p>
        </w:tc>
      </w:tr>
      <w:tr w:rsidR="006F4BE8" w:rsidRPr="00C31F0F" w14:paraId="16075A65"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5AFCC3E8" w14:textId="0EFE86B3" w:rsidR="006F4BE8" w:rsidRPr="00C31F0F" w:rsidRDefault="004740AF" w:rsidP="00EB094D">
            <w:pPr>
              <w:spacing w:after="0" w:line="240" w:lineRule="auto"/>
              <w:jc w:val="center"/>
              <w:rPr>
                <w:rFonts w:cstheme="minorHAnsi"/>
                <w:b/>
              </w:rPr>
            </w:pPr>
            <w:r>
              <w:rPr>
                <w:rFonts w:cstheme="minorHAnsi"/>
                <w:b/>
              </w:rPr>
              <w:t>3</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2DF473B3" w14:textId="0465B400" w:rsidR="006F4BE8" w:rsidRPr="00C31F0F" w:rsidRDefault="004740AF" w:rsidP="00EB094D">
            <w:pPr>
              <w:pStyle w:val="Llistaambpics"/>
              <w:numPr>
                <w:ilvl w:val="0"/>
                <w:numId w:val="0"/>
              </w:numPr>
              <w:spacing w:before="0" w:after="0" w:line="240" w:lineRule="auto"/>
              <w:rPr>
                <w:rFonts w:asciiTheme="minorHAnsi" w:hAnsiTheme="minorHAnsi" w:cstheme="minorHAnsi"/>
                <w:color w:val="auto"/>
                <w:sz w:val="22"/>
                <w:szCs w:val="22"/>
              </w:rPr>
            </w:pPr>
            <w:r w:rsidRPr="004740AF">
              <w:rPr>
                <w:rFonts w:asciiTheme="minorHAnsi" w:hAnsiTheme="minorHAnsi" w:cstheme="minorHAnsi"/>
                <w:color w:val="auto"/>
                <w:sz w:val="22"/>
                <w:szCs w:val="22"/>
              </w:rPr>
              <w:t>Informes d’avaluació de la plantilla de personal de suport</w:t>
            </w:r>
          </w:p>
        </w:tc>
      </w:tr>
      <w:tr w:rsidR="006F4BE8" w:rsidRPr="00C31F0F" w14:paraId="1D7769FF"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3323894B" w14:textId="55822E5C" w:rsidR="006F4BE8" w:rsidRPr="00C31F0F" w:rsidRDefault="004740AF" w:rsidP="00EB094D">
            <w:pPr>
              <w:spacing w:after="0" w:line="240" w:lineRule="auto"/>
              <w:jc w:val="center"/>
              <w:rPr>
                <w:rFonts w:cstheme="minorHAnsi"/>
                <w:b/>
              </w:rPr>
            </w:pPr>
            <w:r>
              <w:rPr>
                <w:rFonts w:cstheme="minorHAnsi"/>
                <w:b/>
              </w:rPr>
              <w:t>4</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7556C95A" w14:textId="2A5A1CFD" w:rsidR="006F4BE8" w:rsidRPr="00C31F0F" w:rsidRDefault="004740AF" w:rsidP="00EB094D">
            <w:pPr>
              <w:pStyle w:val="Llistaambpics"/>
              <w:numPr>
                <w:ilvl w:val="0"/>
                <w:numId w:val="0"/>
              </w:numPr>
              <w:spacing w:before="0" w:after="0" w:line="240" w:lineRule="auto"/>
              <w:rPr>
                <w:rFonts w:asciiTheme="minorHAnsi" w:hAnsiTheme="minorHAnsi" w:cstheme="minorHAnsi"/>
                <w:color w:val="auto"/>
                <w:sz w:val="22"/>
                <w:szCs w:val="22"/>
              </w:rPr>
            </w:pPr>
            <w:r w:rsidRPr="004740AF">
              <w:rPr>
                <w:rFonts w:asciiTheme="minorHAnsi" w:hAnsiTheme="minorHAnsi" w:cstheme="minorHAnsi"/>
                <w:color w:val="auto"/>
                <w:sz w:val="22"/>
                <w:szCs w:val="22"/>
              </w:rPr>
              <w:t>Avaluació del pla de formació (ha d’incloure la relació d’activitats de formació en què ha participat PAS del centre)</w:t>
            </w:r>
          </w:p>
        </w:tc>
      </w:tr>
      <w:tr w:rsidR="006F4BE8" w:rsidRPr="00C31F0F" w14:paraId="0378846A"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092A2F7C" w14:textId="7E395523" w:rsidR="006F4BE8" w:rsidRPr="00C31F0F" w:rsidRDefault="004740AF" w:rsidP="00EB094D">
            <w:pPr>
              <w:spacing w:after="0" w:line="240" w:lineRule="auto"/>
              <w:jc w:val="center"/>
              <w:rPr>
                <w:rFonts w:cstheme="minorHAnsi"/>
                <w:b/>
              </w:rPr>
            </w:pPr>
            <w:r>
              <w:rPr>
                <w:rFonts w:cstheme="minorHAnsi"/>
                <w:b/>
              </w:rPr>
              <w:t>5</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326C6557" w14:textId="109D4E01" w:rsidR="006F4BE8" w:rsidRPr="00C31F0F" w:rsidRDefault="004740AF"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4740AF">
              <w:rPr>
                <w:rFonts w:asciiTheme="minorHAnsi" w:hAnsiTheme="minorHAnsi" w:cstheme="minorHAnsi"/>
                <w:color w:val="auto"/>
                <w:sz w:val="22"/>
                <w:szCs w:val="22"/>
              </w:rPr>
              <w:t>Processos i procediments del SIGQ (suport i orientació a l’estudiantat)</w:t>
            </w:r>
          </w:p>
        </w:tc>
      </w:tr>
      <w:tr w:rsidR="006F4BE8" w:rsidRPr="00C31F0F" w14:paraId="664B54CD"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417C86C3" w14:textId="7884181F" w:rsidR="006F4BE8" w:rsidRPr="00C31F0F" w:rsidRDefault="004740AF" w:rsidP="00EB094D">
            <w:pPr>
              <w:spacing w:after="0" w:line="240" w:lineRule="auto"/>
              <w:jc w:val="center"/>
              <w:rPr>
                <w:rFonts w:cstheme="minorHAnsi"/>
                <w:b/>
              </w:rPr>
            </w:pPr>
            <w:r>
              <w:rPr>
                <w:rFonts w:cstheme="minorHAnsi"/>
                <w:b/>
              </w:rPr>
              <w:t>6</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0BAC2670" w14:textId="2287A49E" w:rsidR="006F4BE8" w:rsidRPr="00C31F0F" w:rsidRDefault="004740AF"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rPr>
            </w:pPr>
            <w:r w:rsidRPr="004740AF">
              <w:rPr>
                <w:rFonts w:asciiTheme="minorHAnsi" w:hAnsiTheme="minorHAnsi" w:cstheme="minorHAnsi"/>
                <w:color w:val="auto"/>
                <w:sz w:val="22"/>
                <w:szCs w:val="22"/>
              </w:rPr>
              <w:t>Pla(</w:t>
            </w:r>
            <w:proofErr w:type="spellStart"/>
            <w:r w:rsidRPr="004740AF">
              <w:rPr>
                <w:rFonts w:asciiTheme="minorHAnsi" w:hAnsiTheme="minorHAnsi" w:cstheme="minorHAnsi"/>
                <w:color w:val="auto"/>
                <w:sz w:val="22"/>
                <w:szCs w:val="22"/>
              </w:rPr>
              <w:t>ns</w:t>
            </w:r>
            <w:proofErr w:type="spellEnd"/>
            <w:r w:rsidRPr="004740AF">
              <w:rPr>
                <w:rFonts w:asciiTheme="minorHAnsi" w:hAnsiTheme="minorHAnsi" w:cstheme="minorHAnsi"/>
                <w:color w:val="auto"/>
                <w:sz w:val="22"/>
                <w:szCs w:val="22"/>
              </w:rPr>
              <w:t xml:space="preserve">) d’acció </w:t>
            </w:r>
            <w:proofErr w:type="spellStart"/>
            <w:r w:rsidRPr="004740AF">
              <w:rPr>
                <w:rFonts w:asciiTheme="minorHAnsi" w:hAnsiTheme="minorHAnsi" w:cstheme="minorHAnsi"/>
                <w:color w:val="auto"/>
                <w:sz w:val="22"/>
                <w:szCs w:val="22"/>
              </w:rPr>
              <w:t>tutorial</w:t>
            </w:r>
            <w:proofErr w:type="spellEnd"/>
            <w:r w:rsidRPr="004740AF">
              <w:rPr>
                <w:rFonts w:asciiTheme="minorHAnsi" w:hAnsiTheme="minorHAnsi" w:cstheme="minorHAnsi"/>
                <w:color w:val="auto"/>
                <w:sz w:val="22"/>
                <w:szCs w:val="22"/>
              </w:rPr>
              <w:t xml:space="preserve"> (PAT)</w:t>
            </w:r>
          </w:p>
        </w:tc>
      </w:tr>
      <w:tr w:rsidR="006F4BE8" w:rsidRPr="00C31F0F" w14:paraId="1488FB4B" w14:textId="77777777" w:rsidTr="004740AF">
        <w:tc>
          <w:tcPr>
            <w:tcW w:w="526" w:type="pct"/>
            <w:tcBorders>
              <w:top w:val="dotted" w:sz="4" w:space="0" w:color="004D73"/>
              <w:left w:val="nil"/>
              <w:bottom w:val="dotted" w:sz="4" w:space="0" w:color="004D73"/>
              <w:right w:val="dotted" w:sz="4" w:space="0" w:color="004D73"/>
            </w:tcBorders>
            <w:shd w:val="clear" w:color="auto" w:fill="auto"/>
            <w:vAlign w:val="center"/>
          </w:tcPr>
          <w:p w14:paraId="73012C90" w14:textId="7E9E5990" w:rsidR="006F4BE8" w:rsidRPr="00C31F0F" w:rsidRDefault="004740AF" w:rsidP="00EB094D">
            <w:pPr>
              <w:spacing w:after="0" w:line="240" w:lineRule="auto"/>
              <w:jc w:val="center"/>
              <w:rPr>
                <w:rFonts w:cstheme="minorHAnsi"/>
                <w:b/>
              </w:rPr>
            </w:pPr>
            <w:r>
              <w:rPr>
                <w:rFonts w:cstheme="minorHAnsi"/>
                <w:b/>
              </w:rPr>
              <w:t>7</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0F178654" w14:textId="7F39967E" w:rsidR="006F4BE8" w:rsidRPr="00C31F0F" w:rsidRDefault="004740AF"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lang w:eastAsia="da-DK"/>
              </w:rPr>
            </w:pPr>
            <w:r w:rsidRPr="004740AF">
              <w:rPr>
                <w:rFonts w:asciiTheme="minorHAnsi" w:hAnsiTheme="minorHAnsi" w:cstheme="minorHAnsi"/>
                <w:color w:val="auto"/>
                <w:sz w:val="22"/>
                <w:szCs w:val="22"/>
                <w:lang w:eastAsia="da-DK"/>
              </w:rPr>
              <w:t>Carta dels serveis de suport i orientació a l’estudiantat</w:t>
            </w:r>
          </w:p>
        </w:tc>
      </w:tr>
      <w:tr w:rsidR="004740AF" w:rsidRPr="00C31F0F" w14:paraId="6A91744D" w14:textId="77777777" w:rsidTr="004740AF">
        <w:tc>
          <w:tcPr>
            <w:tcW w:w="526" w:type="pct"/>
            <w:tcBorders>
              <w:top w:val="dotted" w:sz="4" w:space="0" w:color="004D73"/>
              <w:left w:val="nil"/>
              <w:bottom w:val="dotted" w:sz="4" w:space="0" w:color="004D73"/>
              <w:right w:val="dotted" w:sz="4" w:space="0" w:color="004D73"/>
            </w:tcBorders>
            <w:shd w:val="clear" w:color="auto" w:fill="auto"/>
            <w:vAlign w:val="center"/>
          </w:tcPr>
          <w:p w14:paraId="75A5709B" w14:textId="6C21AA58" w:rsidR="004740AF" w:rsidRDefault="004740AF" w:rsidP="00EB094D">
            <w:pPr>
              <w:spacing w:after="0" w:line="240" w:lineRule="auto"/>
              <w:jc w:val="center"/>
              <w:rPr>
                <w:rFonts w:cstheme="minorHAnsi"/>
                <w:b/>
              </w:rPr>
            </w:pPr>
            <w:r>
              <w:rPr>
                <w:rFonts w:cstheme="minorHAnsi"/>
                <w:b/>
              </w:rPr>
              <w:t>8</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66DDEB1C" w14:textId="118EC952" w:rsidR="004740AF" w:rsidRPr="00C31F0F" w:rsidRDefault="004740AF"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lang w:eastAsia="da-DK"/>
              </w:rPr>
            </w:pPr>
            <w:r w:rsidRPr="004740AF">
              <w:rPr>
                <w:rFonts w:asciiTheme="minorHAnsi" w:hAnsiTheme="minorHAnsi" w:cstheme="minorHAnsi"/>
                <w:color w:val="auto"/>
                <w:sz w:val="22"/>
                <w:szCs w:val="22"/>
                <w:lang w:eastAsia="da-DK"/>
              </w:rPr>
              <w:t>Pla o accions d’orientació professional</w:t>
            </w:r>
          </w:p>
        </w:tc>
      </w:tr>
      <w:tr w:rsidR="004740AF" w:rsidRPr="00C31F0F" w14:paraId="6124A341" w14:textId="77777777" w:rsidTr="004740AF">
        <w:tc>
          <w:tcPr>
            <w:tcW w:w="526" w:type="pct"/>
            <w:tcBorders>
              <w:top w:val="dotted" w:sz="4" w:space="0" w:color="004D73"/>
              <w:left w:val="nil"/>
              <w:bottom w:val="dotted" w:sz="4" w:space="0" w:color="004D73"/>
              <w:right w:val="dotted" w:sz="4" w:space="0" w:color="004D73"/>
            </w:tcBorders>
            <w:shd w:val="clear" w:color="auto" w:fill="auto"/>
            <w:vAlign w:val="center"/>
          </w:tcPr>
          <w:p w14:paraId="770E83CC" w14:textId="6290F5EA" w:rsidR="004740AF" w:rsidRDefault="004740AF" w:rsidP="00EB094D">
            <w:pPr>
              <w:spacing w:after="0" w:line="240" w:lineRule="auto"/>
              <w:jc w:val="center"/>
              <w:rPr>
                <w:rFonts w:cstheme="minorHAnsi"/>
                <w:b/>
              </w:rPr>
            </w:pPr>
            <w:r>
              <w:rPr>
                <w:rFonts w:cstheme="minorHAnsi"/>
                <w:b/>
              </w:rPr>
              <w:t>9</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02E332E8" w14:textId="1D0A833F" w:rsidR="004740AF" w:rsidRPr="00C31F0F" w:rsidRDefault="00B535DB"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lang w:eastAsia="da-DK"/>
              </w:rPr>
            </w:pPr>
            <w:r w:rsidRPr="00B535DB">
              <w:rPr>
                <w:rFonts w:asciiTheme="minorHAnsi" w:hAnsiTheme="minorHAnsi" w:cstheme="minorHAnsi"/>
                <w:color w:val="auto"/>
                <w:sz w:val="22"/>
                <w:szCs w:val="22"/>
                <w:lang w:eastAsia="da-DK"/>
              </w:rPr>
              <w:t>Pla(</w:t>
            </w:r>
            <w:proofErr w:type="spellStart"/>
            <w:r w:rsidRPr="00B535DB">
              <w:rPr>
                <w:rFonts w:asciiTheme="minorHAnsi" w:hAnsiTheme="minorHAnsi" w:cstheme="minorHAnsi"/>
                <w:color w:val="auto"/>
                <w:sz w:val="22"/>
                <w:szCs w:val="22"/>
                <w:lang w:eastAsia="da-DK"/>
              </w:rPr>
              <w:t>ns</w:t>
            </w:r>
            <w:proofErr w:type="spellEnd"/>
            <w:r w:rsidRPr="00B535DB">
              <w:rPr>
                <w:rFonts w:asciiTheme="minorHAnsi" w:hAnsiTheme="minorHAnsi" w:cstheme="minorHAnsi"/>
                <w:color w:val="auto"/>
                <w:sz w:val="22"/>
                <w:szCs w:val="22"/>
                <w:lang w:eastAsia="da-DK"/>
              </w:rPr>
              <w:t>) de millora</w:t>
            </w:r>
          </w:p>
        </w:tc>
      </w:tr>
      <w:tr w:rsidR="004740AF" w:rsidRPr="00C31F0F" w14:paraId="036D95FD" w14:textId="77777777" w:rsidTr="004740AF">
        <w:tc>
          <w:tcPr>
            <w:tcW w:w="526" w:type="pct"/>
            <w:tcBorders>
              <w:top w:val="dotted" w:sz="4" w:space="0" w:color="004D73"/>
              <w:left w:val="nil"/>
              <w:bottom w:val="dotted" w:sz="4" w:space="0" w:color="004D73"/>
              <w:right w:val="dotted" w:sz="4" w:space="0" w:color="004D73"/>
            </w:tcBorders>
            <w:shd w:val="clear" w:color="auto" w:fill="auto"/>
            <w:vAlign w:val="center"/>
          </w:tcPr>
          <w:p w14:paraId="0A92B0BF" w14:textId="5104BBD3" w:rsidR="004740AF" w:rsidRDefault="004740AF" w:rsidP="00EB094D">
            <w:pPr>
              <w:spacing w:after="0" w:line="240" w:lineRule="auto"/>
              <w:jc w:val="center"/>
              <w:rPr>
                <w:rFonts w:cstheme="minorHAnsi"/>
                <w:b/>
              </w:rPr>
            </w:pPr>
            <w:r>
              <w:rPr>
                <w:rFonts w:cstheme="minorHAnsi"/>
                <w:b/>
              </w:rPr>
              <w:t>10</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38933BE5" w14:textId="72595035" w:rsidR="004740AF" w:rsidRPr="00C31F0F" w:rsidRDefault="00B535DB"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lang w:eastAsia="da-DK"/>
              </w:rPr>
            </w:pPr>
            <w:r w:rsidRPr="00B535DB">
              <w:rPr>
                <w:rFonts w:asciiTheme="minorHAnsi" w:hAnsiTheme="minorHAnsi" w:cstheme="minorHAnsi"/>
                <w:color w:val="auto"/>
                <w:sz w:val="22"/>
                <w:szCs w:val="22"/>
                <w:lang w:eastAsia="da-DK"/>
              </w:rPr>
              <w:t>Pla(</w:t>
            </w:r>
            <w:proofErr w:type="spellStart"/>
            <w:r w:rsidRPr="00B535DB">
              <w:rPr>
                <w:rFonts w:asciiTheme="minorHAnsi" w:hAnsiTheme="minorHAnsi" w:cstheme="minorHAnsi"/>
                <w:color w:val="auto"/>
                <w:sz w:val="22"/>
                <w:szCs w:val="22"/>
                <w:lang w:eastAsia="da-DK"/>
              </w:rPr>
              <w:t>ns</w:t>
            </w:r>
            <w:proofErr w:type="spellEnd"/>
            <w:r w:rsidRPr="00B535DB">
              <w:rPr>
                <w:rFonts w:asciiTheme="minorHAnsi" w:hAnsiTheme="minorHAnsi" w:cstheme="minorHAnsi"/>
                <w:color w:val="auto"/>
                <w:sz w:val="22"/>
                <w:szCs w:val="22"/>
                <w:lang w:eastAsia="da-DK"/>
              </w:rPr>
              <w:t>) de gestió de riscos</w:t>
            </w:r>
          </w:p>
        </w:tc>
      </w:tr>
      <w:tr w:rsidR="004740AF" w:rsidRPr="00C31F0F" w14:paraId="7ACF5176" w14:textId="77777777" w:rsidTr="004740AF">
        <w:tc>
          <w:tcPr>
            <w:tcW w:w="526" w:type="pct"/>
            <w:tcBorders>
              <w:top w:val="dotted" w:sz="4" w:space="0" w:color="004D73"/>
              <w:left w:val="nil"/>
              <w:bottom w:val="dotted" w:sz="4" w:space="0" w:color="004D73"/>
              <w:right w:val="dotted" w:sz="4" w:space="0" w:color="004D73"/>
            </w:tcBorders>
            <w:shd w:val="clear" w:color="auto" w:fill="auto"/>
            <w:vAlign w:val="center"/>
          </w:tcPr>
          <w:p w14:paraId="2A2692CF" w14:textId="34501946" w:rsidR="004740AF" w:rsidRDefault="004740AF" w:rsidP="00EB094D">
            <w:pPr>
              <w:spacing w:after="0" w:line="240" w:lineRule="auto"/>
              <w:jc w:val="center"/>
              <w:rPr>
                <w:rFonts w:cstheme="minorHAnsi"/>
                <w:b/>
              </w:rPr>
            </w:pPr>
            <w:r>
              <w:rPr>
                <w:rFonts w:cstheme="minorHAnsi"/>
                <w:b/>
              </w:rPr>
              <w:t>11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24DAD94E" w14:textId="1F08423D" w:rsidR="004740AF" w:rsidRPr="00C31F0F" w:rsidRDefault="00B535DB"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lang w:eastAsia="da-DK"/>
              </w:rPr>
            </w:pPr>
            <w:r w:rsidRPr="00B535DB">
              <w:rPr>
                <w:rFonts w:asciiTheme="minorHAnsi" w:hAnsiTheme="minorHAnsi" w:cstheme="minorHAnsi"/>
                <w:color w:val="auto"/>
                <w:sz w:val="22"/>
                <w:szCs w:val="22"/>
                <w:lang w:eastAsia="da-DK"/>
              </w:rPr>
              <w:t>Pla(</w:t>
            </w:r>
            <w:proofErr w:type="spellStart"/>
            <w:r w:rsidRPr="00B535DB">
              <w:rPr>
                <w:rFonts w:asciiTheme="minorHAnsi" w:hAnsiTheme="minorHAnsi" w:cstheme="minorHAnsi"/>
                <w:color w:val="auto"/>
                <w:sz w:val="22"/>
                <w:szCs w:val="22"/>
                <w:lang w:eastAsia="da-DK"/>
              </w:rPr>
              <w:t>ns</w:t>
            </w:r>
            <w:proofErr w:type="spellEnd"/>
            <w:r w:rsidRPr="00B535DB">
              <w:rPr>
                <w:rFonts w:asciiTheme="minorHAnsi" w:hAnsiTheme="minorHAnsi" w:cstheme="minorHAnsi"/>
                <w:color w:val="auto"/>
                <w:sz w:val="22"/>
                <w:szCs w:val="22"/>
                <w:lang w:eastAsia="da-DK"/>
              </w:rPr>
              <w:t>) de contingència</w:t>
            </w:r>
          </w:p>
        </w:tc>
      </w:tr>
      <w:tr w:rsidR="004740AF" w:rsidRPr="00C31F0F" w14:paraId="274DE3D4" w14:textId="77777777" w:rsidTr="004740AF">
        <w:tc>
          <w:tcPr>
            <w:tcW w:w="526" w:type="pct"/>
            <w:tcBorders>
              <w:top w:val="dotted" w:sz="4" w:space="0" w:color="004D73"/>
              <w:left w:val="nil"/>
              <w:bottom w:val="dotted" w:sz="4" w:space="0" w:color="004D73"/>
              <w:right w:val="dotted" w:sz="4" w:space="0" w:color="004D73"/>
            </w:tcBorders>
            <w:shd w:val="clear" w:color="auto" w:fill="auto"/>
            <w:vAlign w:val="center"/>
          </w:tcPr>
          <w:p w14:paraId="7121CA51" w14:textId="440E392C" w:rsidR="004740AF" w:rsidRDefault="004740AF" w:rsidP="00EB094D">
            <w:pPr>
              <w:spacing w:after="0" w:line="240" w:lineRule="auto"/>
              <w:jc w:val="center"/>
              <w:rPr>
                <w:rFonts w:cstheme="minorHAnsi"/>
                <w:b/>
              </w:rPr>
            </w:pPr>
            <w:r>
              <w:rPr>
                <w:rFonts w:cstheme="minorHAnsi"/>
                <w:b/>
              </w:rPr>
              <w:t>12</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385B72BF" w14:textId="248AA3CC" w:rsidR="004740AF" w:rsidRPr="00C31F0F" w:rsidRDefault="00B535DB"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lang w:eastAsia="da-DK"/>
              </w:rPr>
            </w:pPr>
            <w:r w:rsidRPr="00B535DB">
              <w:rPr>
                <w:rFonts w:asciiTheme="minorHAnsi" w:hAnsiTheme="minorHAnsi" w:cstheme="minorHAnsi"/>
                <w:color w:val="auto"/>
                <w:sz w:val="22"/>
                <w:szCs w:val="22"/>
                <w:lang w:eastAsia="da-DK"/>
              </w:rPr>
              <w:t>Processos i procediments del SIGQ relacionats (gestió de les instal·lacions i infraestructura educativa)</w:t>
            </w:r>
          </w:p>
        </w:tc>
      </w:tr>
      <w:tr w:rsidR="004740AF" w:rsidRPr="00C31F0F" w14:paraId="503A6AD7" w14:textId="77777777" w:rsidTr="004740AF">
        <w:tc>
          <w:tcPr>
            <w:tcW w:w="526" w:type="pct"/>
            <w:tcBorders>
              <w:top w:val="dotted" w:sz="4" w:space="0" w:color="004D73"/>
              <w:left w:val="nil"/>
              <w:bottom w:val="dotted" w:sz="4" w:space="0" w:color="004D73"/>
              <w:right w:val="dotted" w:sz="4" w:space="0" w:color="004D73"/>
            </w:tcBorders>
            <w:shd w:val="clear" w:color="auto" w:fill="auto"/>
            <w:vAlign w:val="center"/>
          </w:tcPr>
          <w:p w14:paraId="0F687D6F" w14:textId="4A08C0E9" w:rsidR="004740AF" w:rsidRDefault="004740AF" w:rsidP="00EB094D">
            <w:pPr>
              <w:spacing w:after="0" w:line="240" w:lineRule="auto"/>
              <w:jc w:val="center"/>
              <w:rPr>
                <w:rFonts w:cstheme="minorHAnsi"/>
                <w:b/>
              </w:rPr>
            </w:pPr>
            <w:r>
              <w:rPr>
                <w:rFonts w:cstheme="minorHAnsi"/>
                <w:b/>
              </w:rPr>
              <w:t>13</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36A0C1DF" w14:textId="509533B0" w:rsidR="004740AF" w:rsidRPr="00C31F0F" w:rsidRDefault="00B535DB"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lang w:eastAsia="da-DK"/>
              </w:rPr>
            </w:pPr>
            <w:r w:rsidRPr="00B535DB">
              <w:rPr>
                <w:rFonts w:asciiTheme="minorHAnsi" w:hAnsiTheme="minorHAnsi" w:cstheme="minorHAnsi"/>
                <w:color w:val="auto"/>
                <w:sz w:val="22"/>
                <w:szCs w:val="22"/>
                <w:lang w:eastAsia="da-DK"/>
              </w:rPr>
              <w:t>Conjunt d’instal·lacions i infraestructura educativa. Identificació dels recursos més significatius de què disposa la institució per afavorir l’aprenentatge de l’estudiant, en especial laboratoris (llocs de treball, assignatures implicades, personal tècnic de suport, etc.), infraestructures digitals, documentació, etc. (universitat).</w:t>
            </w:r>
          </w:p>
        </w:tc>
      </w:tr>
      <w:tr w:rsidR="004740AF" w:rsidRPr="00C31F0F" w14:paraId="0EE4862E" w14:textId="77777777" w:rsidTr="00EB094D">
        <w:tc>
          <w:tcPr>
            <w:tcW w:w="526" w:type="pct"/>
            <w:tcBorders>
              <w:top w:val="dotted" w:sz="4" w:space="0" w:color="004D73"/>
              <w:left w:val="nil"/>
              <w:bottom w:val="single" w:sz="4" w:space="0" w:color="auto"/>
              <w:right w:val="dotted" w:sz="4" w:space="0" w:color="004D73"/>
            </w:tcBorders>
            <w:shd w:val="clear" w:color="auto" w:fill="auto"/>
            <w:vAlign w:val="center"/>
          </w:tcPr>
          <w:p w14:paraId="6ECE3BC5" w14:textId="3D3CE42D" w:rsidR="004740AF" w:rsidRDefault="004740AF" w:rsidP="00EB094D">
            <w:pPr>
              <w:spacing w:after="0" w:line="240" w:lineRule="auto"/>
              <w:jc w:val="center"/>
              <w:rPr>
                <w:rFonts w:cstheme="minorHAnsi"/>
                <w:b/>
              </w:rPr>
            </w:pPr>
            <w:r>
              <w:rPr>
                <w:rFonts w:cstheme="minorHAnsi"/>
                <w:b/>
              </w:rPr>
              <w:t>14</w:t>
            </w:r>
          </w:p>
        </w:tc>
        <w:tc>
          <w:tcPr>
            <w:tcW w:w="4474" w:type="pct"/>
            <w:tcBorders>
              <w:top w:val="dotted" w:sz="4" w:space="0" w:color="004D73"/>
              <w:left w:val="dotted" w:sz="4" w:space="0" w:color="004D73"/>
              <w:bottom w:val="single" w:sz="4" w:space="0" w:color="auto"/>
              <w:right w:val="dotted" w:sz="4" w:space="0" w:color="004D73"/>
            </w:tcBorders>
            <w:shd w:val="clear" w:color="auto" w:fill="auto"/>
            <w:vAlign w:val="center"/>
          </w:tcPr>
          <w:p w14:paraId="78D7EE79" w14:textId="39CED27C" w:rsidR="004740AF" w:rsidRPr="00C31F0F" w:rsidRDefault="00B535DB" w:rsidP="00EB094D">
            <w:pPr>
              <w:pStyle w:val="Llistaambpics"/>
              <w:numPr>
                <w:ilvl w:val="0"/>
                <w:numId w:val="0"/>
              </w:numPr>
              <w:spacing w:before="0" w:after="0" w:line="240" w:lineRule="auto"/>
              <w:ind w:left="34" w:hanging="39"/>
              <w:jc w:val="left"/>
              <w:rPr>
                <w:rFonts w:asciiTheme="minorHAnsi" w:hAnsiTheme="minorHAnsi" w:cstheme="minorHAnsi"/>
                <w:color w:val="auto"/>
                <w:sz w:val="22"/>
                <w:szCs w:val="22"/>
                <w:lang w:eastAsia="da-DK"/>
              </w:rPr>
            </w:pPr>
            <w:r w:rsidRPr="00B535DB">
              <w:rPr>
                <w:rFonts w:asciiTheme="minorHAnsi" w:hAnsiTheme="minorHAnsi" w:cstheme="minorHAnsi"/>
                <w:color w:val="auto"/>
                <w:sz w:val="22"/>
                <w:szCs w:val="22"/>
                <w:lang w:eastAsia="da-DK"/>
              </w:rPr>
              <w:t>Detecció de necessitats en instal·lacions i infraestructures</w:t>
            </w:r>
          </w:p>
        </w:tc>
      </w:tr>
    </w:tbl>
    <w:p w14:paraId="661D1741" w14:textId="55AC409F" w:rsidR="006F4BE8" w:rsidRPr="00C31F0F" w:rsidRDefault="006F4BE8" w:rsidP="006F4BE8">
      <w:pPr>
        <w:tabs>
          <w:tab w:val="left" w:pos="993"/>
        </w:tabs>
        <w:spacing w:after="0" w:line="240" w:lineRule="auto"/>
        <w:rPr>
          <w:rFonts w:cstheme="minorHAnsi"/>
          <w:color w:val="0D0D0D" w:themeColor="text1" w:themeTint="F2"/>
        </w:rPr>
      </w:pPr>
    </w:p>
    <w:p w14:paraId="0511FC7F" w14:textId="77777777" w:rsidR="006F4BE8" w:rsidRPr="00C31F0F" w:rsidRDefault="006F4BE8" w:rsidP="006F4BE8">
      <w:pPr>
        <w:spacing w:after="0" w:line="240" w:lineRule="auto"/>
        <w:jc w:val="both"/>
        <w:rPr>
          <w:rFonts w:cstheme="minorHAnsi"/>
          <w:color w:val="0D0D0D" w:themeColor="text1" w:themeTint="F2"/>
        </w:rPr>
      </w:pPr>
      <w:r w:rsidRPr="00C31F0F">
        <w:rPr>
          <w:rFonts w:cstheme="minorHAnsi"/>
          <w:b/>
          <w:color w:val="0D0D0D" w:themeColor="text1" w:themeTint="F2"/>
          <w:lang w:eastAsia="da-DK"/>
        </w:rPr>
        <w:t>Estàndard 6: Qualitat dels resultats dels programes formatius</w:t>
      </w:r>
    </w:p>
    <w:tbl>
      <w:tblPr>
        <w:tblW w:w="5000" w:type="pct"/>
        <w:tblBorders>
          <w:top w:val="single" w:sz="4" w:space="0" w:color="004D73"/>
          <w:left w:val="single" w:sz="4" w:space="0" w:color="004D73"/>
          <w:bottom w:val="single" w:sz="4" w:space="0" w:color="004D73"/>
          <w:right w:val="single" w:sz="4" w:space="0" w:color="004D73"/>
          <w:insideH w:val="single" w:sz="4" w:space="0" w:color="004D73"/>
          <w:insideV w:val="single" w:sz="4" w:space="0" w:color="004D73"/>
        </w:tblBorders>
        <w:tblLook w:val="04A0" w:firstRow="1" w:lastRow="0" w:firstColumn="1" w:lastColumn="0" w:noHBand="0" w:noVBand="1"/>
      </w:tblPr>
      <w:tblGrid>
        <w:gridCol w:w="894"/>
        <w:gridCol w:w="7605"/>
      </w:tblGrid>
      <w:tr w:rsidR="006F4BE8" w:rsidRPr="00C31F0F" w14:paraId="747F9309" w14:textId="77777777" w:rsidTr="00EB094D">
        <w:tc>
          <w:tcPr>
            <w:tcW w:w="526" w:type="pct"/>
            <w:tcBorders>
              <w:left w:val="nil"/>
              <w:bottom w:val="dotted" w:sz="4" w:space="0" w:color="004D73"/>
              <w:right w:val="dotted" w:sz="4" w:space="0" w:color="004D73"/>
            </w:tcBorders>
            <w:shd w:val="clear" w:color="auto" w:fill="CDD8DC"/>
          </w:tcPr>
          <w:p w14:paraId="1E104C7C" w14:textId="77777777" w:rsidR="006F4BE8" w:rsidRPr="00C31F0F" w:rsidRDefault="006F4BE8" w:rsidP="00EB094D">
            <w:pPr>
              <w:spacing w:after="0" w:line="240" w:lineRule="auto"/>
              <w:jc w:val="center"/>
              <w:rPr>
                <w:rFonts w:cstheme="minorHAnsi"/>
                <w:b/>
                <w:color w:val="0D0D0D" w:themeColor="text1" w:themeTint="F2"/>
              </w:rPr>
            </w:pPr>
            <w:r w:rsidRPr="00C31F0F">
              <w:rPr>
                <w:rFonts w:cstheme="minorHAnsi"/>
                <w:b/>
                <w:color w:val="0D0D0D" w:themeColor="text1" w:themeTint="F2"/>
              </w:rPr>
              <w:t>Nº</w:t>
            </w:r>
          </w:p>
        </w:tc>
        <w:tc>
          <w:tcPr>
            <w:tcW w:w="4474" w:type="pct"/>
            <w:tcBorders>
              <w:left w:val="dotted" w:sz="4" w:space="0" w:color="004D73"/>
              <w:bottom w:val="dotted" w:sz="4" w:space="0" w:color="004D73"/>
              <w:right w:val="dotted" w:sz="4" w:space="0" w:color="004D73"/>
            </w:tcBorders>
            <w:shd w:val="clear" w:color="auto" w:fill="CDD8DC"/>
          </w:tcPr>
          <w:p w14:paraId="7252FB4C" w14:textId="77777777" w:rsidR="006F4BE8" w:rsidRPr="00C31F0F" w:rsidRDefault="006F4BE8" w:rsidP="00EB094D">
            <w:pPr>
              <w:spacing w:after="0" w:line="240" w:lineRule="auto"/>
              <w:rPr>
                <w:rFonts w:cstheme="minorHAnsi"/>
                <w:b/>
                <w:color w:val="0D0D0D" w:themeColor="text1" w:themeTint="F2"/>
              </w:rPr>
            </w:pPr>
            <w:r w:rsidRPr="00C31F0F">
              <w:rPr>
                <w:rFonts w:cstheme="minorHAnsi"/>
                <w:b/>
                <w:color w:val="0D0D0D" w:themeColor="text1" w:themeTint="F2"/>
              </w:rPr>
              <w:t>Evidència</w:t>
            </w:r>
          </w:p>
        </w:tc>
      </w:tr>
      <w:tr w:rsidR="006F4BE8" w:rsidRPr="00C31F0F" w14:paraId="6F423DEC"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5D38A6FF" w14:textId="3ACC5DA3" w:rsidR="006F4BE8" w:rsidRPr="00C31F0F" w:rsidRDefault="00B535DB" w:rsidP="00EB094D">
            <w:pPr>
              <w:spacing w:after="0" w:line="240" w:lineRule="auto"/>
              <w:jc w:val="center"/>
              <w:rPr>
                <w:rFonts w:cstheme="minorHAnsi"/>
                <w:b/>
              </w:rPr>
            </w:pPr>
            <w:r>
              <w:rPr>
                <w:rFonts w:cstheme="minorHAnsi"/>
                <w:b/>
              </w:rPr>
              <w:t>1</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616B5FAC" w14:textId="1553DF6F" w:rsidR="006F4BE8" w:rsidRPr="00C31F0F" w:rsidRDefault="00B535DB" w:rsidP="00EB094D">
            <w:pPr>
              <w:pStyle w:val="Llistaambpics"/>
              <w:numPr>
                <w:ilvl w:val="0"/>
                <w:numId w:val="0"/>
              </w:numPr>
              <w:spacing w:before="0" w:after="0" w:line="240" w:lineRule="auto"/>
              <w:ind w:hanging="33"/>
              <w:rPr>
                <w:rFonts w:asciiTheme="minorHAnsi" w:hAnsiTheme="minorHAnsi" w:cstheme="minorHAnsi"/>
                <w:color w:val="auto"/>
                <w:sz w:val="22"/>
                <w:szCs w:val="22"/>
              </w:rPr>
            </w:pPr>
            <w:r w:rsidRPr="00B535DB">
              <w:rPr>
                <w:rFonts w:asciiTheme="minorHAnsi" w:hAnsiTheme="minorHAnsi" w:cstheme="minorHAnsi"/>
                <w:color w:val="auto"/>
                <w:sz w:val="22"/>
                <w:szCs w:val="22"/>
              </w:rPr>
              <w:t>Pla(</w:t>
            </w:r>
            <w:proofErr w:type="spellStart"/>
            <w:r w:rsidRPr="00B535DB">
              <w:rPr>
                <w:rFonts w:asciiTheme="minorHAnsi" w:hAnsiTheme="minorHAnsi" w:cstheme="minorHAnsi"/>
                <w:color w:val="auto"/>
                <w:sz w:val="22"/>
                <w:szCs w:val="22"/>
              </w:rPr>
              <w:t>ns</w:t>
            </w:r>
            <w:proofErr w:type="spellEnd"/>
            <w:r w:rsidRPr="00B535DB">
              <w:rPr>
                <w:rFonts w:asciiTheme="minorHAnsi" w:hAnsiTheme="minorHAnsi" w:cstheme="minorHAnsi"/>
                <w:color w:val="auto"/>
                <w:sz w:val="22"/>
                <w:szCs w:val="22"/>
              </w:rPr>
              <w:t>) de millora</w:t>
            </w:r>
          </w:p>
        </w:tc>
      </w:tr>
      <w:tr w:rsidR="006F4BE8" w:rsidRPr="00C31F0F" w14:paraId="424FDC13"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5B4E6AEA" w14:textId="4D310424" w:rsidR="006F4BE8" w:rsidRPr="00C31F0F" w:rsidRDefault="00B535DB" w:rsidP="00EB094D">
            <w:pPr>
              <w:spacing w:after="0" w:line="240" w:lineRule="auto"/>
              <w:jc w:val="center"/>
              <w:rPr>
                <w:rFonts w:cstheme="minorHAnsi"/>
                <w:b/>
              </w:rPr>
            </w:pPr>
            <w:r>
              <w:rPr>
                <w:rFonts w:cstheme="minorHAnsi"/>
                <w:b/>
              </w:rPr>
              <w:t>2</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6A68674D" w14:textId="2E99D460" w:rsidR="006F4BE8" w:rsidRPr="00C31F0F" w:rsidRDefault="00B535DB" w:rsidP="00EB094D">
            <w:pPr>
              <w:pStyle w:val="Llistaambpics"/>
              <w:numPr>
                <w:ilvl w:val="0"/>
                <w:numId w:val="0"/>
              </w:numPr>
              <w:spacing w:before="0" w:after="0" w:line="240" w:lineRule="auto"/>
              <w:ind w:hanging="33"/>
              <w:rPr>
                <w:rFonts w:asciiTheme="minorHAnsi" w:hAnsiTheme="minorHAnsi" w:cstheme="minorHAnsi"/>
                <w:color w:val="auto"/>
                <w:sz w:val="22"/>
                <w:szCs w:val="22"/>
              </w:rPr>
            </w:pPr>
            <w:r w:rsidRPr="00B535DB">
              <w:rPr>
                <w:rFonts w:asciiTheme="minorHAnsi" w:hAnsiTheme="minorHAnsi" w:cstheme="minorHAnsi"/>
                <w:color w:val="auto"/>
                <w:sz w:val="22"/>
                <w:szCs w:val="22"/>
              </w:rPr>
              <w:t>Informes de seguiment del centre i les titulacions</w:t>
            </w:r>
          </w:p>
        </w:tc>
      </w:tr>
      <w:tr w:rsidR="006F4BE8" w:rsidRPr="00C31F0F" w14:paraId="7882398D" w14:textId="77777777" w:rsidTr="00EB094D">
        <w:tc>
          <w:tcPr>
            <w:tcW w:w="526" w:type="pct"/>
            <w:tcBorders>
              <w:top w:val="dotted" w:sz="4" w:space="0" w:color="004D73"/>
              <w:left w:val="nil"/>
              <w:bottom w:val="dotted" w:sz="4" w:space="0" w:color="004D73"/>
              <w:right w:val="dotted" w:sz="4" w:space="0" w:color="004D73"/>
            </w:tcBorders>
            <w:shd w:val="clear" w:color="auto" w:fill="auto"/>
            <w:vAlign w:val="center"/>
          </w:tcPr>
          <w:p w14:paraId="0CBA9C59" w14:textId="6C78AF51" w:rsidR="006F4BE8" w:rsidRPr="00C31F0F" w:rsidRDefault="00B535DB" w:rsidP="00EB094D">
            <w:pPr>
              <w:spacing w:after="0" w:line="240" w:lineRule="auto"/>
              <w:jc w:val="center"/>
              <w:rPr>
                <w:rFonts w:cstheme="minorHAnsi"/>
                <w:b/>
              </w:rPr>
            </w:pPr>
            <w:r>
              <w:rPr>
                <w:rFonts w:cstheme="minorHAnsi"/>
                <w:b/>
              </w:rPr>
              <w:t>3</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6E0CB4D5" w14:textId="73FD9D2B" w:rsidR="006F4BE8" w:rsidRPr="00C31F0F" w:rsidRDefault="00B535DB" w:rsidP="00EB094D">
            <w:pPr>
              <w:pStyle w:val="Llistaambpics"/>
              <w:numPr>
                <w:ilvl w:val="0"/>
                <w:numId w:val="0"/>
              </w:numPr>
              <w:spacing w:before="0" w:after="0" w:line="240" w:lineRule="auto"/>
              <w:rPr>
                <w:rFonts w:asciiTheme="minorHAnsi" w:hAnsiTheme="minorHAnsi" w:cstheme="minorHAnsi"/>
                <w:color w:val="auto"/>
                <w:sz w:val="22"/>
                <w:szCs w:val="22"/>
              </w:rPr>
            </w:pPr>
            <w:r w:rsidRPr="00B535DB">
              <w:rPr>
                <w:rFonts w:asciiTheme="minorHAnsi" w:hAnsiTheme="minorHAnsi" w:cstheme="minorHAnsi"/>
                <w:color w:val="auto"/>
                <w:sz w:val="22"/>
                <w:szCs w:val="22"/>
              </w:rPr>
              <w:t>Tasques d’avaluació de l’estudiantat (matèries obligatòries, pràctiques acadèmiques externes i TFG/TFM)</w:t>
            </w:r>
          </w:p>
        </w:tc>
      </w:tr>
      <w:tr w:rsidR="00B535DB" w:rsidRPr="00C31F0F" w14:paraId="7E9584F5" w14:textId="77777777" w:rsidTr="00B535DB">
        <w:tc>
          <w:tcPr>
            <w:tcW w:w="526" w:type="pct"/>
            <w:tcBorders>
              <w:top w:val="dotted" w:sz="4" w:space="0" w:color="004D73"/>
              <w:left w:val="nil"/>
              <w:bottom w:val="dotted" w:sz="4" w:space="0" w:color="004D73"/>
              <w:right w:val="dotted" w:sz="4" w:space="0" w:color="004D73"/>
            </w:tcBorders>
            <w:shd w:val="clear" w:color="auto" w:fill="auto"/>
            <w:vAlign w:val="center"/>
          </w:tcPr>
          <w:p w14:paraId="08F9EBA9" w14:textId="354C5F44" w:rsidR="00B535DB" w:rsidRPr="00C31F0F" w:rsidRDefault="000259F6" w:rsidP="00EB094D">
            <w:pPr>
              <w:spacing w:after="0" w:line="240" w:lineRule="auto"/>
              <w:jc w:val="center"/>
              <w:rPr>
                <w:rFonts w:cstheme="minorHAnsi"/>
                <w:b/>
              </w:rPr>
            </w:pPr>
            <w:r>
              <w:rPr>
                <w:rFonts w:cstheme="minorHAnsi"/>
                <w:b/>
              </w:rPr>
              <w:t>4</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76D25861" w14:textId="76B70BD9" w:rsidR="00B535DB" w:rsidRPr="00C31F0F" w:rsidRDefault="00B535DB" w:rsidP="00EB094D">
            <w:pPr>
              <w:pStyle w:val="Llistaambpics"/>
              <w:numPr>
                <w:ilvl w:val="0"/>
                <w:numId w:val="0"/>
              </w:numPr>
              <w:spacing w:before="0" w:after="0" w:line="240" w:lineRule="auto"/>
              <w:rPr>
                <w:rFonts w:asciiTheme="minorHAnsi" w:hAnsiTheme="minorHAnsi" w:cstheme="minorHAnsi"/>
                <w:color w:val="auto"/>
                <w:sz w:val="22"/>
                <w:szCs w:val="22"/>
              </w:rPr>
            </w:pPr>
            <w:r w:rsidRPr="00B535DB">
              <w:rPr>
                <w:rFonts w:asciiTheme="minorHAnsi" w:hAnsiTheme="minorHAnsi" w:cstheme="minorHAnsi"/>
                <w:color w:val="auto"/>
                <w:sz w:val="22"/>
                <w:szCs w:val="22"/>
              </w:rPr>
              <w:t>Execucions de l’estudiantat (matèries obligatòries, pràctiques acadèmiques externes i TFG/TFM)</w:t>
            </w:r>
          </w:p>
        </w:tc>
      </w:tr>
      <w:tr w:rsidR="00B535DB" w:rsidRPr="00C31F0F" w14:paraId="5FF60E29" w14:textId="77777777" w:rsidTr="00B535DB">
        <w:tc>
          <w:tcPr>
            <w:tcW w:w="526" w:type="pct"/>
            <w:tcBorders>
              <w:top w:val="dotted" w:sz="4" w:space="0" w:color="004D73"/>
              <w:left w:val="nil"/>
              <w:bottom w:val="dotted" w:sz="4" w:space="0" w:color="004D73"/>
              <w:right w:val="dotted" w:sz="4" w:space="0" w:color="004D73"/>
            </w:tcBorders>
            <w:shd w:val="clear" w:color="auto" w:fill="auto"/>
            <w:vAlign w:val="center"/>
          </w:tcPr>
          <w:p w14:paraId="0FEE77FE" w14:textId="77B75A74" w:rsidR="00B535DB" w:rsidRPr="00C31F0F" w:rsidRDefault="000259F6" w:rsidP="00EB094D">
            <w:pPr>
              <w:spacing w:after="0" w:line="240" w:lineRule="auto"/>
              <w:jc w:val="center"/>
              <w:rPr>
                <w:rFonts w:cstheme="minorHAnsi"/>
                <w:b/>
              </w:rPr>
            </w:pPr>
            <w:r>
              <w:rPr>
                <w:rFonts w:cstheme="minorHAnsi"/>
                <w:b/>
              </w:rPr>
              <w:t>5</w:t>
            </w:r>
          </w:p>
        </w:tc>
        <w:tc>
          <w:tcPr>
            <w:tcW w:w="4474" w:type="pct"/>
            <w:tcBorders>
              <w:top w:val="dotted" w:sz="4" w:space="0" w:color="004D73"/>
              <w:left w:val="dotted" w:sz="4" w:space="0" w:color="004D73"/>
              <w:bottom w:val="dotted" w:sz="4" w:space="0" w:color="004D73"/>
              <w:right w:val="dotted" w:sz="4" w:space="0" w:color="004D73"/>
            </w:tcBorders>
            <w:shd w:val="clear" w:color="auto" w:fill="auto"/>
            <w:vAlign w:val="center"/>
          </w:tcPr>
          <w:p w14:paraId="4A7E0797" w14:textId="43A15D75" w:rsidR="00B535DB" w:rsidRPr="00C31F0F" w:rsidRDefault="00B535DB" w:rsidP="00EB094D">
            <w:pPr>
              <w:pStyle w:val="Llistaambpics"/>
              <w:numPr>
                <w:ilvl w:val="0"/>
                <w:numId w:val="0"/>
              </w:numPr>
              <w:spacing w:before="0" w:after="0" w:line="240" w:lineRule="auto"/>
              <w:rPr>
                <w:rFonts w:asciiTheme="minorHAnsi" w:hAnsiTheme="minorHAnsi" w:cstheme="minorHAnsi"/>
                <w:color w:val="auto"/>
                <w:sz w:val="22"/>
                <w:szCs w:val="22"/>
              </w:rPr>
            </w:pPr>
            <w:r w:rsidRPr="00B535DB">
              <w:rPr>
                <w:rFonts w:asciiTheme="minorHAnsi" w:hAnsiTheme="minorHAnsi" w:cstheme="minorHAnsi"/>
                <w:color w:val="auto"/>
                <w:sz w:val="22"/>
                <w:szCs w:val="22"/>
              </w:rPr>
              <w:t>Document d’avaluació dels resultats d’aprenentatge</w:t>
            </w:r>
            <w:r>
              <w:rPr>
                <w:rFonts w:asciiTheme="minorHAnsi" w:hAnsiTheme="minorHAnsi" w:cstheme="minorHAnsi"/>
                <w:color w:val="auto"/>
                <w:sz w:val="22"/>
                <w:szCs w:val="22"/>
              </w:rPr>
              <w:t xml:space="preserve"> </w:t>
            </w:r>
            <w:r w:rsidR="003877D2">
              <w:rPr>
                <w:rFonts w:asciiTheme="minorHAnsi" w:hAnsiTheme="minorHAnsi" w:cstheme="minorHAnsi"/>
                <w:color w:val="auto"/>
                <w:sz w:val="22"/>
                <w:szCs w:val="22"/>
              </w:rPr>
              <w:t>(rúbriques)</w:t>
            </w:r>
          </w:p>
        </w:tc>
      </w:tr>
    </w:tbl>
    <w:p w14:paraId="6305BC1E" w14:textId="74E2C5B6" w:rsidR="006E4870" w:rsidRPr="00C31F0F" w:rsidRDefault="006E4870" w:rsidP="006E4870">
      <w:pPr>
        <w:rPr>
          <w:rFonts w:cstheme="minorHAnsi"/>
        </w:rPr>
      </w:pPr>
    </w:p>
    <w:sectPr w:rsidR="006E4870" w:rsidRPr="00C31F0F" w:rsidSect="003D3208">
      <w:headerReference w:type="default" r:id="rId72"/>
      <w:footerReference w:type="default" r:id="rId7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05074" w14:textId="77777777" w:rsidR="0086455B" w:rsidRDefault="0086455B" w:rsidP="00F113F0">
      <w:pPr>
        <w:spacing w:after="0" w:line="240" w:lineRule="auto"/>
      </w:pPr>
      <w:r>
        <w:separator/>
      </w:r>
    </w:p>
  </w:endnote>
  <w:endnote w:type="continuationSeparator" w:id="0">
    <w:p w14:paraId="22F22510" w14:textId="77777777" w:rsidR="0086455B" w:rsidRDefault="0086455B" w:rsidP="00F1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5346693"/>
      <w:docPartObj>
        <w:docPartGallery w:val="Page Numbers (Bottom of Page)"/>
        <w:docPartUnique/>
      </w:docPartObj>
    </w:sdtPr>
    <w:sdtContent>
      <w:p w14:paraId="5E9E66AF" w14:textId="6A64E17B" w:rsidR="003D3208" w:rsidRDefault="003D3208">
        <w:pPr>
          <w:pStyle w:val="Peu"/>
          <w:jc w:val="center"/>
        </w:pPr>
        <w:r>
          <w:fldChar w:fldCharType="begin"/>
        </w:r>
        <w:r>
          <w:instrText>PAGE   \* MERGEFORMAT</w:instrText>
        </w:r>
        <w:r>
          <w:fldChar w:fldCharType="separate"/>
        </w:r>
        <w:r>
          <w:t>2</w:t>
        </w:r>
        <w:r>
          <w:fldChar w:fldCharType="end"/>
        </w:r>
      </w:p>
    </w:sdtContent>
  </w:sdt>
  <w:p w14:paraId="5CD8109B" w14:textId="2B1CBE51" w:rsidR="00603972" w:rsidRDefault="00603972">
    <w:pPr>
      <w:pStyle w:val="Textindependen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D8A90" w14:textId="77777777" w:rsidR="0086455B" w:rsidRDefault="0086455B" w:rsidP="00F113F0">
      <w:pPr>
        <w:spacing w:after="0" w:line="240" w:lineRule="auto"/>
      </w:pPr>
      <w:r>
        <w:separator/>
      </w:r>
    </w:p>
  </w:footnote>
  <w:footnote w:type="continuationSeparator" w:id="0">
    <w:p w14:paraId="10AC1AF3" w14:textId="77777777" w:rsidR="0086455B" w:rsidRDefault="0086455B" w:rsidP="00F113F0">
      <w:pPr>
        <w:spacing w:after="0" w:line="240" w:lineRule="auto"/>
      </w:pPr>
      <w:r>
        <w:continuationSeparator/>
      </w:r>
    </w:p>
  </w:footnote>
  <w:footnote w:id="1">
    <w:p w14:paraId="29D99F53" w14:textId="1615A1B1" w:rsidR="009E381C" w:rsidRDefault="009E381C">
      <w:pPr>
        <w:pStyle w:val="Textdenotaapeudepgina"/>
      </w:pPr>
      <w:r>
        <w:rPr>
          <w:rStyle w:val="Refernciadenotaapeudepgina"/>
        </w:rPr>
        <w:footnoteRef/>
      </w:r>
      <w:r>
        <w:t xml:space="preserve"> </w:t>
      </w:r>
      <w:r w:rsidR="00A02310">
        <w:t>Hauria d’incorporar la perspectiva de gènere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C2DD" w14:textId="77777777" w:rsidR="00603972" w:rsidRDefault="00603972">
    <w:pPr>
      <w:pStyle w:val="Textindependent"/>
      <w:spacing w:line="14" w:lineRule="auto"/>
      <w:rPr>
        <w:sz w:val="20"/>
      </w:rPr>
    </w:pPr>
    <w:r>
      <w:rPr>
        <w:noProof/>
      </w:rPr>
      <mc:AlternateContent>
        <mc:Choice Requires="wps">
          <w:drawing>
            <wp:anchor distT="0" distB="0" distL="114300" distR="114300" simplePos="0" relativeHeight="251659264" behindDoc="1" locked="0" layoutInCell="1" allowOverlap="1" wp14:anchorId="2FC1E7A1" wp14:editId="3CDFC841">
              <wp:simplePos x="0" y="0"/>
              <wp:positionH relativeFrom="page">
                <wp:posOffset>1823720</wp:posOffset>
              </wp:positionH>
              <wp:positionV relativeFrom="page">
                <wp:posOffset>449580</wp:posOffset>
              </wp:positionV>
              <wp:extent cx="3909695"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39DEB" w14:textId="54C263CD" w:rsidR="00603972" w:rsidRDefault="00603972">
                          <w:pPr>
                            <w:spacing w:before="19"/>
                            <w:ind w:left="20"/>
                            <w:rPr>
                              <w:rFonts w:ascii="Bahnschrift" w:hAnsi="Bahnschrif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1E7A1" id="_x0000_t202" coordsize="21600,21600" o:spt="202" path="m,l,21600r21600,l21600,xe">
              <v:stroke joinstyle="miter"/>
              <v:path gradientshapeok="t" o:connecttype="rect"/>
            </v:shapetype>
            <v:shape id="Text Box 2" o:spid="_x0000_s1026" type="#_x0000_t202" style="position:absolute;margin-left:143.6pt;margin-top:35.4pt;width:307.8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dP1wEAAJEDAAAOAAAAZHJzL2Uyb0RvYy54bWysU9tu2zAMfR+wfxD0vtjpsLYx4hRdiw4D&#10;ugvQ7QNkWbaF2aJGKrGzrx8lx+kub8NeBIqijs45pLY309CLg0Gy4Eq5XuVSGKehtq4t5dcvD6+u&#10;paCgXK16cKaUR0PyZvfyxXb0hbmADvraoGAQR8XoS9mF4IssI92ZQdEKvHF82AAOKvAW26xGNTL6&#10;0GcXeX6ZjYC1R9CGiLP386HcJfymMTp8ahoyQfSlZG4hrZjWKq7ZbquKFpXvrD7RUP/AYlDW8aNn&#10;qHsVlNij/QtqsBqBoAkrDUMGTWO1SRpYzTr/Q81Tp7xJWtgc8meb6P/B6o+HJ/8ZRZjewsQNTCLI&#10;P4L+RsLBXadca24RYeyMqvnhdbQsGz0Vp6vRaiooglTjB6i5yWofIAFNDQ7RFdYpGJ0bcDybbqYg&#10;NCdfb/LN5eaNFJrP1ldX13nqSqaK5bZHCu8MDCIGpURuakJXh0cKkY0qlpL4mIMH2/epsb37LcGF&#10;MZPYR8Iz9TBVE1dHFRXUR9aBMM8JzzUHHeAPKUaekVLS971CI0X/3rEXcaCWAJegWgLlNF8tZZBi&#10;Du/CPHh7j7btGHl228Et+9XYJOWZxYkn9z0pPM1oHKxf96nq+SftfgIAAP//AwBQSwMEFAAGAAgA&#10;AAAhAIO9DMneAAAACQEAAA8AAABkcnMvZG93bnJldi54bWxMj8FOwzAMhu9IvENkJG4soYetLU2n&#10;CcEJCdF1B45p47XVGqc02VbeHnOCmy1/+v39xXZxo7jgHAZPGh5XCgRS6+1AnYZD/fqQggjRkDWj&#10;J9TwjQG25e1NYXLrr1ThZR87wSEUcqOhj3HKpQxtj86ElZ+Q+Hb0szOR17mTdjZXDnejTJRaS2cG&#10;4g+9mfC5x/a0PzsNu0+qXoav9+ajOlZDXWeK3tYnre/vlt0TiIhL/IPhV5/VoWSnxp/JBjFqSNJN&#10;wqiGjeIKDGQqyUA0PKQpyLKQ/xuUPwAAAP//AwBQSwECLQAUAAYACAAAACEAtoM4kv4AAADhAQAA&#10;EwAAAAAAAAAAAAAAAAAAAAAAW0NvbnRlbnRfVHlwZXNdLnhtbFBLAQItABQABgAIAAAAIQA4/SH/&#10;1gAAAJQBAAALAAAAAAAAAAAAAAAAAC8BAABfcmVscy8ucmVsc1BLAQItABQABgAIAAAAIQAXTfdP&#10;1wEAAJEDAAAOAAAAAAAAAAAAAAAAAC4CAABkcnMvZTJvRG9jLnhtbFBLAQItABQABgAIAAAAIQCD&#10;vQzJ3gAAAAkBAAAPAAAAAAAAAAAAAAAAADEEAABkcnMvZG93bnJldi54bWxQSwUGAAAAAAQABADz&#10;AAAAPAUAAAAA&#10;" filled="f" stroked="f">
              <v:textbox inset="0,0,0,0">
                <w:txbxContent>
                  <w:p w14:paraId="2DE39DEB" w14:textId="54C263CD" w:rsidR="00603972" w:rsidRDefault="00603972">
                    <w:pPr>
                      <w:spacing w:before="19"/>
                      <w:ind w:left="20"/>
                      <w:rPr>
                        <w:rFonts w:ascii="Bahnschrift" w:hAnsi="Bahnschrift"/>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8.75pt;height:8.75pt" o:bullet="t">
        <v:imagedata r:id="rId1" o:title="BD10265_"/>
      </v:shape>
    </w:pict>
  </w:numPicBullet>
  <w:abstractNum w:abstractNumId="0" w15:restartNumberingAfterBreak="0">
    <w:nsid w:val="013A225D"/>
    <w:multiLevelType w:val="hybridMultilevel"/>
    <w:tmpl w:val="FFFFFFFF"/>
    <w:lvl w:ilvl="0" w:tplc="8388922E">
      <w:start w:val="1"/>
      <w:numFmt w:val="bullet"/>
      <w:lvlText w:val=""/>
      <w:lvlJc w:val="left"/>
      <w:pPr>
        <w:ind w:left="720" w:hanging="360"/>
      </w:pPr>
      <w:rPr>
        <w:rFonts w:ascii="Symbol" w:hAnsi="Symbol" w:hint="default"/>
      </w:rPr>
    </w:lvl>
    <w:lvl w:ilvl="1" w:tplc="893E90D4">
      <w:start w:val="1"/>
      <w:numFmt w:val="bullet"/>
      <w:lvlText w:val="o"/>
      <w:lvlJc w:val="left"/>
      <w:pPr>
        <w:ind w:left="1440" w:hanging="360"/>
      </w:pPr>
      <w:rPr>
        <w:rFonts w:ascii="Courier New" w:hAnsi="Courier New" w:hint="default"/>
      </w:rPr>
    </w:lvl>
    <w:lvl w:ilvl="2" w:tplc="AB1AB8F2">
      <w:start w:val="1"/>
      <w:numFmt w:val="bullet"/>
      <w:lvlText w:val=""/>
      <w:lvlJc w:val="left"/>
      <w:pPr>
        <w:ind w:left="2160" w:hanging="360"/>
      </w:pPr>
      <w:rPr>
        <w:rFonts w:ascii="Wingdings" w:hAnsi="Wingdings" w:hint="default"/>
      </w:rPr>
    </w:lvl>
    <w:lvl w:ilvl="3" w:tplc="9A321840">
      <w:start w:val="1"/>
      <w:numFmt w:val="bullet"/>
      <w:lvlText w:val=""/>
      <w:lvlJc w:val="left"/>
      <w:pPr>
        <w:ind w:left="2880" w:hanging="360"/>
      </w:pPr>
      <w:rPr>
        <w:rFonts w:ascii="Symbol" w:hAnsi="Symbol" w:hint="default"/>
      </w:rPr>
    </w:lvl>
    <w:lvl w:ilvl="4" w:tplc="D80AA8F0">
      <w:start w:val="1"/>
      <w:numFmt w:val="bullet"/>
      <w:lvlText w:val="o"/>
      <w:lvlJc w:val="left"/>
      <w:pPr>
        <w:ind w:left="3600" w:hanging="360"/>
      </w:pPr>
      <w:rPr>
        <w:rFonts w:ascii="Courier New" w:hAnsi="Courier New" w:hint="default"/>
      </w:rPr>
    </w:lvl>
    <w:lvl w:ilvl="5" w:tplc="8E08758E">
      <w:start w:val="1"/>
      <w:numFmt w:val="bullet"/>
      <w:lvlText w:val=""/>
      <w:lvlJc w:val="left"/>
      <w:pPr>
        <w:ind w:left="4320" w:hanging="360"/>
      </w:pPr>
      <w:rPr>
        <w:rFonts w:ascii="Wingdings" w:hAnsi="Wingdings" w:hint="default"/>
      </w:rPr>
    </w:lvl>
    <w:lvl w:ilvl="6" w:tplc="676C0094">
      <w:start w:val="1"/>
      <w:numFmt w:val="bullet"/>
      <w:lvlText w:val=""/>
      <w:lvlJc w:val="left"/>
      <w:pPr>
        <w:ind w:left="5040" w:hanging="360"/>
      </w:pPr>
      <w:rPr>
        <w:rFonts w:ascii="Symbol" w:hAnsi="Symbol" w:hint="default"/>
      </w:rPr>
    </w:lvl>
    <w:lvl w:ilvl="7" w:tplc="90B27C48">
      <w:start w:val="1"/>
      <w:numFmt w:val="bullet"/>
      <w:lvlText w:val="o"/>
      <w:lvlJc w:val="left"/>
      <w:pPr>
        <w:ind w:left="5760" w:hanging="360"/>
      </w:pPr>
      <w:rPr>
        <w:rFonts w:ascii="Courier New" w:hAnsi="Courier New" w:hint="default"/>
      </w:rPr>
    </w:lvl>
    <w:lvl w:ilvl="8" w:tplc="41CCAFE8">
      <w:start w:val="1"/>
      <w:numFmt w:val="bullet"/>
      <w:lvlText w:val=""/>
      <w:lvlJc w:val="left"/>
      <w:pPr>
        <w:ind w:left="6480" w:hanging="360"/>
      </w:pPr>
      <w:rPr>
        <w:rFonts w:ascii="Wingdings" w:hAnsi="Wingdings" w:hint="default"/>
      </w:rPr>
    </w:lvl>
  </w:abstractNum>
  <w:abstractNum w:abstractNumId="1" w15:restartNumberingAfterBreak="0">
    <w:nsid w:val="06580EC3"/>
    <w:multiLevelType w:val="hybridMultilevel"/>
    <w:tmpl w:val="F9025886"/>
    <w:lvl w:ilvl="0" w:tplc="6E80AFD2">
      <w:start w:val="1"/>
      <w:numFmt w:val="bullet"/>
      <w:lvlText w:val=""/>
      <w:lvlJc w:val="left"/>
      <w:pPr>
        <w:ind w:left="720" w:hanging="360"/>
      </w:pPr>
      <w:rPr>
        <w:rFonts w:ascii="Symbol" w:hAnsi="Symbol"/>
      </w:rPr>
    </w:lvl>
    <w:lvl w:ilvl="1" w:tplc="90188358">
      <w:start w:val="1"/>
      <w:numFmt w:val="bullet"/>
      <w:lvlText w:val=""/>
      <w:lvlJc w:val="left"/>
      <w:pPr>
        <w:ind w:left="720" w:hanging="360"/>
      </w:pPr>
      <w:rPr>
        <w:rFonts w:ascii="Symbol" w:hAnsi="Symbol"/>
      </w:rPr>
    </w:lvl>
    <w:lvl w:ilvl="2" w:tplc="6A5CD98E">
      <w:start w:val="1"/>
      <w:numFmt w:val="bullet"/>
      <w:lvlText w:val=""/>
      <w:lvlJc w:val="left"/>
      <w:pPr>
        <w:ind w:left="720" w:hanging="360"/>
      </w:pPr>
      <w:rPr>
        <w:rFonts w:ascii="Symbol" w:hAnsi="Symbol"/>
      </w:rPr>
    </w:lvl>
    <w:lvl w:ilvl="3" w:tplc="AD843188">
      <w:start w:val="1"/>
      <w:numFmt w:val="bullet"/>
      <w:lvlText w:val=""/>
      <w:lvlJc w:val="left"/>
      <w:pPr>
        <w:ind w:left="720" w:hanging="360"/>
      </w:pPr>
      <w:rPr>
        <w:rFonts w:ascii="Symbol" w:hAnsi="Symbol"/>
      </w:rPr>
    </w:lvl>
    <w:lvl w:ilvl="4" w:tplc="83ACD964">
      <w:start w:val="1"/>
      <w:numFmt w:val="bullet"/>
      <w:lvlText w:val=""/>
      <w:lvlJc w:val="left"/>
      <w:pPr>
        <w:ind w:left="720" w:hanging="360"/>
      </w:pPr>
      <w:rPr>
        <w:rFonts w:ascii="Symbol" w:hAnsi="Symbol"/>
      </w:rPr>
    </w:lvl>
    <w:lvl w:ilvl="5" w:tplc="7488FFCE">
      <w:start w:val="1"/>
      <w:numFmt w:val="bullet"/>
      <w:lvlText w:val=""/>
      <w:lvlJc w:val="left"/>
      <w:pPr>
        <w:ind w:left="720" w:hanging="360"/>
      </w:pPr>
      <w:rPr>
        <w:rFonts w:ascii="Symbol" w:hAnsi="Symbol"/>
      </w:rPr>
    </w:lvl>
    <w:lvl w:ilvl="6" w:tplc="389E8D5A">
      <w:start w:val="1"/>
      <w:numFmt w:val="bullet"/>
      <w:lvlText w:val=""/>
      <w:lvlJc w:val="left"/>
      <w:pPr>
        <w:ind w:left="720" w:hanging="360"/>
      </w:pPr>
      <w:rPr>
        <w:rFonts w:ascii="Symbol" w:hAnsi="Symbol"/>
      </w:rPr>
    </w:lvl>
    <w:lvl w:ilvl="7" w:tplc="610803CE">
      <w:start w:val="1"/>
      <w:numFmt w:val="bullet"/>
      <w:lvlText w:val=""/>
      <w:lvlJc w:val="left"/>
      <w:pPr>
        <w:ind w:left="720" w:hanging="360"/>
      </w:pPr>
      <w:rPr>
        <w:rFonts w:ascii="Symbol" w:hAnsi="Symbol"/>
      </w:rPr>
    </w:lvl>
    <w:lvl w:ilvl="8" w:tplc="462ED36E">
      <w:start w:val="1"/>
      <w:numFmt w:val="bullet"/>
      <w:lvlText w:val=""/>
      <w:lvlJc w:val="left"/>
      <w:pPr>
        <w:ind w:left="720" w:hanging="360"/>
      </w:pPr>
      <w:rPr>
        <w:rFonts w:ascii="Symbol" w:hAnsi="Symbol"/>
      </w:rPr>
    </w:lvl>
  </w:abstractNum>
  <w:abstractNum w:abstractNumId="2" w15:restartNumberingAfterBreak="0">
    <w:nsid w:val="06A04937"/>
    <w:multiLevelType w:val="hybridMultilevel"/>
    <w:tmpl w:val="18D270E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8043EEA"/>
    <w:multiLevelType w:val="hybridMultilevel"/>
    <w:tmpl w:val="A002E3DC"/>
    <w:lvl w:ilvl="0" w:tplc="25207FDA">
      <w:numFmt w:val="bullet"/>
      <w:lvlText w:val=""/>
      <w:lvlJc w:val="left"/>
      <w:pPr>
        <w:ind w:left="463" w:hanging="361"/>
      </w:pPr>
      <w:rPr>
        <w:rFonts w:ascii="Symbol" w:eastAsia="Symbol" w:hAnsi="Symbol" w:cs="Symbol" w:hint="default"/>
        <w:color w:val="004D73"/>
        <w:w w:val="99"/>
        <w:sz w:val="20"/>
        <w:szCs w:val="20"/>
        <w:lang w:val="ca-ES" w:eastAsia="en-US" w:bidi="ar-SA"/>
      </w:rPr>
    </w:lvl>
    <w:lvl w:ilvl="1" w:tplc="4B14A246">
      <w:numFmt w:val="bullet"/>
      <w:lvlText w:val="•"/>
      <w:lvlJc w:val="left"/>
      <w:pPr>
        <w:ind w:left="901" w:hanging="361"/>
      </w:pPr>
      <w:rPr>
        <w:rFonts w:hint="default"/>
        <w:lang w:val="ca-ES" w:eastAsia="en-US" w:bidi="ar-SA"/>
      </w:rPr>
    </w:lvl>
    <w:lvl w:ilvl="2" w:tplc="D5744984">
      <w:numFmt w:val="bullet"/>
      <w:lvlText w:val="•"/>
      <w:lvlJc w:val="left"/>
      <w:pPr>
        <w:ind w:left="1342" w:hanging="361"/>
      </w:pPr>
      <w:rPr>
        <w:rFonts w:hint="default"/>
        <w:lang w:val="ca-ES" w:eastAsia="en-US" w:bidi="ar-SA"/>
      </w:rPr>
    </w:lvl>
    <w:lvl w:ilvl="3" w:tplc="C990298A">
      <w:numFmt w:val="bullet"/>
      <w:lvlText w:val="•"/>
      <w:lvlJc w:val="left"/>
      <w:pPr>
        <w:ind w:left="1783" w:hanging="361"/>
      </w:pPr>
      <w:rPr>
        <w:rFonts w:hint="default"/>
        <w:lang w:val="ca-ES" w:eastAsia="en-US" w:bidi="ar-SA"/>
      </w:rPr>
    </w:lvl>
    <w:lvl w:ilvl="4" w:tplc="0AA6E350">
      <w:numFmt w:val="bullet"/>
      <w:lvlText w:val="•"/>
      <w:lvlJc w:val="left"/>
      <w:pPr>
        <w:ind w:left="2224" w:hanging="361"/>
      </w:pPr>
      <w:rPr>
        <w:rFonts w:hint="default"/>
        <w:lang w:val="ca-ES" w:eastAsia="en-US" w:bidi="ar-SA"/>
      </w:rPr>
    </w:lvl>
    <w:lvl w:ilvl="5" w:tplc="F7EE30F0">
      <w:numFmt w:val="bullet"/>
      <w:lvlText w:val="•"/>
      <w:lvlJc w:val="left"/>
      <w:pPr>
        <w:ind w:left="2665" w:hanging="361"/>
      </w:pPr>
      <w:rPr>
        <w:rFonts w:hint="default"/>
        <w:lang w:val="ca-ES" w:eastAsia="en-US" w:bidi="ar-SA"/>
      </w:rPr>
    </w:lvl>
    <w:lvl w:ilvl="6" w:tplc="C9069BEE">
      <w:numFmt w:val="bullet"/>
      <w:lvlText w:val="•"/>
      <w:lvlJc w:val="left"/>
      <w:pPr>
        <w:ind w:left="3106" w:hanging="361"/>
      </w:pPr>
      <w:rPr>
        <w:rFonts w:hint="default"/>
        <w:lang w:val="ca-ES" w:eastAsia="en-US" w:bidi="ar-SA"/>
      </w:rPr>
    </w:lvl>
    <w:lvl w:ilvl="7" w:tplc="8E12DB90">
      <w:numFmt w:val="bullet"/>
      <w:lvlText w:val="•"/>
      <w:lvlJc w:val="left"/>
      <w:pPr>
        <w:ind w:left="3547" w:hanging="361"/>
      </w:pPr>
      <w:rPr>
        <w:rFonts w:hint="default"/>
        <w:lang w:val="ca-ES" w:eastAsia="en-US" w:bidi="ar-SA"/>
      </w:rPr>
    </w:lvl>
    <w:lvl w:ilvl="8" w:tplc="C55CE2B2">
      <w:numFmt w:val="bullet"/>
      <w:lvlText w:val="•"/>
      <w:lvlJc w:val="left"/>
      <w:pPr>
        <w:ind w:left="3988" w:hanging="361"/>
      </w:pPr>
      <w:rPr>
        <w:rFonts w:hint="default"/>
        <w:lang w:val="ca-ES" w:eastAsia="en-US" w:bidi="ar-SA"/>
      </w:rPr>
    </w:lvl>
  </w:abstractNum>
  <w:abstractNum w:abstractNumId="4" w15:restartNumberingAfterBreak="0">
    <w:nsid w:val="0994296C"/>
    <w:multiLevelType w:val="hybridMultilevel"/>
    <w:tmpl w:val="82BE27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CAF3E15"/>
    <w:multiLevelType w:val="hybridMultilevel"/>
    <w:tmpl w:val="14EC28B6"/>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150229"/>
    <w:multiLevelType w:val="hybridMultilevel"/>
    <w:tmpl w:val="DD1AE3C2"/>
    <w:lvl w:ilvl="0" w:tplc="4D3696E8">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E3658AE"/>
    <w:multiLevelType w:val="hybridMultilevel"/>
    <w:tmpl w:val="6D7E1466"/>
    <w:lvl w:ilvl="0" w:tplc="0C0A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8" w15:restartNumberingAfterBreak="0">
    <w:nsid w:val="114E10B4"/>
    <w:multiLevelType w:val="hybridMultilevel"/>
    <w:tmpl w:val="6F5ED5DC"/>
    <w:lvl w:ilvl="0" w:tplc="D242A896">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304DF0"/>
    <w:multiLevelType w:val="hybridMultilevel"/>
    <w:tmpl w:val="7FCAC71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9307A74"/>
    <w:multiLevelType w:val="hybridMultilevel"/>
    <w:tmpl w:val="F530CE1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96C0457"/>
    <w:multiLevelType w:val="hybridMultilevel"/>
    <w:tmpl w:val="39DAC014"/>
    <w:lvl w:ilvl="0" w:tplc="61C8BC62">
      <w:start w:val="1"/>
      <w:numFmt w:val="bullet"/>
      <w:lvlText w:val=""/>
      <w:lvlJc w:val="left"/>
      <w:pPr>
        <w:ind w:left="720" w:hanging="360"/>
      </w:pPr>
      <w:rPr>
        <w:rFonts w:ascii="Symbol" w:hAnsi="Symbol" w:hint="default"/>
        <w:color w:val="00B05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9AB7239"/>
    <w:multiLevelType w:val="hybridMultilevel"/>
    <w:tmpl w:val="F2D6BB2A"/>
    <w:lvl w:ilvl="0" w:tplc="15AA94D4">
      <w:start w:val="3"/>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B57093B"/>
    <w:multiLevelType w:val="hybridMultilevel"/>
    <w:tmpl w:val="BF26C8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C761899"/>
    <w:multiLevelType w:val="hybridMultilevel"/>
    <w:tmpl w:val="AB8A51E6"/>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C977624"/>
    <w:multiLevelType w:val="hybridMultilevel"/>
    <w:tmpl w:val="22241EE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D43548F"/>
    <w:multiLevelType w:val="hybridMultilevel"/>
    <w:tmpl w:val="522CE6A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EF37E91"/>
    <w:multiLevelType w:val="hybridMultilevel"/>
    <w:tmpl w:val="94FAC5D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F2F0453"/>
    <w:multiLevelType w:val="multilevel"/>
    <w:tmpl w:val="04B4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0D5CE8"/>
    <w:multiLevelType w:val="hybridMultilevel"/>
    <w:tmpl w:val="CED0BD2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2AC67A3"/>
    <w:multiLevelType w:val="hybridMultilevel"/>
    <w:tmpl w:val="2B420BE8"/>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 w15:restartNumberingAfterBreak="0">
    <w:nsid w:val="23633E08"/>
    <w:multiLevelType w:val="hybridMultilevel"/>
    <w:tmpl w:val="10EC83C0"/>
    <w:lvl w:ilvl="0" w:tplc="AB94CBA0">
      <w:start w:val="1"/>
      <w:numFmt w:val="bullet"/>
      <w:pStyle w:val="Llistaambpics"/>
      <w:lvlText w:val=""/>
      <w:lvlPicBulletId w:val="0"/>
      <w:lvlJc w:val="left"/>
      <w:pPr>
        <w:tabs>
          <w:tab w:val="num" w:pos="360"/>
        </w:tabs>
        <w:ind w:left="357" w:hanging="357"/>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4877ECB"/>
    <w:multiLevelType w:val="hybridMultilevel"/>
    <w:tmpl w:val="EADEC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63F6CF0"/>
    <w:multiLevelType w:val="hybridMultilevel"/>
    <w:tmpl w:val="1CEAB4E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9915844"/>
    <w:multiLevelType w:val="hybridMultilevel"/>
    <w:tmpl w:val="E18093A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2B0E761E"/>
    <w:multiLevelType w:val="hybridMultilevel"/>
    <w:tmpl w:val="4FF4B64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D3C0901"/>
    <w:multiLevelType w:val="hybridMultilevel"/>
    <w:tmpl w:val="FFFFFFFF"/>
    <w:lvl w:ilvl="0" w:tplc="7E6C780C">
      <w:start w:val="1"/>
      <w:numFmt w:val="bullet"/>
      <w:lvlText w:val=""/>
      <w:lvlJc w:val="left"/>
      <w:pPr>
        <w:ind w:left="720" w:hanging="360"/>
      </w:pPr>
      <w:rPr>
        <w:rFonts w:ascii="Symbol" w:hAnsi="Symbol" w:hint="default"/>
      </w:rPr>
    </w:lvl>
    <w:lvl w:ilvl="1" w:tplc="FFD67D50">
      <w:start w:val="1"/>
      <w:numFmt w:val="bullet"/>
      <w:lvlText w:val="o"/>
      <w:lvlJc w:val="left"/>
      <w:pPr>
        <w:ind w:left="1440" w:hanging="360"/>
      </w:pPr>
      <w:rPr>
        <w:rFonts w:ascii="Courier New" w:hAnsi="Courier New" w:hint="default"/>
      </w:rPr>
    </w:lvl>
    <w:lvl w:ilvl="2" w:tplc="ECEA8660">
      <w:start w:val="1"/>
      <w:numFmt w:val="bullet"/>
      <w:lvlText w:val=""/>
      <w:lvlJc w:val="left"/>
      <w:pPr>
        <w:ind w:left="2160" w:hanging="360"/>
      </w:pPr>
      <w:rPr>
        <w:rFonts w:ascii="Wingdings" w:hAnsi="Wingdings" w:hint="default"/>
      </w:rPr>
    </w:lvl>
    <w:lvl w:ilvl="3" w:tplc="823A5958">
      <w:start w:val="1"/>
      <w:numFmt w:val="bullet"/>
      <w:lvlText w:val=""/>
      <w:lvlJc w:val="left"/>
      <w:pPr>
        <w:ind w:left="2880" w:hanging="360"/>
      </w:pPr>
      <w:rPr>
        <w:rFonts w:ascii="Symbol" w:hAnsi="Symbol" w:hint="default"/>
      </w:rPr>
    </w:lvl>
    <w:lvl w:ilvl="4" w:tplc="002CE356">
      <w:start w:val="1"/>
      <w:numFmt w:val="bullet"/>
      <w:lvlText w:val="o"/>
      <w:lvlJc w:val="left"/>
      <w:pPr>
        <w:ind w:left="3600" w:hanging="360"/>
      </w:pPr>
      <w:rPr>
        <w:rFonts w:ascii="Courier New" w:hAnsi="Courier New" w:hint="default"/>
      </w:rPr>
    </w:lvl>
    <w:lvl w:ilvl="5" w:tplc="D9B20E7E">
      <w:start w:val="1"/>
      <w:numFmt w:val="bullet"/>
      <w:lvlText w:val=""/>
      <w:lvlJc w:val="left"/>
      <w:pPr>
        <w:ind w:left="4320" w:hanging="360"/>
      </w:pPr>
      <w:rPr>
        <w:rFonts w:ascii="Wingdings" w:hAnsi="Wingdings" w:hint="default"/>
      </w:rPr>
    </w:lvl>
    <w:lvl w:ilvl="6" w:tplc="4860E6CA">
      <w:start w:val="1"/>
      <w:numFmt w:val="bullet"/>
      <w:lvlText w:val=""/>
      <w:lvlJc w:val="left"/>
      <w:pPr>
        <w:ind w:left="5040" w:hanging="360"/>
      </w:pPr>
      <w:rPr>
        <w:rFonts w:ascii="Symbol" w:hAnsi="Symbol" w:hint="default"/>
      </w:rPr>
    </w:lvl>
    <w:lvl w:ilvl="7" w:tplc="77A6ACDE">
      <w:start w:val="1"/>
      <w:numFmt w:val="bullet"/>
      <w:lvlText w:val="o"/>
      <w:lvlJc w:val="left"/>
      <w:pPr>
        <w:ind w:left="5760" w:hanging="360"/>
      </w:pPr>
      <w:rPr>
        <w:rFonts w:ascii="Courier New" w:hAnsi="Courier New" w:hint="default"/>
      </w:rPr>
    </w:lvl>
    <w:lvl w:ilvl="8" w:tplc="5A26CBBC">
      <w:start w:val="1"/>
      <w:numFmt w:val="bullet"/>
      <w:lvlText w:val=""/>
      <w:lvlJc w:val="left"/>
      <w:pPr>
        <w:ind w:left="6480" w:hanging="360"/>
      </w:pPr>
      <w:rPr>
        <w:rFonts w:ascii="Wingdings" w:hAnsi="Wingdings" w:hint="default"/>
      </w:rPr>
    </w:lvl>
  </w:abstractNum>
  <w:abstractNum w:abstractNumId="27" w15:restartNumberingAfterBreak="0">
    <w:nsid w:val="2E524D0F"/>
    <w:multiLevelType w:val="hybridMultilevel"/>
    <w:tmpl w:val="2BE09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1955DBD"/>
    <w:multiLevelType w:val="hybridMultilevel"/>
    <w:tmpl w:val="E4DC80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56820F2"/>
    <w:multiLevelType w:val="hybridMultilevel"/>
    <w:tmpl w:val="3F4C92C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628512D"/>
    <w:multiLevelType w:val="hybridMultilevel"/>
    <w:tmpl w:val="F4A858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7753449"/>
    <w:multiLevelType w:val="hybridMultilevel"/>
    <w:tmpl w:val="14AC6C7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79A3BEB"/>
    <w:multiLevelType w:val="hybridMultilevel"/>
    <w:tmpl w:val="B810D792"/>
    <w:lvl w:ilvl="0" w:tplc="93408B32">
      <w:start w:val="1"/>
      <w:numFmt w:val="decimal"/>
      <w:lvlText w:val="%1."/>
      <w:lvlJc w:val="left"/>
      <w:pPr>
        <w:ind w:left="299" w:hanging="200"/>
      </w:pPr>
      <w:rPr>
        <w:rFonts w:ascii="Calibri" w:eastAsia="Calibri" w:hAnsi="Calibri" w:cs="Calibri" w:hint="default"/>
        <w:b/>
        <w:bCs/>
        <w:color w:val="004D73"/>
        <w:w w:val="99"/>
        <w:sz w:val="20"/>
        <w:szCs w:val="20"/>
        <w:lang w:val="ca-ES" w:eastAsia="en-US" w:bidi="ar-SA"/>
      </w:rPr>
    </w:lvl>
    <w:lvl w:ilvl="1" w:tplc="662073D2">
      <w:numFmt w:val="bullet"/>
      <w:lvlText w:val=""/>
      <w:lvlJc w:val="left"/>
      <w:pPr>
        <w:ind w:left="820" w:hanging="360"/>
      </w:pPr>
      <w:rPr>
        <w:rFonts w:ascii="Symbol" w:eastAsia="Symbol" w:hAnsi="Symbol" w:cs="Symbol" w:hint="default"/>
        <w:color w:val="8DC94B"/>
        <w:w w:val="99"/>
        <w:sz w:val="20"/>
        <w:szCs w:val="20"/>
        <w:lang w:val="ca-ES" w:eastAsia="en-US" w:bidi="ar-SA"/>
      </w:rPr>
    </w:lvl>
    <w:lvl w:ilvl="2" w:tplc="AF6EC034">
      <w:numFmt w:val="bullet"/>
      <w:lvlText w:val=""/>
      <w:lvlJc w:val="left"/>
      <w:pPr>
        <w:ind w:left="1168" w:hanging="360"/>
      </w:pPr>
      <w:rPr>
        <w:rFonts w:ascii="Symbol" w:eastAsia="Symbol" w:hAnsi="Symbol" w:cs="Symbol" w:hint="default"/>
        <w:color w:val="004D73"/>
        <w:w w:val="99"/>
        <w:sz w:val="20"/>
        <w:szCs w:val="20"/>
        <w:lang w:val="ca-ES" w:eastAsia="en-US" w:bidi="ar-SA"/>
      </w:rPr>
    </w:lvl>
    <w:lvl w:ilvl="3" w:tplc="FE3E411E">
      <w:numFmt w:val="bullet"/>
      <w:lvlText w:val="•"/>
      <w:lvlJc w:val="left"/>
      <w:pPr>
        <w:ind w:left="2260" w:hanging="360"/>
      </w:pPr>
      <w:rPr>
        <w:rFonts w:hint="default"/>
        <w:lang w:val="ca-ES" w:eastAsia="en-US" w:bidi="ar-SA"/>
      </w:rPr>
    </w:lvl>
    <w:lvl w:ilvl="4" w:tplc="AC72103C">
      <w:numFmt w:val="bullet"/>
      <w:lvlText w:val="•"/>
      <w:lvlJc w:val="left"/>
      <w:pPr>
        <w:ind w:left="3361" w:hanging="360"/>
      </w:pPr>
      <w:rPr>
        <w:rFonts w:hint="default"/>
        <w:lang w:val="ca-ES" w:eastAsia="en-US" w:bidi="ar-SA"/>
      </w:rPr>
    </w:lvl>
    <w:lvl w:ilvl="5" w:tplc="47587696">
      <w:numFmt w:val="bullet"/>
      <w:lvlText w:val="•"/>
      <w:lvlJc w:val="left"/>
      <w:pPr>
        <w:ind w:left="4462" w:hanging="360"/>
      </w:pPr>
      <w:rPr>
        <w:rFonts w:hint="default"/>
        <w:lang w:val="ca-ES" w:eastAsia="en-US" w:bidi="ar-SA"/>
      </w:rPr>
    </w:lvl>
    <w:lvl w:ilvl="6" w:tplc="DDB8629C">
      <w:numFmt w:val="bullet"/>
      <w:lvlText w:val="•"/>
      <w:lvlJc w:val="left"/>
      <w:pPr>
        <w:ind w:left="5563" w:hanging="360"/>
      </w:pPr>
      <w:rPr>
        <w:rFonts w:hint="default"/>
        <w:lang w:val="ca-ES" w:eastAsia="en-US" w:bidi="ar-SA"/>
      </w:rPr>
    </w:lvl>
    <w:lvl w:ilvl="7" w:tplc="8A5A009C">
      <w:numFmt w:val="bullet"/>
      <w:lvlText w:val="•"/>
      <w:lvlJc w:val="left"/>
      <w:pPr>
        <w:ind w:left="6664" w:hanging="360"/>
      </w:pPr>
      <w:rPr>
        <w:rFonts w:hint="default"/>
        <w:lang w:val="ca-ES" w:eastAsia="en-US" w:bidi="ar-SA"/>
      </w:rPr>
    </w:lvl>
    <w:lvl w:ilvl="8" w:tplc="B2C49D62">
      <w:numFmt w:val="bullet"/>
      <w:lvlText w:val="•"/>
      <w:lvlJc w:val="left"/>
      <w:pPr>
        <w:ind w:left="7764" w:hanging="360"/>
      </w:pPr>
      <w:rPr>
        <w:rFonts w:hint="default"/>
        <w:lang w:val="ca-ES" w:eastAsia="en-US" w:bidi="ar-SA"/>
      </w:rPr>
    </w:lvl>
  </w:abstractNum>
  <w:abstractNum w:abstractNumId="33" w15:restartNumberingAfterBreak="0">
    <w:nsid w:val="3D5A59B6"/>
    <w:multiLevelType w:val="hybridMultilevel"/>
    <w:tmpl w:val="CD62B29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3DD429EA"/>
    <w:multiLevelType w:val="hybridMultilevel"/>
    <w:tmpl w:val="7130C63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EF33D08"/>
    <w:multiLevelType w:val="hybridMultilevel"/>
    <w:tmpl w:val="309AF74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3F490414"/>
    <w:multiLevelType w:val="hybridMultilevel"/>
    <w:tmpl w:val="5B1A8A9E"/>
    <w:lvl w:ilvl="0" w:tplc="4A04E20A">
      <w:start w:val="1"/>
      <w:numFmt w:val="bullet"/>
      <w:lvlText w:val=""/>
      <w:lvlJc w:val="left"/>
      <w:pPr>
        <w:ind w:left="1440" w:hanging="360"/>
      </w:pPr>
      <w:rPr>
        <w:rFonts w:ascii="Symbol" w:hAnsi="Symbol"/>
      </w:rPr>
    </w:lvl>
    <w:lvl w:ilvl="1" w:tplc="594C312C">
      <w:start w:val="1"/>
      <w:numFmt w:val="bullet"/>
      <w:lvlText w:val=""/>
      <w:lvlJc w:val="left"/>
      <w:pPr>
        <w:ind w:left="1440" w:hanging="360"/>
      </w:pPr>
      <w:rPr>
        <w:rFonts w:ascii="Symbol" w:hAnsi="Symbol"/>
      </w:rPr>
    </w:lvl>
    <w:lvl w:ilvl="2" w:tplc="D7E06522">
      <w:start w:val="1"/>
      <w:numFmt w:val="bullet"/>
      <w:lvlText w:val=""/>
      <w:lvlJc w:val="left"/>
      <w:pPr>
        <w:ind w:left="1440" w:hanging="360"/>
      </w:pPr>
      <w:rPr>
        <w:rFonts w:ascii="Symbol" w:hAnsi="Symbol"/>
      </w:rPr>
    </w:lvl>
    <w:lvl w:ilvl="3" w:tplc="3F0E7636">
      <w:start w:val="1"/>
      <w:numFmt w:val="bullet"/>
      <w:lvlText w:val=""/>
      <w:lvlJc w:val="left"/>
      <w:pPr>
        <w:ind w:left="1440" w:hanging="360"/>
      </w:pPr>
      <w:rPr>
        <w:rFonts w:ascii="Symbol" w:hAnsi="Symbol"/>
      </w:rPr>
    </w:lvl>
    <w:lvl w:ilvl="4" w:tplc="52700BF6">
      <w:start w:val="1"/>
      <w:numFmt w:val="bullet"/>
      <w:lvlText w:val=""/>
      <w:lvlJc w:val="left"/>
      <w:pPr>
        <w:ind w:left="1440" w:hanging="360"/>
      </w:pPr>
      <w:rPr>
        <w:rFonts w:ascii="Symbol" w:hAnsi="Symbol"/>
      </w:rPr>
    </w:lvl>
    <w:lvl w:ilvl="5" w:tplc="3E1E6CBA">
      <w:start w:val="1"/>
      <w:numFmt w:val="bullet"/>
      <w:lvlText w:val=""/>
      <w:lvlJc w:val="left"/>
      <w:pPr>
        <w:ind w:left="1440" w:hanging="360"/>
      </w:pPr>
      <w:rPr>
        <w:rFonts w:ascii="Symbol" w:hAnsi="Symbol"/>
      </w:rPr>
    </w:lvl>
    <w:lvl w:ilvl="6" w:tplc="80560AB8">
      <w:start w:val="1"/>
      <w:numFmt w:val="bullet"/>
      <w:lvlText w:val=""/>
      <w:lvlJc w:val="left"/>
      <w:pPr>
        <w:ind w:left="1440" w:hanging="360"/>
      </w:pPr>
      <w:rPr>
        <w:rFonts w:ascii="Symbol" w:hAnsi="Symbol"/>
      </w:rPr>
    </w:lvl>
    <w:lvl w:ilvl="7" w:tplc="A00EDA82">
      <w:start w:val="1"/>
      <w:numFmt w:val="bullet"/>
      <w:lvlText w:val=""/>
      <w:lvlJc w:val="left"/>
      <w:pPr>
        <w:ind w:left="1440" w:hanging="360"/>
      </w:pPr>
      <w:rPr>
        <w:rFonts w:ascii="Symbol" w:hAnsi="Symbol"/>
      </w:rPr>
    </w:lvl>
    <w:lvl w:ilvl="8" w:tplc="608EB7AE">
      <w:start w:val="1"/>
      <w:numFmt w:val="bullet"/>
      <w:lvlText w:val=""/>
      <w:lvlJc w:val="left"/>
      <w:pPr>
        <w:ind w:left="1440" w:hanging="360"/>
      </w:pPr>
      <w:rPr>
        <w:rFonts w:ascii="Symbol" w:hAnsi="Symbol"/>
      </w:rPr>
    </w:lvl>
  </w:abstractNum>
  <w:abstractNum w:abstractNumId="37" w15:restartNumberingAfterBreak="0">
    <w:nsid w:val="40E42001"/>
    <w:multiLevelType w:val="multilevel"/>
    <w:tmpl w:val="E770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8E7ED7"/>
    <w:multiLevelType w:val="hybridMultilevel"/>
    <w:tmpl w:val="978EC32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489536E8"/>
    <w:multiLevelType w:val="hybridMultilevel"/>
    <w:tmpl w:val="50A8D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A1D7698"/>
    <w:multiLevelType w:val="hybridMultilevel"/>
    <w:tmpl w:val="DEFAB8C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4BA424B1"/>
    <w:multiLevelType w:val="hybridMultilevel"/>
    <w:tmpl w:val="9CC4A41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4D80F677"/>
    <w:multiLevelType w:val="hybridMultilevel"/>
    <w:tmpl w:val="FFFFFFFF"/>
    <w:lvl w:ilvl="0" w:tplc="284EAC5E">
      <w:start w:val="1"/>
      <w:numFmt w:val="bullet"/>
      <w:lvlText w:val=""/>
      <w:lvlJc w:val="left"/>
      <w:pPr>
        <w:ind w:left="720" w:hanging="360"/>
      </w:pPr>
      <w:rPr>
        <w:rFonts w:ascii="Symbol" w:hAnsi="Symbol" w:hint="default"/>
      </w:rPr>
    </w:lvl>
    <w:lvl w:ilvl="1" w:tplc="034E02C6">
      <w:start w:val="1"/>
      <w:numFmt w:val="bullet"/>
      <w:lvlText w:val="o"/>
      <w:lvlJc w:val="left"/>
      <w:pPr>
        <w:ind w:left="1440" w:hanging="360"/>
      </w:pPr>
      <w:rPr>
        <w:rFonts w:ascii="Courier New" w:hAnsi="Courier New" w:hint="default"/>
      </w:rPr>
    </w:lvl>
    <w:lvl w:ilvl="2" w:tplc="A156EDB0">
      <w:start w:val="1"/>
      <w:numFmt w:val="bullet"/>
      <w:lvlText w:val=""/>
      <w:lvlJc w:val="left"/>
      <w:pPr>
        <w:ind w:left="2160" w:hanging="360"/>
      </w:pPr>
      <w:rPr>
        <w:rFonts w:ascii="Wingdings" w:hAnsi="Wingdings" w:hint="default"/>
      </w:rPr>
    </w:lvl>
    <w:lvl w:ilvl="3" w:tplc="3E444BA0">
      <w:start w:val="1"/>
      <w:numFmt w:val="bullet"/>
      <w:lvlText w:val=""/>
      <w:lvlJc w:val="left"/>
      <w:pPr>
        <w:ind w:left="2880" w:hanging="360"/>
      </w:pPr>
      <w:rPr>
        <w:rFonts w:ascii="Symbol" w:hAnsi="Symbol" w:hint="default"/>
      </w:rPr>
    </w:lvl>
    <w:lvl w:ilvl="4" w:tplc="9A0680F6">
      <w:start w:val="1"/>
      <w:numFmt w:val="bullet"/>
      <w:lvlText w:val="o"/>
      <w:lvlJc w:val="left"/>
      <w:pPr>
        <w:ind w:left="3600" w:hanging="360"/>
      </w:pPr>
      <w:rPr>
        <w:rFonts w:ascii="Courier New" w:hAnsi="Courier New" w:hint="default"/>
      </w:rPr>
    </w:lvl>
    <w:lvl w:ilvl="5" w:tplc="D8F24B5C">
      <w:start w:val="1"/>
      <w:numFmt w:val="bullet"/>
      <w:lvlText w:val=""/>
      <w:lvlJc w:val="left"/>
      <w:pPr>
        <w:ind w:left="4320" w:hanging="360"/>
      </w:pPr>
      <w:rPr>
        <w:rFonts w:ascii="Wingdings" w:hAnsi="Wingdings" w:hint="default"/>
      </w:rPr>
    </w:lvl>
    <w:lvl w:ilvl="6" w:tplc="8786B4CA">
      <w:start w:val="1"/>
      <w:numFmt w:val="bullet"/>
      <w:lvlText w:val=""/>
      <w:lvlJc w:val="left"/>
      <w:pPr>
        <w:ind w:left="5040" w:hanging="360"/>
      </w:pPr>
      <w:rPr>
        <w:rFonts w:ascii="Symbol" w:hAnsi="Symbol" w:hint="default"/>
      </w:rPr>
    </w:lvl>
    <w:lvl w:ilvl="7" w:tplc="2E249568">
      <w:start w:val="1"/>
      <w:numFmt w:val="bullet"/>
      <w:lvlText w:val="o"/>
      <w:lvlJc w:val="left"/>
      <w:pPr>
        <w:ind w:left="5760" w:hanging="360"/>
      </w:pPr>
      <w:rPr>
        <w:rFonts w:ascii="Courier New" w:hAnsi="Courier New" w:hint="default"/>
      </w:rPr>
    </w:lvl>
    <w:lvl w:ilvl="8" w:tplc="26F86CA4">
      <w:start w:val="1"/>
      <w:numFmt w:val="bullet"/>
      <w:lvlText w:val=""/>
      <w:lvlJc w:val="left"/>
      <w:pPr>
        <w:ind w:left="6480" w:hanging="360"/>
      </w:pPr>
      <w:rPr>
        <w:rFonts w:ascii="Wingdings" w:hAnsi="Wingdings" w:hint="default"/>
      </w:rPr>
    </w:lvl>
  </w:abstractNum>
  <w:abstractNum w:abstractNumId="43" w15:restartNumberingAfterBreak="0">
    <w:nsid w:val="4EB81D2F"/>
    <w:multiLevelType w:val="multilevel"/>
    <w:tmpl w:val="35A8E5EE"/>
    <w:lvl w:ilvl="0">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0F50F1E"/>
    <w:multiLevelType w:val="hybridMultilevel"/>
    <w:tmpl w:val="41DE51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10036B9"/>
    <w:multiLevelType w:val="hybridMultilevel"/>
    <w:tmpl w:val="20606506"/>
    <w:lvl w:ilvl="0" w:tplc="271A7AC4">
      <w:start w:val="1"/>
      <w:numFmt w:val="bullet"/>
      <w:lvlText w:val=""/>
      <w:lvlJc w:val="left"/>
      <w:pPr>
        <w:ind w:left="1440" w:hanging="360"/>
      </w:pPr>
      <w:rPr>
        <w:rFonts w:ascii="Symbol" w:hAnsi="Symbol"/>
      </w:rPr>
    </w:lvl>
    <w:lvl w:ilvl="1" w:tplc="111EEB2A">
      <w:start w:val="1"/>
      <w:numFmt w:val="bullet"/>
      <w:lvlText w:val=""/>
      <w:lvlJc w:val="left"/>
      <w:pPr>
        <w:ind w:left="1440" w:hanging="360"/>
      </w:pPr>
      <w:rPr>
        <w:rFonts w:ascii="Symbol" w:hAnsi="Symbol"/>
      </w:rPr>
    </w:lvl>
    <w:lvl w:ilvl="2" w:tplc="53CAFC84">
      <w:start w:val="1"/>
      <w:numFmt w:val="bullet"/>
      <w:lvlText w:val=""/>
      <w:lvlJc w:val="left"/>
      <w:pPr>
        <w:ind w:left="1440" w:hanging="360"/>
      </w:pPr>
      <w:rPr>
        <w:rFonts w:ascii="Symbol" w:hAnsi="Symbol"/>
      </w:rPr>
    </w:lvl>
    <w:lvl w:ilvl="3" w:tplc="F40C0EAC">
      <w:start w:val="1"/>
      <w:numFmt w:val="bullet"/>
      <w:lvlText w:val=""/>
      <w:lvlJc w:val="left"/>
      <w:pPr>
        <w:ind w:left="1440" w:hanging="360"/>
      </w:pPr>
      <w:rPr>
        <w:rFonts w:ascii="Symbol" w:hAnsi="Symbol"/>
      </w:rPr>
    </w:lvl>
    <w:lvl w:ilvl="4" w:tplc="5128FA28">
      <w:start w:val="1"/>
      <w:numFmt w:val="bullet"/>
      <w:lvlText w:val=""/>
      <w:lvlJc w:val="left"/>
      <w:pPr>
        <w:ind w:left="1440" w:hanging="360"/>
      </w:pPr>
      <w:rPr>
        <w:rFonts w:ascii="Symbol" w:hAnsi="Symbol"/>
      </w:rPr>
    </w:lvl>
    <w:lvl w:ilvl="5" w:tplc="834A1834">
      <w:start w:val="1"/>
      <w:numFmt w:val="bullet"/>
      <w:lvlText w:val=""/>
      <w:lvlJc w:val="left"/>
      <w:pPr>
        <w:ind w:left="1440" w:hanging="360"/>
      </w:pPr>
      <w:rPr>
        <w:rFonts w:ascii="Symbol" w:hAnsi="Symbol"/>
      </w:rPr>
    </w:lvl>
    <w:lvl w:ilvl="6" w:tplc="EF3C80DE">
      <w:start w:val="1"/>
      <w:numFmt w:val="bullet"/>
      <w:lvlText w:val=""/>
      <w:lvlJc w:val="left"/>
      <w:pPr>
        <w:ind w:left="1440" w:hanging="360"/>
      </w:pPr>
      <w:rPr>
        <w:rFonts w:ascii="Symbol" w:hAnsi="Symbol"/>
      </w:rPr>
    </w:lvl>
    <w:lvl w:ilvl="7" w:tplc="2D464520">
      <w:start w:val="1"/>
      <w:numFmt w:val="bullet"/>
      <w:lvlText w:val=""/>
      <w:lvlJc w:val="left"/>
      <w:pPr>
        <w:ind w:left="1440" w:hanging="360"/>
      </w:pPr>
      <w:rPr>
        <w:rFonts w:ascii="Symbol" w:hAnsi="Symbol"/>
      </w:rPr>
    </w:lvl>
    <w:lvl w:ilvl="8" w:tplc="2BE42B04">
      <w:start w:val="1"/>
      <w:numFmt w:val="bullet"/>
      <w:lvlText w:val=""/>
      <w:lvlJc w:val="left"/>
      <w:pPr>
        <w:ind w:left="1440" w:hanging="360"/>
      </w:pPr>
      <w:rPr>
        <w:rFonts w:ascii="Symbol" w:hAnsi="Symbol"/>
      </w:rPr>
    </w:lvl>
  </w:abstractNum>
  <w:abstractNum w:abstractNumId="46" w15:restartNumberingAfterBreak="0">
    <w:nsid w:val="558E64ED"/>
    <w:multiLevelType w:val="hybridMultilevel"/>
    <w:tmpl w:val="45067DD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584224B5"/>
    <w:multiLevelType w:val="hybridMultilevel"/>
    <w:tmpl w:val="CBC03A3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58947E1E"/>
    <w:multiLevelType w:val="hybridMultilevel"/>
    <w:tmpl w:val="FFFFFFFF"/>
    <w:lvl w:ilvl="0" w:tplc="EAEADA6A">
      <w:start w:val="1"/>
      <w:numFmt w:val="bullet"/>
      <w:lvlText w:val=""/>
      <w:lvlJc w:val="left"/>
      <w:pPr>
        <w:ind w:left="720" w:hanging="360"/>
      </w:pPr>
      <w:rPr>
        <w:rFonts w:ascii="Symbol" w:hAnsi="Symbol" w:hint="default"/>
      </w:rPr>
    </w:lvl>
    <w:lvl w:ilvl="1" w:tplc="C466367A">
      <w:start w:val="1"/>
      <w:numFmt w:val="bullet"/>
      <w:lvlText w:val="o"/>
      <w:lvlJc w:val="left"/>
      <w:pPr>
        <w:ind w:left="1440" w:hanging="360"/>
      </w:pPr>
      <w:rPr>
        <w:rFonts w:ascii="Courier New" w:hAnsi="Courier New" w:hint="default"/>
      </w:rPr>
    </w:lvl>
    <w:lvl w:ilvl="2" w:tplc="4BD49D2A">
      <w:start w:val="1"/>
      <w:numFmt w:val="bullet"/>
      <w:lvlText w:val=""/>
      <w:lvlJc w:val="left"/>
      <w:pPr>
        <w:ind w:left="2160" w:hanging="360"/>
      </w:pPr>
      <w:rPr>
        <w:rFonts w:ascii="Wingdings" w:hAnsi="Wingdings" w:hint="default"/>
      </w:rPr>
    </w:lvl>
    <w:lvl w:ilvl="3" w:tplc="BDC48DEA">
      <w:start w:val="1"/>
      <w:numFmt w:val="bullet"/>
      <w:lvlText w:val=""/>
      <w:lvlJc w:val="left"/>
      <w:pPr>
        <w:ind w:left="2880" w:hanging="360"/>
      </w:pPr>
      <w:rPr>
        <w:rFonts w:ascii="Symbol" w:hAnsi="Symbol" w:hint="default"/>
      </w:rPr>
    </w:lvl>
    <w:lvl w:ilvl="4" w:tplc="D8280BC0">
      <w:start w:val="1"/>
      <w:numFmt w:val="bullet"/>
      <w:lvlText w:val="o"/>
      <w:lvlJc w:val="left"/>
      <w:pPr>
        <w:ind w:left="3600" w:hanging="360"/>
      </w:pPr>
      <w:rPr>
        <w:rFonts w:ascii="Courier New" w:hAnsi="Courier New" w:hint="default"/>
      </w:rPr>
    </w:lvl>
    <w:lvl w:ilvl="5" w:tplc="2B40A84A">
      <w:start w:val="1"/>
      <w:numFmt w:val="bullet"/>
      <w:lvlText w:val=""/>
      <w:lvlJc w:val="left"/>
      <w:pPr>
        <w:ind w:left="4320" w:hanging="360"/>
      </w:pPr>
      <w:rPr>
        <w:rFonts w:ascii="Wingdings" w:hAnsi="Wingdings" w:hint="default"/>
      </w:rPr>
    </w:lvl>
    <w:lvl w:ilvl="6" w:tplc="C60438FE">
      <w:start w:val="1"/>
      <w:numFmt w:val="bullet"/>
      <w:lvlText w:val=""/>
      <w:lvlJc w:val="left"/>
      <w:pPr>
        <w:ind w:left="5040" w:hanging="360"/>
      </w:pPr>
      <w:rPr>
        <w:rFonts w:ascii="Symbol" w:hAnsi="Symbol" w:hint="default"/>
      </w:rPr>
    </w:lvl>
    <w:lvl w:ilvl="7" w:tplc="CF266112">
      <w:start w:val="1"/>
      <w:numFmt w:val="bullet"/>
      <w:lvlText w:val="o"/>
      <w:lvlJc w:val="left"/>
      <w:pPr>
        <w:ind w:left="5760" w:hanging="360"/>
      </w:pPr>
      <w:rPr>
        <w:rFonts w:ascii="Courier New" w:hAnsi="Courier New" w:hint="default"/>
      </w:rPr>
    </w:lvl>
    <w:lvl w:ilvl="8" w:tplc="6A5A707E">
      <w:start w:val="1"/>
      <w:numFmt w:val="bullet"/>
      <w:lvlText w:val=""/>
      <w:lvlJc w:val="left"/>
      <w:pPr>
        <w:ind w:left="6480" w:hanging="360"/>
      </w:pPr>
      <w:rPr>
        <w:rFonts w:ascii="Wingdings" w:hAnsi="Wingdings" w:hint="default"/>
      </w:rPr>
    </w:lvl>
  </w:abstractNum>
  <w:abstractNum w:abstractNumId="49" w15:restartNumberingAfterBreak="0">
    <w:nsid w:val="5EA23EED"/>
    <w:multiLevelType w:val="hybridMultilevel"/>
    <w:tmpl w:val="B370491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2692419"/>
    <w:multiLevelType w:val="hybridMultilevel"/>
    <w:tmpl w:val="3C6ED4B6"/>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4CB0192"/>
    <w:multiLevelType w:val="hybridMultilevel"/>
    <w:tmpl w:val="DD860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60112D5"/>
    <w:multiLevelType w:val="hybridMultilevel"/>
    <w:tmpl w:val="42AE7EA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72B276B"/>
    <w:multiLevelType w:val="hybridMultilevel"/>
    <w:tmpl w:val="B5A85C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6CB47D06"/>
    <w:multiLevelType w:val="hybridMultilevel"/>
    <w:tmpl w:val="2AF669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731E2992"/>
    <w:multiLevelType w:val="hybridMultilevel"/>
    <w:tmpl w:val="119498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743B496E"/>
    <w:multiLevelType w:val="hybridMultilevel"/>
    <w:tmpl w:val="793089E0"/>
    <w:lvl w:ilvl="0" w:tplc="0C0A000D">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5F50D49"/>
    <w:multiLevelType w:val="hybridMultilevel"/>
    <w:tmpl w:val="A7E20C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7AD10187"/>
    <w:multiLevelType w:val="hybridMultilevel"/>
    <w:tmpl w:val="8F042EE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7F843058"/>
    <w:multiLevelType w:val="hybridMultilevel"/>
    <w:tmpl w:val="BB0E7784"/>
    <w:lvl w:ilvl="0" w:tplc="8FC87C86">
      <w:numFmt w:val="bullet"/>
      <w:lvlText w:val=""/>
      <w:lvlJc w:val="left"/>
      <w:pPr>
        <w:ind w:left="468" w:hanging="361"/>
      </w:pPr>
      <w:rPr>
        <w:rFonts w:ascii="Symbol" w:eastAsia="Symbol" w:hAnsi="Symbol" w:cs="Symbol" w:hint="default"/>
        <w:color w:val="004D73"/>
        <w:w w:val="99"/>
        <w:sz w:val="20"/>
        <w:szCs w:val="20"/>
        <w:lang w:val="ca-ES" w:eastAsia="en-US" w:bidi="ar-SA"/>
      </w:rPr>
    </w:lvl>
    <w:lvl w:ilvl="1" w:tplc="BA46AFDC">
      <w:numFmt w:val="bullet"/>
      <w:lvlText w:val="•"/>
      <w:lvlJc w:val="left"/>
      <w:pPr>
        <w:ind w:left="900" w:hanging="361"/>
      </w:pPr>
      <w:rPr>
        <w:rFonts w:hint="default"/>
        <w:lang w:val="ca-ES" w:eastAsia="en-US" w:bidi="ar-SA"/>
      </w:rPr>
    </w:lvl>
    <w:lvl w:ilvl="2" w:tplc="2E0024E0">
      <w:numFmt w:val="bullet"/>
      <w:lvlText w:val="•"/>
      <w:lvlJc w:val="left"/>
      <w:pPr>
        <w:ind w:left="1341" w:hanging="361"/>
      </w:pPr>
      <w:rPr>
        <w:rFonts w:hint="default"/>
        <w:lang w:val="ca-ES" w:eastAsia="en-US" w:bidi="ar-SA"/>
      </w:rPr>
    </w:lvl>
    <w:lvl w:ilvl="3" w:tplc="229870A4">
      <w:numFmt w:val="bullet"/>
      <w:lvlText w:val="•"/>
      <w:lvlJc w:val="left"/>
      <w:pPr>
        <w:ind w:left="1782" w:hanging="361"/>
      </w:pPr>
      <w:rPr>
        <w:rFonts w:hint="default"/>
        <w:lang w:val="ca-ES" w:eastAsia="en-US" w:bidi="ar-SA"/>
      </w:rPr>
    </w:lvl>
    <w:lvl w:ilvl="4" w:tplc="A4783E7A">
      <w:numFmt w:val="bullet"/>
      <w:lvlText w:val="•"/>
      <w:lvlJc w:val="left"/>
      <w:pPr>
        <w:ind w:left="2223" w:hanging="361"/>
      </w:pPr>
      <w:rPr>
        <w:rFonts w:hint="default"/>
        <w:lang w:val="ca-ES" w:eastAsia="en-US" w:bidi="ar-SA"/>
      </w:rPr>
    </w:lvl>
    <w:lvl w:ilvl="5" w:tplc="33F21696">
      <w:numFmt w:val="bullet"/>
      <w:lvlText w:val="•"/>
      <w:lvlJc w:val="left"/>
      <w:pPr>
        <w:ind w:left="2664" w:hanging="361"/>
      </w:pPr>
      <w:rPr>
        <w:rFonts w:hint="default"/>
        <w:lang w:val="ca-ES" w:eastAsia="en-US" w:bidi="ar-SA"/>
      </w:rPr>
    </w:lvl>
    <w:lvl w:ilvl="6" w:tplc="E04EB190">
      <w:numFmt w:val="bullet"/>
      <w:lvlText w:val="•"/>
      <w:lvlJc w:val="left"/>
      <w:pPr>
        <w:ind w:left="3104" w:hanging="361"/>
      </w:pPr>
      <w:rPr>
        <w:rFonts w:hint="default"/>
        <w:lang w:val="ca-ES" w:eastAsia="en-US" w:bidi="ar-SA"/>
      </w:rPr>
    </w:lvl>
    <w:lvl w:ilvl="7" w:tplc="7312EF36">
      <w:numFmt w:val="bullet"/>
      <w:lvlText w:val="•"/>
      <w:lvlJc w:val="left"/>
      <w:pPr>
        <w:ind w:left="3545" w:hanging="361"/>
      </w:pPr>
      <w:rPr>
        <w:rFonts w:hint="default"/>
        <w:lang w:val="ca-ES" w:eastAsia="en-US" w:bidi="ar-SA"/>
      </w:rPr>
    </w:lvl>
    <w:lvl w:ilvl="8" w:tplc="AB3ED526">
      <w:numFmt w:val="bullet"/>
      <w:lvlText w:val="•"/>
      <w:lvlJc w:val="left"/>
      <w:pPr>
        <w:ind w:left="3986" w:hanging="361"/>
      </w:pPr>
      <w:rPr>
        <w:rFonts w:hint="default"/>
        <w:lang w:val="ca-ES" w:eastAsia="en-US" w:bidi="ar-SA"/>
      </w:rPr>
    </w:lvl>
  </w:abstractNum>
  <w:num w:numId="1" w16cid:durableId="1004281257">
    <w:abstractNumId w:val="8"/>
  </w:num>
  <w:num w:numId="2" w16cid:durableId="314140935">
    <w:abstractNumId w:val="6"/>
  </w:num>
  <w:num w:numId="3" w16cid:durableId="1850019731">
    <w:abstractNumId w:val="7"/>
  </w:num>
  <w:num w:numId="4" w16cid:durableId="1339695729">
    <w:abstractNumId w:val="43"/>
  </w:num>
  <w:num w:numId="5" w16cid:durableId="1851064334">
    <w:abstractNumId w:val="21"/>
  </w:num>
  <w:num w:numId="6" w16cid:durableId="1673408474">
    <w:abstractNumId w:val="12"/>
  </w:num>
  <w:num w:numId="7" w16cid:durableId="1347708855">
    <w:abstractNumId w:val="31"/>
  </w:num>
  <w:num w:numId="8" w16cid:durableId="1657412756">
    <w:abstractNumId w:val="14"/>
  </w:num>
  <w:num w:numId="9" w16cid:durableId="538668908">
    <w:abstractNumId w:val="40"/>
  </w:num>
  <w:num w:numId="10" w16cid:durableId="1596547133">
    <w:abstractNumId w:val="5"/>
  </w:num>
  <w:num w:numId="11" w16cid:durableId="970284475">
    <w:abstractNumId w:val="15"/>
  </w:num>
  <w:num w:numId="12" w16cid:durableId="1407412745">
    <w:abstractNumId w:val="56"/>
  </w:num>
  <w:num w:numId="13" w16cid:durableId="249851515">
    <w:abstractNumId w:val="33"/>
  </w:num>
  <w:num w:numId="14" w16cid:durableId="1221551591">
    <w:abstractNumId w:val="23"/>
  </w:num>
  <w:num w:numId="15" w16cid:durableId="1303735700">
    <w:abstractNumId w:val="10"/>
  </w:num>
  <w:num w:numId="16" w16cid:durableId="1280720139">
    <w:abstractNumId w:val="19"/>
  </w:num>
  <w:num w:numId="17" w16cid:durableId="1649746275">
    <w:abstractNumId w:val="16"/>
  </w:num>
  <w:num w:numId="18" w16cid:durableId="988557348">
    <w:abstractNumId w:val="2"/>
  </w:num>
  <w:num w:numId="19" w16cid:durableId="285504174">
    <w:abstractNumId w:val="35"/>
  </w:num>
  <w:num w:numId="20" w16cid:durableId="587689708">
    <w:abstractNumId w:val="9"/>
  </w:num>
  <w:num w:numId="21" w16cid:durableId="2070954303">
    <w:abstractNumId w:val="50"/>
  </w:num>
  <w:num w:numId="22" w16cid:durableId="705831422">
    <w:abstractNumId w:val="34"/>
  </w:num>
  <w:num w:numId="23" w16cid:durableId="406348501">
    <w:abstractNumId w:val="38"/>
  </w:num>
  <w:num w:numId="24" w16cid:durableId="1480003079">
    <w:abstractNumId w:val="46"/>
  </w:num>
  <w:num w:numId="25" w16cid:durableId="1392000992">
    <w:abstractNumId w:val="24"/>
  </w:num>
  <w:num w:numId="26" w16cid:durableId="879778333">
    <w:abstractNumId w:val="52"/>
  </w:num>
  <w:num w:numId="27" w16cid:durableId="621688166">
    <w:abstractNumId w:val="41"/>
  </w:num>
  <w:num w:numId="28" w16cid:durableId="1776317162">
    <w:abstractNumId w:val="49"/>
  </w:num>
  <w:num w:numId="29" w16cid:durableId="648217998">
    <w:abstractNumId w:val="47"/>
  </w:num>
  <w:num w:numId="30" w16cid:durableId="439953013">
    <w:abstractNumId w:val="13"/>
  </w:num>
  <w:num w:numId="31" w16cid:durableId="2092042526">
    <w:abstractNumId w:val="54"/>
  </w:num>
  <w:num w:numId="32" w16cid:durableId="1168404896">
    <w:abstractNumId w:val="53"/>
  </w:num>
  <w:num w:numId="33" w16cid:durableId="1682321393">
    <w:abstractNumId w:val="57"/>
  </w:num>
  <w:num w:numId="34" w16cid:durableId="2019431054">
    <w:abstractNumId w:val="4"/>
  </w:num>
  <w:num w:numId="35" w16cid:durableId="1172378349">
    <w:abstractNumId w:val="51"/>
  </w:num>
  <w:num w:numId="36" w16cid:durableId="858201790">
    <w:abstractNumId w:val="39"/>
  </w:num>
  <w:num w:numId="37" w16cid:durableId="669986456">
    <w:abstractNumId w:val="30"/>
  </w:num>
  <w:num w:numId="38" w16cid:durableId="429473592">
    <w:abstractNumId w:val="44"/>
  </w:num>
  <w:num w:numId="39" w16cid:durableId="2115978479">
    <w:abstractNumId w:val="17"/>
  </w:num>
  <w:num w:numId="40" w16cid:durableId="787045068">
    <w:abstractNumId w:val="20"/>
  </w:num>
  <w:num w:numId="41" w16cid:durableId="1711882669">
    <w:abstractNumId w:val="29"/>
  </w:num>
  <w:num w:numId="42" w16cid:durableId="1451779994">
    <w:abstractNumId w:val="3"/>
  </w:num>
  <w:num w:numId="43" w16cid:durableId="1001733551">
    <w:abstractNumId w:val="59"/>
  </w:num>
  <w:num w:numId="44" w16cid:durableId="833838130">
    <w:abstractNumId w:val="32"/>
  </w:num>
  <w:num w:numId="45" w16cid:durableId="1930040746">
    <w:abstractNumId w:val="22"/>
  </w:num>
  <w:num w:numId="46" w16cid:durableId="1528323891">
    <w:abstractNumId w:val="27"/>
  </w:num>
  <w:num w:numId="47" w16cid:durableId="879631448">
    <w:abstractNumId w:val="58"/>
  </w:num>
  <w:num w:numId="48" w16cid:durableId="278100434">
    <w:abstractNumId w:val="25"/>
  </w:num>
  <w:num w:numId="49" w16cid:durableId="1670252755">
    <w:abstractNumId w:val="28"/>
  </w:num>
  <w:num w:numId="50" w16cid:durableId="1779987426">
    <w:abstractNumId w:val="55"/>
  </w:num>
  <w:num w:numId="51" w16cid:durableId="1513497748">
    <w:abstractNumId w:val="1"/>
  </w:num>
  <w:num w:numId="52" w16cid:durableId="1546871724">
    <w:abstractNumId w:val="45"/>
  </w:num>
  <w:num w:numId="53" w16cid:durableId="213472509">
    <w:abstractNumId w:val="36"/>
  </w:num>
  <w:num w:numId="54" w16cid:durableId="2129545274">
    <w:abstractNumId w:val="48"/>
  </w:num>
  <w:num w:numId="55" w16cid:durableId="1290671900">
    <w:abstractNumId w:val="26"/>
  </w:num>
  <w:num w:numId="56" w16cid:durableId="2139837749">
    <w:abstractNumId w:val="42"/>
  </w:num>
  <w:num w:numId="57" w16cid:durableId="1084648201">
    <w:abstractNumId w:val="0"/>
  </w:num>
  <w:num w:numId="58" w16cid:durableId="887301636">
    <w:abstractNumId w:val="11"/>
  </w:num>
  <w:num w:numId="59" w16cid:durableId="585112542">
    <w:abstractNumId w:val="18"/>
  </w:num>
  <w:num w:numId="60" w16cid:durableId="1155610324">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70"/>
    <w:rsid w:val="00000295"/>
    <w:rsid w:val="00006DA3"/>
    <w:rsid w:val="00007A05"/>
    <w:rsid w:val="000160E5"/>
    <w:rsid w:val="000172F1"/>
    <w:rsid w:val="00021CA9"/>
    <w:rsid w:val="000259F6"/>
    <w:rsid w:val="00037664"/>
    <w:rsid w:val="00037E3C"/>
    <w:rsid w:val="00040163"/>
    <w:rsid w:val="0004131E"/>
    <w:rsid w:val="000419D0"/>
    <w:rsid w:val="000450C6"/>
    <w:rsid w:val="0004644C"/>
    <w:rsid w:val="00055E84"/>
    <w:rsid w:val="000614D7"/>
    <w:rsid w:val="000828B7"/>
    <w:rsid w:val="000846B8"/>
    <w:rsid w:val="000867C9"/>
    <w:rsid w:val="000868B2"/>
    <w:rsid w:val="00096323"/>
    <w:rsid w:val="000A2E47"/>
    <w:rsid w:val="000A4BEE"/>
    <w:rsid w:val="000B099F"/>
    <w:rsid w:val="000C5E51"/>
    <w:rsid w:val="000C7D2C"/>
    <w:rsid w:val="000D1E14"/>
    <w:rsid w:val="000E49F6"/>
    <w:rsid w:val="000E4B2D"/>
    <w:rsid w:val="000E6E1B"/>
    <w:rsid w:val="000F04AE"/>
    <w:rsid w:val="000F4141"/>
    <w:rsid w:val="0010319A"/>
    <w:rsid w:val="00106046"/>
    <w:rsid w:val="00110F70"/>
    <w:rsid w:val="00124C81"/>
    <w:rsid w:val="00127FF7"/>
    <w:rsid w:val="00146E7F"/>
    <w:rsid w:val="00156D25"/>
    <w:rsid w:val="00173D45"/>
    <w:rsid w:val="00175326"/>
    <w:rsid w:val="001800C9"/>
    <w:rsid w:val="00184335"/>
    <w:rsid w:val="001B3E46"/>
    <w:rsid w:val="001B78F9"/>
    <w:rsid w:val="001D0FEF"/>
    <w:rsid w:val="001D4CF0"/>
    <w:rsid w:val="001D4F9C"/>
    <w:rsid w:val="001E63BF"/>
    <w:rsid w:val="001F3A69"/>
    <w:rsid w:val="001F3D71"/>
    <w:rsid w:val="001F6F2F"/>
    <w:rsid w:val="001F7E69"/>
    <w:rsid w:val="00215241"/>
    <w:rsid w:val="002275C3"/>
    <w:rsid w:val="00233F1D"/>
    <w:rsid w:val="0024471E"/>
    <w:rsid w:val="00254F58"/>
    <w:rsid w:val="00255182"/>
    <w:rsid w:val="00265D55"/>
    <w:rsid w:val="00266F28"/>
    <w:rsid w:val="00272183"/>
    <w:rsid w:val="00283AC6"/>
    <w:rsid w:val="00284AF4"/>
    <w:rsid w:val="00286F33"/>
    <w:rsid w:val="002932D8"/>
    <w:rsid w:val="00296219"/>
    <w:rsid w:val="002A2577"/>
    <w:rsid w:val="002A4D88"/>
    <w:rsid w:val="002C3BBE"/>
    <w:rsid w:val="002D0DF5"/>
    <w:rsid w:val="002D0E59"/>
    <w:rsid w:val="002E20F2"/>
    <w:rsid w:val="002E33CE"/>
    <w:rsid w:val="002E351E"/>
    <w:rsid w:val="002F1809"/>
    <w:rsid w:val="002F2824"/>
    <w:rsid w:val="002F4D82"/>
    <w:rsid w:val="00300A4C"/>
    <w:rsid w:val="003043BE"/>
    <w:rsid w:val="003122C4"/>
    <w:rsid w:val="00315F4D"/>
    <w:rsid w:val="00322653"/>
    <w:rsid w:val="00325FE4"/>
    <w:rsid w:val="00342970"/>
    <w:rsid w:val="0034400E"/>
    <w:rsid w:val="00345E51"/>
    <w:rsid w:val="003529E6"/>
    <w:rsid w:val="00365FA0"/>
    <w:rsid w:val="003743CE"/>
    <w:rsid w:val="0037705E"/>
    <w:rsid w:val="00380762"/>
    <w:rsid w:val="00383FF2"/>
    <w:rsid w:val="003877D2"/>
    <w:rsid w:val="00394398"/>
    <w:rsid w:val="00394867"/>
    <w:rsid w:val="0039579B"/>
    <w:rsid w:val="003975E2"/>
    <w:rsid w:val="003A043B"/>
    <w:rsid w:val="003A49D0"/>
    <w:rsid w:val="003B1814"/>
    <w:rsid w:val="003B5CA7"/>
    <w:rsid w:val="003C5002"/>
    <w:rsid w:val="003C55DB"/>
    <w:rsid w:val="003C73A0"/>
    <w:rsid w:val="003D3208"/>
    <w:rsid w:val="003D57E5"/>
    <w:rsid w:val="003D6854"/>
    <w:rsid w:val="003E436F"/>
    <w:rsid w:val="003E5264"/>
    <w:rsid w:val="003F6D65"/>
    <w:rsid w:val="004012A1"/>
    <w:rsid w:val="00402893"/>
    <w:rsid w:val="004069CD"/>
    <w:rsid w:val="00410327"/>
    <w:rsid w:val="0041408F"/>
    <w:rsid w:val="00414B1C"/>
    <w:rsid w:val="00416FE6"/>
    <w:rsid w:val="00417ADB"/>
    <w:rsid w:val="00421FC5"/>
    <w:rsid w:val="0043520B"/>
    <w:rsid w:val="004514A3"/>
    <w:rsid w:val="00466171"/>
    <w:rsid w:val="00471318"/>
    <w:rsid w:val="004740AF"/>
    <w:rsid w:val="00483A3B"/>
    <w:rsid w:val="00485FEA"/>
    <w:rsid w:val="0048697E"/>
    <w:rsid w:val="00491885"/>
    <w:rsid w:val="0049620A"/>
    <w:rsid w:val="004978EC"/>
    <w:rsid w:val="004A038E"/>
    <w:rsid w:val="004A1EA5"/>
    <w:rsid w:val="004B3182"/>
    <w:rsid w:val="004B799F"/>
    <w:rsid w:val="004C2C41"/>
    <w:rsid w:val="004D38F6"/>
    <w:rsid w:val="004E00A3"/>
    <w:rsid w:val="004F62BE"/>
    <w:rsid w:val="005140C6"/>
    <w:rsid w:val="0051608D"/>
    <w:rsid w:val="00552A73"/>
    <w:rsid w:val="00554442"/>
    <w:rsid w:val="005569C2"/>
    <w:rsid w:val="00570A15"/>
    <w:rsid w:val="005852A9"/>
    <w:rsid w:val="00586668"/>
    <w:rsid w:val="00587608"/>
    <w:rsid w:val="00590CE2"/>
    <w:rsid w:val="00590DB5"/>
    <w:rsid w:val="005A1FB2"/>
    <w:rsid w:val="005B3478"/>
    <w:rsid w:val="005C23F2"/>
    <w:rsid w:val="005C3F47"/>
    <w:rsid w:val="005D0D85"/>
    <w:rsid w:val="005D1DE1"/>
    <w:rsid w:val="005F5628"/>
    <w:rsid w:val="005F56F8"/>
    <w:rsid w:val="00602064"/>
    <w:rsid w:val="00602CA0"/>
    <w:rsid w:val="00603972"/>
    <w:rsid w:val="0062105E"/>
    <w:rsid w:val="00622F66"/>
    <w:rsid w:val="006247BC"/>
    <w:rsid w:val="00630E26"/>
    <w:rsid w:val="00633866"/>
    <w:rsid w:val="00633BF4"/>
    <w:rsid w:val="00640708"/>
    <w:rsid w:val="00642710"/>
    <w:rsid w:val="00643B58"/>
    <w:rsid w:val="00654158"/>
    <w:rsid w:val="00654DE8"/>
    <w:rsid w:val="00660B9D"/>
    <w:rsid w:val="0067760B"/>
    <w:rsid w:val="00682356"/>
    <w:rsid w:val="00685B0D"/>
    <w:rsid w:val="00690AFB"/>
    <w:rsid w:val="00690B89"/>
    <w:rsid w:val="006920F4"/>
    <w:rsid w:val="00694405"/>
    <w:rsid w:val="006A0815"/>
    <w:rsid w:val="006A0EF6"/>
    <w:rsid w:val="006A51BD"/>
    <w:rsid w:val="006C36FE"/>
    <w:rsid w:val="006C4BF1"/>
    <w:rsid w:val="006C5E68"/>
    <w:rsid w:val="006D2C70"/>
    <w:rsid w:val="006D64C3"/>
    <w:rsid w:val="006E1E6B"/>
    <w:rsid w:val="006E4870"/>
    <w:rsid w:val="006F2DBC"/>
    <w:rsid w:val="006F403B"/>
    <w:rsid w:val="006F4BE8"/>
    <w:rsid w:val="006F55E3"/>
    <w:rsid w:val="00702C6B"/>
    <w:rsid w:val="00703127"/>
    <w:rsid w:val="0072557F"/>
    <w:rsid w:val="00745596"/>
    <w:rsid w:val="0075422B"/>
    <w:rsid w:val="00756024"/>
    <w:rsid w:val="00760301"/>
    <w:rsid w:val="00760AAC"/>
    <w:rsid w:val="007630FA"/>
    <w:rsid w:val="00765633"/>
    <w:rsid w:val="007843C6"/>
    <w:rsid w:val="007903FB"/>
    <w:rsid w:val="00791638"/>
    <w:rsid w:val="007A3F32"/>
    <w:rsid w:val="007A7C92"/>
    <w:rsid w:val="007B2353"/>
    <w:rsid w:val="007D25BA"/>
    <w:rsid w:val="007E384B"/>
    <w:rsid w:val="007E614D"/>
    <w:rsid w:val="007F5D40"/>
    <w:rsid w:val="008247C6"/>
    <w:rsid w:val="0083170D"/>
    <w:rsid w:val="00832F35"/>
    <w:rsid w:val="00840866"/>
    <w:rsid w:val="0084384A"/>
    <w:rsid w:val="008534D0"/>
    <w:rsid w:val="0086285C"/>
    <w:rsid w:val="0086455B"/>
    <w:rsid w:val="00864DD5"/>
    <w:rsid w:val="008970D9"/>
    <w:rsid w:val="008A15DE"/>
    <w:rsid w:val="008B5DC3"/>
    <w:rsid w:val="008D5BA4"/>
    <w:rsid w:val="00913F3D"/>
    <w:rsid w:val="00916C37"/>
    <w:rsid w:val="00922E7B"/>
    <w:rsid w:val="00927AEA"/>
    <w:rsid w:val="00933751"/>
    <w:rsid w:val="00944184"/>
    <w:rsid w:val="00951CFD"/>
    <w:rsid w:val="00952739"/>
    <w:rsid w:val="00955FE4"/>
    <w:rsid w:val="0095624B"/>
    <w:rsid w:val="009647BC"/>
    <w:rsid w:val="00980C0A"/>
    <w:rsid w:val="00981565"/>
    <w:rsid w:val="00993CEF"/>
    <w:rsid w:val="00997E8D"/>
    <w:rsid w:val="009A7136"/>
    <w:rsid w:val="009B78B4"/>
    <w:rsid w:val="009D1DC2"/>
    <w:rsid w:val="009E381C"/>
    <w:rsid w:val="009F121E"/>
    <w:rsid w:val="009F5448"/>
    <w:rsid w:val="00A02310"/>
    <w:rsid w:val="00A04ED8"/>
    <w:rsid w:val="00A149F0"/>
    <w:rsid w:val="00A16859"/>
    <w:rsid w:val="00A25599"/>
    <w:rsid w:val="00A3474D"/>
    <w:rsid w:val="00A461A0"/>
    <w:rsid w:val="00A540F1"/>
    <w:rsid w:val="00A6711C"/>
    <w:rsid w:val="00A73B61"/>
    <w:rsid w:val="00A82D7F"/>
    <w:rsid w:val="00A91420"/>
    <w:rsid w:val="00AB046F"/>
    <w:rsid w:val="00AB1A46"/>
    <w:rsid w:val="00AB1CC0"/>
    <w:rsid w:val="00AC2917"/>
    <w:rsid w:val="00AD394D"/>
    <w:rsid w:val="00AE7CBC"/>
    <w:rsid w:val="00AF14EF"/>
    <w:rsid w:val="00B0317D"/>
    <w:rsid w:val="00B27854"/>
    <w:rsid w:val="00B30228"/>
    <w:rsid w:val="00B3177C"/>
    <w:rsid w:val="00B33CCF"/>
    <w:rsid w:val="00B35388"/>
    <w:rsid w:val="00B52FEF"/>
    <w:rsid w:val="00B535DB"/>
    <w:rsid w:val="00B5410E"/>
    <w:rsid w:val="00B60654"/>
    <w:rsid w:val="00B60B96"/>
    <w:rsid w:val="00B70C4C"/>
    <w:rsid w:val="00B72357"/>
    <w:rsid w:val="00B75FFE"/>
    <w:rsid w:val="00B76C0E"/>
    <w:rsid w:val="00B82C52"/>
    <w:rsid w:val="00B82FB8"/>
    <w:rsid w:val="00B85267"/>
    <w:rsid w:val="00B9443D"/>
    <w:rsid w:val="00B96A01"/>
    <w:rsid w:val="00BB70E7"/>
    <w:rsid w:val="00BC091F"/>
    <w:rsid w:val="00BC4C6D"/>
    <w:rsid w:val="00BC68E7"/>
    <w:rsid w:val="00BD12C4"/>
    <w:rsid w:val="00BD506F"/>
    <w:rsid w:val="00BF6407"/>
    <w:rsid w:val="00C0042D"/>
    <w:rsid w:val="00C254CE"/>
    <w:rsid w:val="00C31F0F"/>
    <w:rsid w:val="00C325FA"/>
    <w:rsid w:val="00C35F2D"/>
    <w:rsid w:val="00C42381"/>
    <w:rsid w:val="00C43799"/>
    <w:rsid w:val="00C659A5"/>
    <w:rsid w:val="00C732B1"/>
    <w:rsid w:val="00C75303"/>
    <w:rsid w:val="00C765D0"/>
    <w:rsid w:val="00C80967"/>
    <w:rsid w:val="00C80DB1"/>
    <w:rsid w:val="00C819C4"/>
    <w:rsid w:val="00C8319A"/>
    <w:rsid w:val="00C8489B"/>
    <w:rsid w:val="00C861E0"/>
    <w:rsid w:val="00C92284"/>
    <w:rsid w:val="00C94813"/>
    <w:rsid w:val="00C97B6C"/>
    <w:rsid w:val="00CA7256"/>
    <w:rsid w:val="00CB10E9"/>
    <w:rsid w:val="00CB3FDA"/>
    <w:rsid w:val="00CC197A"/>
    <w:rsid w:val="00CC1BD9"/>
    <w:rsid w:val="00CC1CC9"/>
    <w:rsid w:val="00CC5980"/>
    <w:rsid w:val="00CD07BB"/>
    <w:rsid w:val="00CE7252"/>
    <w:rsid w:val="00CE7FE6"/>
    <w:rsid w:val="00CF120F"/>
    <w:rsid w:val="00CF4AFB"/>
    <w:rsid w:val="00D03A9E"/>
    <w:rsid w:val="00D04C8E"/>
    <w:rsid w:val="00D10E13"/>
    <w:rsid w:val="00D15E04"/>
    <w:rsid w:val="00D177B2"/>
    <w:rsid w:val="00D2015E"/>
    <w:rsid w:val="00D20668"/>
    <w:rsid w:val="00D22387"/>
    <w:rsid w:val="00D22665"/>
    <w:rsid w:val="00D23AAE"/>
    <w:rsid w:val="00D33E38"/>
    <w:rsid w:val="00D37D7E"/>
    <w:rsid w:val="00D41209"/>
    <w:rsid w:val="00D452A6"/>
    <w:rsid w:val="00D47394"/>
    <w:rsid w:val="00D4798D"/>
    <w:rsid w:val="00D54AE0"/>
    <w:rsid w:val="00D610FF"/>
    <w:rsid w:val="00D75CAC"/>
    <w:rsid w:val="00D84018"/>
    <w:rsid w:val="00D85992"/>
    <w:rsid w:val="00D86D64"/>
    <w:rsid w:val="00D94483"/>
    <w:rsid w:val="00D97315"/>
    <w:rsid w:val="00DB7AF0"/>
    <w:rsid w:val="00DC2A06"/>
    <w:rsid w:val="00DC3E9B"/>
    <w:rsid w:val="00DC5247"/>
    <w:rsid w:val="00DC5C4D"/>
    <w:rsid w:val="00DD288A"/>
    <w:rsid w:val="00DF2889"/>
    <w:rsid w:val="00DF7DAC"/>
    <w:rsid w:val="00E05D22"/>
    <w:rsid w:val="00E13671"/>
    <w:rsid w:val="00E14595"/>
    <w:rsid w:val="00E27486"/>
    <w:rsid w:val="00E32302"/>
    <w:rsid w:val="00E4416F"/>
    <w:rsid w:val="00E4419B"/>
    <w:rsid w:val="00E5027A"/>
    <w:rsid w:val="00E50692"/>
    <w:rsid w:val="00E50D36"/>
    <w:rsid w:val="00E54A30"/>
    <w:rsid w:val="00E557EF"/>
    <w:rsid w:val="00E57C13"/>
    <w:rsid w:val="00E65AD7"/>
    <w:rsid w:val="00E7568B"/>
    <w:rsid w:val="00E7575A"/>
    <w:rsid w:val="00E830EC"/>
    <w:rsid w:val="00E94674"/>
    <w:rsid w:val="00EB5F2F"/>
    <w:rsid w:val="00ED18BA"/>
    <w:rsid w:val="00EE052A"/>
    <w:rsid w:val="00EF7868"/>
    <w:rsid w:val="00F103C4"/>
    <w:rsid w:val="00F113F0"/>
    <w:rsid w:val="00F1181E"/>
    <w:rsid w:val="00F2062F"/>
    <w:rsid w:val="00F216C3"/>
    <w:rsid w:val="00F44296"/>
    <w:rsid w:val="00F4500A"/>
    <w:rsid w:val="00F45777"/>
    <w:rsid w:val="00F45C33"/>
    <w:rsid w:val="00F527F1"/>
    <w:rsid w:val="00F52A75"/>
    <w:rsid w:val="00F546B4"/>
    <w:rsid w:val="00F57326"/>
    <w:rsid w:val="00F621B8"/>
    <w:rsid w:val="00F62377"/>
    <w:rsid w:val="00F66FDB"/>
    <w:rsid w:val="00F755FA"/>
    <w:rsid w:val="00F85014"/>
    <w:rsid w:val="00F87CA0"/>
    <w:rsid w:val="00F9052C"/>
    <w:rsid w:val="00F92458"/>
    <w:rsid w:val="00F9258D"/>
    <w:rsid w:val="00F9713C"/>
    <w:rsid w:val="00FA777F"/>
    <w:rsid w:val="00FD4088"/>
    <w:rsid w:val="00FE114C"/>
    <w:rsid w:val="00FF47F1"/>
    <w:rsid w:val="00FF5A1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BCFD9"/>
  <w15:chartTrackingRefBased/>
  <w15:docId w15:val="{30A8A3DA-5E5F-4AC8-A7C4-B4AE26E9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81E"/>
  </w:style>
  <w:style w:type="paragraph" w:styleId="Ttol1">
    <w:name w:val="heading 1"/>
    <w:basedOn w:val="Normal"/>
    <w:next w:val="Normal"/>
    <w:link w:val="Ttol1Car"/>
    <w:uiPriority w:val="9"/>
    <w:qFormat/>
    <w:rsid w:val="00F113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semiHidden/>
    <w:unhideWhenUsed/>
    <w:qFormat/>
    <w:rsid w:val="00F113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ol3">
    <w:name w:val="heading 3"/>
    <w:basedOn w:val="Normal"/>
    <w:next w:val="Normal"/>
    <w:link w:val="Ttol3Car"/>
    <w:uiPriority w:val="9"/>
    <w:semiHidden/>
    <w:unhideWhenUsed/>
    <w:qFormat/>
    <w:rsid w:val="006020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4">
    <w:name w:val="heading 4"/>
    <w:basedOn w:val="Normal"/>
    <w:next w:val="Normal"/>
    <w:link w:val="Ttol4Car"/>
    <w:uiPriority w:val="9"/>
    <w:semiHidden/>
    <w:unhideWhenUsed/>
    <w:qFormat/>
    <w:rsid w:val="00B278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ol5">
    <w:name w:val="heading 5"/>
    <w:basedOn w:val="Normal"/>
    <w:next w:val="Normal"/>
    <w:link w:val="Ttol5Car"/>
    <w:uiPriority w:val="9"/>
    <w:semiHidden/>
    <w:unhideWhenUsed/>
    <w:qFormat/>
    <w:rsid w:val="00FA777F"/>
    <w:pPr>
      <w:keepNext/>
      <w:keepLines/>
      <w:spacing w:before="40" w:after="0"/>
      <w:outlineLvl w:val="4"/>
    </w:pPr>
    <w:rPr>
      <w:rFonts w:asciiTheme="majorHAnsi" w:eastAsiaTheme="majorEastAsia" w:hAnsiTheme="majorHAnsi" w:cstheme="majorBidi"/>
      <w:color w:val="2F5496" w:themeColor="accent1" w:themeShade="BF"/>
    </w:rPr>
  </w:style>
  <w:style w:type="paragraph" w:styleId="Ttol6">
    <w:name w:val="heading 6"/>
    <w:basedOn w:val="Normal"/>
    <w:next w:val="Normal"/>
    <w:link w:val="Ttol6Car"/>
    <w:uiPriority w:val="9"/>
    <w:semiHidden/>
    <w:unhideWhenUsed/>
    <w:qFormat/>
    <w:rsid w:val="00C0042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link w:val="PargrafdellistaCar"/>
    <w:uiPriority w:val="34"/>
    <w:qFormat/>
    <w:rsid w:val="00F113F0"/>
    <w:pPr>
      <w:ind w:left="720"/>
      <w:contextualSpacing/>
    </w:pPr>
  </w:style>
  <w:style w:type="character" w:customStyle="1" w:styleId="Ttol1Car">
    <w:name w:val="Títol 1 Car"/>
    <w:basedOn w:val="Lletraperdefectedelpargraf"/>
    <w:link w:val="Ttol1"/>
    <w:uiPriority w:val="9"/>
    <w:rsid w:val="00F113F0"/>
    <w:rPr>
      <w:rFonts w:asciiTheme="majorHAnsi" w:eastAsiaTheme="majorEastAsia" w:hAnsiTheme="majorHAnsi" w:cstheme="majorBidi"/>
      <w:color w:val="2F5496" w:themeColor="accent1" w:themeShade="BF"/>
      <w:sz w:val="32"/>
      <w:szCs w:val="32"/>
    </w:rPr>
  </w:style>
  <w:style w:type="paragraph" w:styleId="TtoldelIDC">
    <w:name w:val="TOC Heading"/>
    <w:basedOn w:val="Ttol1"/>
    <w:next w:val="Normal"/>
    <w:uiPriority w:val="39"/>
    <w:unhideWhenUsed/>
    <w:qFormat/>
    <w:rsid w:val="00F113F0"/>
    <w:pPr>
      <w:outlineLvl w:val="9"/>
    </w:pPr>
    <w:rPr>
      <w:lang w:eastAsia="ca-ES"/>
    </w:rPr>
  </w:style>
  <w:style w:type="paragraph" w:styleId="IDC2">
    <w:name w:val="toc 2"/>
    <w:basedOn w:val="Normal"/>
    <w:next w:val="Normal"/>
    <w:autoRedefine/>
    <w:uiPriority w:val="39"/>
    <w:unhideWhenUsed/>
    <w:rsid w:val="00F113F0"/>
    <w:pPr>
      <w:spacing w:after="100"/>
      <w:ind w:left="220"/>
    </w:pPr>
    <w:rPr>
      <w:rFonts w:eastAsiaTheme="minorEastAsia" w:cs="Times New Roman"/>
      <w:lang w:eastAsia="ca-ES"/>
    </w:rPr>
  </w:style>
  <w:style w:type="paragraph" w:styleId="IDC1">
    <w:name w:val="toc 1"/>
    <w:basedOn w:val="Normal"/>
    <w:next w:val="Normal"/>
    <w:autoRedefine/>
    <w:uiPriority w:val="39"/>
    <w:unhideWhenUsed/>
    <w:rsid w:val="00F113F0"/>
    <w:pPr>
      <w:spacing w:after="100"/>
    </w:pPr>
    <w:rPr>
      <w:rFonts w:eastAsiaTheme="minorEastAsia" w:cs="Times New Roman"/>
      <w:lang w:eastAsia="ca-ES"/>
    </w:rPr>
  </w:style>
  <w:style w:type="paragraph" w:styleId="IDC3">
    <w:name w:val="toc 3"/>
    <w:basedOn w:val="Normal"/>
    <w:next w:val="Normal"/>
    <w:autoRedefine/>
    <w:uiPriority w:val="39"/>
    <w:unhideWhenUsed/>
    <w:rsid w:val="00F113F0"/>
    <w:pPr>
      <w:spacing w:after="100"/>
      <w:ind w:left="440"/>
    </w:pPr>
    <w:rPr>
      <w:rFonts w:eastAsiaTheme="minorEastAsia" w:cs="Times New Roman"/>
      <w:lang w:eastAsia="ca-ES"/>
    </w:rPr>
  </w:style>
  <w:style w:type="character" w:styleId="Enlla">
    <w:name w:val="Hyperlink"/>
    <w:basedOn w:val="Lletraperdefectedelpargraf"/>
    <w:uiPriority w:val="99"/>
    <w:unhideWhenUsed/>
    <w:rsid w:val="00F113F0"/>
    <w:rPr>
      <w:color w:val="0563C1" w:themeColor="hyperlink"/>
      <w:u w:val="single"/>
    </w:rPr>
  </w:style>
  <w:style w:type="character" w:customStyle="1" w:styleId="Ttol2Car">
    <w:name w:val="Títol 2 Car"/>
    <w:basedOn w:val="Lletraperdefectedelpargraf"/>
    <w:link w:val="Ttol2"/>
    <w:uiPriority w:val="9"/>
    <w:semiHidden/>
    <w:rsid w:val="00F113F0"/>
    <w:rPr>
      <w:rFonts w:asciiTheme="majorHAnsi" w:eastAsiaTheme="majorEastAsia" w:hAnsiTheme="majorHAnsi" w:cstheme="majorBidi"/>
      <w:color w:val="2F5496" w:themeColor="accent1" w:themeShade="BF"/>
      <w:sz w:val="26"/>
      <w:szCs w:val="26"/>
    </w:rPr>
  </w:style>
  <w:style w:type="paragraph" w:styleId="Capalera">
    <w:name w:val="header"/>
    <w:basedOn w:val="Normal"/>
    <w:link w:val="CapaleraCar"/>
    <w:uiPriority w:val="99"/>
    <w:unhideWhenUsed/>
    <w:rsid w:val="00F113F0"/>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13F0"/>
  </w:style>
  <w:style w:type="paragraph" w:styleId="Peu">
    <w:name w:val="footer"/>
    <w:basedOn w:val="Normal"/>
    <w:link w:val="PeuCar"/>
    <w:uiPriority w:val="99"/>
    <w:unhideWhenUsed/>
    <w:rsid w:val="00F113F0"/>
    <w:pPr>
      <w:tabs>
        <w:tab w:val="center" w:pos="4252"/>
        <w:tab w:val="right" w:pos="8504"/>
      </w:tabs>
      <w:spacing w:after="0" w:line="240" w:lineRule="auto"/>
    </w:pPr>
  </w:style>
  <w:style w:type="character" w:customStyle="1" w:styleId="PeuCar">
    <w:name w:val="Peu Car"/>
    <w:basedOn w:val="Lletraperdefectedelpargraf"/>
    <w:link w:val="Peu"/>
    <w:uiPriority w:val="99"/>
    <w:rsid w:val="00F113F0"/>
  </w:style>
  <w:style w:type="character" w:customStyle="1" w:styleId="PargrafdellistaCar">
    <w:name w:val="Paràgraf de llista Car"/>
    <w:link w:val="Pargrafdellista"/>
    <w:locked/>
    <w:rsid w:val="001B3E46"/>
  </w:style>
  <w:style w:type="character" w:styleId="Enllavisitat">
    <w:name w:val="FollowedHyperlink"/>
    <w:basedOn w:val="Lletraperdefectedelpargraf"/>
    <w:uiPriority w:val="99"/>
    <w:semiHidden/>
    <w:unhideWhenUsed/>
    <w:rsid w:val="00096323"/>
    <w:rPr>
      <w:color w:val="954F72" w:themeColor="followedHyperlink"/>
      <w:u w:val="single"/>
    </w:rPr>
  </w:style>
  <w:style w:type="character" w:styleId="Mencisenseresoldre">
    <w:name w:val="Unresolved Mention"/>
    <w:basedOn w:val="Lletraperdefectedelpargraf"/>
    <w:uiPriority w:val="99"/>
    <w:semiHidden/>
    <w:unhideWhenUsed/>
    <w:rsid w:val="00096323"/>
    <w:rPr>
      <w:color w:val="605E5C"/>
      <w:shd w:val="clear" w:color="auto" w:fill="E1DFDD"/>
    </w:rPr>
  </w:style>
  <w:style w:type="paragraph" w:customStyle="1" w:styleId="AQUTexttaula">
    <w:name w:val="AQU Text taula"/>
    <w:basedOn w:val="Normal"/>
    <w:qFormat/>
    <w:rsid w:val="006F4BE8"/>
    <w:pPr>
      <w:spacing w:before="60" w:after="60" w:line="240" w:lineRule="atLeast"/>
      <w:jc w:val="both"/>
    </w:pPr>
    <w:rPr>
      <w:rFonts w:ascii="Arial" w:eastAsia="Times New Roman" w:hAnsi="Arial" w:cs="Arial"/>
      <w:color w:val="004D73"/>
      <w:sz w:val="18"/>
      <w:szCs w:val="20"/>
      <w:lang w:eastAsia="es-ES"/>
    </w:rPr>
  </w:style>
  <w:style w:type="paragraph" w:styleId="Llistaambpics">
    <w:name w:val="List Bullet"/>
    <w:basedOn w:val="Normal"/>
    <w:link w:val="LlistaambpicsCar"/>
    <w:qFormat/>
    <w:rsid w:val="006F4BE8"/>
    <w:pPr>
      <w:numPr>
        <w:numId w:val="5"/>
      </w:numPr>
      <w:spacing w:before="60" w:after="120" w:line="300" w:lineRule="atLeast"/>
      <w:jc w:val="both"/>
    </w:pPr>
    <w:rPr>
      <w:rFonts w:ascii="Arial" w:eastAsia="Times New Roman" w:hAnsi="Arial" w:cs="Arial"/>
      <w:color w:val="004D73"/>
      <w:sz w:val="20"/>
      <w:szCs w:val="20"/>
      <w:lang w:eastAsia="es-ES"/>
    </w:rPr>
  </w:style>
  <w:style w:type="character" w:customStyle="1" w:styleId="LlistaambpicsCar">
    <w:name w:val="Llista amb pics Car"/>
    <w:basedOn w:val="Lletraperdefectedelpargraf"/>
    <w:link w:val="Llistaambpics"/>
    <w:rsid w:val="006F4BE8"/>
    <w:rPr>
      <w:rFonts w:ascii="Arial" w:eastAsia="Times New Roman" w:hAnsi="Arial" w:cs="Arial"/>
      <w:color w:val="004D73"/>
      <w:sz w:val="20"/>
      <w:szCs w:val="20"/>
      <w:lang w:eastAsia="es-ES"/>
    </w:rPr>
  </w:style>
  <w:style w:type="character" w:customStyle="1" w:styleId="Ttol6Car">
    <w:name w:val="Títol 6 Car"/>
    <w:basedOn w:val="Lletraperdefectedelpargraf"/>
    <w:link w:val="Ttol6"/>
    <w:uiPriority w:val="9"/>
    <w:semiHidden/>
    <w:rsid w:val="00C0042D"/>
    <w:rPr>
      <w:rFonts w:asciiTheme="majorHAnsi" w:eastAsiaTheme="majorEastAsia" w:hAnsiTheme="majorHAnsi" w:cstheme="majorBidi"/>
      <w:color w:val="1F3763" w:themeColor="accent1" w:themeShade="7F"/>
    </w:rPr>
  </w:style>
  <w:style w:type="paragraph" w:styleId="Textindependent">
    <w:name w:val="Body Text"/>
    <w:basedOn w:val="Normal"/>
    <w:link w:val="TextindependentCar"/>
    <w:uiPriority w:val="1"/>
    <w:qFormat/>
    <w:rsid w:val="00471318"/>
    <w:pPr>
      <w:widowControl w:val="0"/>
      <w:autoSpaceDE w:val="0"/>
      <w:autoSpaceDN w:val="0"/>
      <w:spacing w:after="0" w:line="240" w:lineRule="auto"/>
    </w:pPr>
    <w:rPr>
      <w:rFonts w:ascii="Calibri" w:eastAsia="Calibri" w:hAnsi="Calibri" w:cs="Calibri"/>
      <w:sz w:val="24"/>
      <w:szCs w:val="24"/>
    </w:rPr>
  </w:style>
  <w:style w:type="character" w:customStyle="1" w:styleId="TextindependentCar">
    <w:name w:val="Text independent Car"/>
    <w:basedOn w:val="Lletraperdefectedelpargraf"/>
    <w:link w:val="Textindependent"/>
    <w:uiPriority w:val="1"/>
    <w:rsid w:val="00471318"/>
    <w:rPr>
      <w:rFonts w:ascii="Calibri" w:eastAsia="Calibri" w:hAnsi="Calibri" w:cs="Calibri"/>
      <w:sz w:val="24"/>
      <w:szCs w:val="24"/>
    </w:rPr>
  </w:style>
  <w:style w:type="paragraph" w:customStyle="1" w:styleId="AQUTtolcolumna">
    <w:name w:val="AQU Títol columna"/>
    <w:basedOn w:val="Normal"/>
    <w:qFormat/>
    <w:rsid w:val="00B27854"/>
    <w:pPr>
      <w:pBdr>
        <w:top w:val="single" w:sz="8" w:space="1" w:color="004D73"/>
        <w:left w:val="single" w:sz="8" w:space="4" w:color="004D73"/>
        <w:bottom w:val="single" w:sz="8" w:space="1" w:color="004D73"/>
        <w:right w:val="single" w:sz="8" w:space="4" w:color="004D73"/>
      </w:pBdr>
      <w:shd w:val="clear" w:color="auto" w:fill="004D73"/>
      <w:spacing w:after="0" w:line="240" w:lineRule="atLeast"/>
      <w:jc w:val="both"/>
    </w:pPr>
    <w:rPr>
      <w:rFonts w:ascii="Arial" w:eastAsia="Times New Roman" w:hAnsi="Arial" w:cs="Arial"/>
      <w:b/>
      <w:color w:val="FFFFFF"/>
      <w:sz w:val="18"/>
      <w:szCs w:val="20"/>
      <w:lang w:eastAsia="es-ES"/>
    </w:rPr>
  </w:style>
  <w:style w:type="character" w:customStyle="1" w:styleId="Ttol4Car">
    <w:name w:val="Títol 4 Car"/>
    <w:basedOn w:val="Lletraperdefectedelpargraf"/>
    <w:link w:val="Ttol4"/>
    <w:uiPriority w:val="9"/>
    <w:semiHidden/>
    <w:rsid w:val="00B27854"/>
    <w:rPr>
      <w:rFonts w:asciiTheme="majorHAnsi" w:eastAsiaTheme="majorEastAsia" w:hAnsiTheme="majorHAnsi" w:cstheme="majorBidi"/>
      <w:i/>
      <w:iCs/>
      <w:color w:val="2F5496" w:themeColor="accent1" w:themeShade="BF"/>
    </w:rPr>
  </w:style>
  <w:style w:type="table" w:styleId="Taulaambquadrcula">
    <w:name w:val="Table Grid"/>
    <w:aliases w:val="AQU Taula amb quadrícula"/>
    <w:basedOn w:val="Taulanormal"/>
    <w:uiPriority w:val="39"/>
    <w:rsid w:val="00B2785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7854"/>
    <w:pPr>
      <w:widowControl w:val="0"/>
      <w:autoSpaceDE w:val="0"/>
      <w:autoSpaceDN w:val="0"/>
      <w:adjustRightInd w:val="0"/>
      <w:spacing w:after="0" w:line="240" w:lineRule="auto"/>
    </w:pPr>
    <w:rPr>
      <w:rFonts w:ascii="Helvetica Neue" w:eastAsia="Times New Roman" w:hAnsi="Helvetica Neue" w:cs="Helvetica Neue"/>
      <w:color w:val="000000"/>
      <w:sz w:val="24"/>
      <w:szCs w:val="24"/>
      <w:lang w:val="es-ES" w:eastAsia="es-ES"/>
    </w:rPr>
  </w:style>
  <w:style w:type="paragraph" w:customStyle="1" w:styleId="Normal1">
    <w:name w:val="Normal1"/>
    <w:rsid w:val="003975E2"/>
    <w:pPr>
      <w:spacing w:after="200" w:line="276" w:lineRule="auto"/>
    </w:pPr>
    <w:rPr>
      <w:rFonts w:ascii="Calibri" w:eastAsia="Calibri" w:hAnsi="Calibri" w:cs="Calibri"/>
      <w:color w:val="000000"/>
      <w:szCs w:val="20"/>
      <w:lang w:val="es-ES" w:eastAsia="es-ES"/>
    </w:rPr>
  </w:style>
  <w:style w:type="paragraph" w:styleId="NormalWeb">
    <w:name w:val="Normal (Web)"/>
    <w:basedOn w:val="Normal"/>
    <w:uiPriority w:val="99"/>
    <w:unhideWhenUsed/>
    <w:rsid w:val="00E5069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eNormal">
    <w:name w:val="Table Normal"/>
    <w:uiPriority w:val="2"/>
    <w:semiHidden/>
    <w:unhideWhenUsed/>
    <w:qFormat/>
    <w:rsid w:val="00E506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50692"/>
    <w:pPr>
      <w:widowControl w:val="0"/>
      <w:autoSpaceDE w:val="0"/>
      <w:autoSpaceDN w:val="0"/>
      <w:spacing w:before="20" w:after="0" w:line="240" w:lineRule="auto"/>
      <w:jc w:val="center"/>
    </w:pPr>
    <w:rPr>
      <w:rFonts w:ascii="Calibri" w:eastAsia="Calibri" w:hAnsi="Calibri" w:cs="Calibri"/>
    </w:rPr>
  </w:style>
  <w:style w:type="character" w:styleId="Refernciadecomentari">
    <w:name w:val="annotation reference"/>
    <w:basedOn w:val="Lletraperdefectedelpargraf"/>
    <w:uiPriority w:val="99"/>
    <w:semiHidden/>
    <w:unhideWhenUsed/>
    <w:rsid w:val="00D86D64"/>
    <w:rPr>
      <w:sz w:val="16"/>
      <w:szCs w:val="16"/>
    </w:rPr>
  </w:style>
  <w:style w:type="paragraph" w:styleId="Textdecomentari">
    <w:name w:val="annotation text"/>
    <w:basedOn w:val="Normal"/>
    <w:link w:val="TextdecomentariCar"/>
    <w:uiPriority w:val="99"/>
    <w:unhideWhenUsed/>
    <w:rsid w:val="00D86D64"/>
    <w:pPr>
      <w:spacing w:line="240" w:lineRule="auto"/>
    </w:pPr>
    <w:rPr>
      <w:sz w:val="20"/>
      <w:szCs w:val="20"/>
    </w:rPr>
  </w:style>
  <w:style w:type="character" w:customStyle="1" w:styleId="TextdecomentariCar">
    <w:name w:val="Text de comentari Car"/>
    <w:basedOn w:val="Lletraperdefectedelpargraf"/>
    <w:link w:val="Textdecomentari"/>
    <w:uiPriority w:val="99"/>
    <w:rsid w:val="00D86D64"/>
    <w:rPr>
      <w:sz w:val="20"/>
      <w:szCs w:val="20"/>
    </w:rPr>
  </w:style>
  <w:style w:type="paragraph" w:styleId="Temadelcomentari">
    <w:name w:val="annotation subject"/>
    <w:basedOn w:val="Textdecomentari"/>
    <w:next w:val="Textdecomentari"/>
    <w:link w:val="TemadelcomentariCar"/>
    <w:uiPriority w:val="99"/>
    <w:semiHidden/>
    <w:unhideWhenUsed/>
    <w:rsid w:val="00D86D64"/>
    <w:rPr>
      <w:b/>
      <w:bCs/>
    </w:rPr>
  </w:style>
  <w:style w:type="character" w:customStyle="1" w:styleId="TemadelcomentariCar">
    <w:name w:val="Tema del comentari Car"/>
    <w:basedOn w:val="TextdecomentariCar"/>
    <w:link w:val="Temadelcomentari"/>
    <w:uiPriority w:val="99"/>
    <w:semiHidden/>
    <w:rsid w:val="00D86D64"/>
    <w:rPr>
      <w:b/>
      <w:bCs/>
      <w:sz w:val="20"/>
      <w:szCs w:val="20"/>
    </w:rPr>
  </w:style>
  <w:style w:type="character" w:customStyle="1" w:styleId="Ttol5Car">
    <w:name w:val="Títol 5 Car"/>
    <w:basedOn w:val="Lletraperdefectedelpargraf"/>
    <w:link w:val="Ttol5"/>
    <w:uiPriority w:val="9"/>
    <w:semiHidden/>
    <w:rsid w:val="00FA777F"/>
    <w:rPr>
      <w:rFonts w:asciiTheme="majorHAnsi" w:eastAsiaTheme="majorEastAsia" w:hAnsiTheme="majorHAnsi" w:cstheme="majorBidi"/>
      <w:color w:val="2F5496" w:themeColor="accent1" w:themeShade="BF"/>
    </w:rPr>
  </w:style>
  <w:style w:type="character" w:customStyle="1" w:styleId="Ttol3Car">
    <w:name w:val="Títol 3 Car"/>
    <w:basedOn w:val="Lletraperdefectedelpargraf"/>
    <w:link w:val="Ttol3"/>
    <w:uiPriority w:val="9"/>
    <w:semiHidden/>
    <w:rsid w:val="00602064"/>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173D45"/>
    <w:pPr>
      <w:spacing w:before="100" w:beforeAutospacing="1" w:after="100" w:afterAutospacing="1" w:line="240" w:lineRule="auto"/>
    </w:pPr>
    <w:rPr>
      <w:rFonts w:ascii="Calibri" w:hAnsi="Calibri" w:cs="Calibri"/>
      <w:lang w:eastAsia="ca-ES"/>
    </w:rPr>
  </w:style>
  <w:style w:type="character" w:customStyle="1" w:styleId="normaltextrun">
    <w:name w:val="normaltextrun"/>
    <w:basedOn w:val="Lletraperdefectedelpargraf"/>
    <w:rsid w:val="00173D45"/>
  </w:style>
  <w:style w:type="character" w:customStyle="1" w:styleId="eop">
    <w:name w:val="eop"/>
    <w:basedOn w:val="Lletraperdefectedelpargraf"/>
    <w:rsid w:val="00173D45"/>
  </w:style>
  <w:style w:type="character" w:customStyle="1" w:styleId="spellingerror">
    <w:name w:val="spellingerror"/>
    <w:basedOn w:val="Lletraperdefectedelpargraf"/>
    <w:rsid w:val="00173D45"/>
  </w:style>
  <w:style w:type="paragraph" w:customStyle="1" w:styleId="xparagraph">
    <w:name w:val="x_paragraph"/>
    <w:basedOn w:val="Normal"/>
    <w:rsid w:val="00A540F1"/>
    <w:pPr>
      <w:spacing w:after="0" w:line="240" w:lineRule="auto"/>
    </w:pPr>
    <w:rPr>
      <w:rFonts w:ascii="Calibri" w:hAnsi="Calibri" w:cs="Calibri"/>
      <w:lang w:eastAsia="ca-ES"/>
    </w:rPr>
  </w:style>
  <w:style w:type="character" w:customStyle="1" w:styleId="xnormaltextrun">
    <w:name w:val="x_normaltextrun"/>
    <w:basedOn w:val="Lletraperdefectedelpargraf"/>
    <w:rsid w:val="00A540F1"/>
  </w:style>
  <w:style w:type="character" w:customStyle="1" w:styleId="contentpasted0">
    <w:name w:val="contentpasted0"/>
    <w:basedOn w:val="Lletraperdefectedelpargraf"/>
    <w:rsid w:val="00A540F1"/>
  </w:style>
  <w:style w:type="character" w:customStyle="1" w:styleId="contentpasted1">
    <w:name w:val="contentpasted1"/>
    <w:basedOn w:val="Lletraperdefectedelpargraf"/>
    <w:rsid w:val="00A540F1"/>
  </w:style>
  <w:style w:type="paragraph" w:styleId="Textdenotaapeudepgina">
    <w:name w:val="footnote text"/>
    <w:basedOn w:val="Normal"/>
    <w:link w:val="TextdenotaapeudepginaCar"/>
    <w:uiPriority w:val="99"/>
    <w:semiHidden/>
    <w:unhideWhenUsed/>
    <w:rsid w:val="009E381C"/>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9E381C"/>
    <w:rPr>
      <w:sz w:val="20"/>
      <w:szCs w:val="20"/>
    </w:rPr>
  </w:style>
  <w:style w:type="character" w:styleId="Refernciadenotaapeudepgina">
    <w:name w:val="footnote reference"/>
    <w:basedOn w:val="Lletraperdefectedelpargraf"/>
    <w:uiPriority w:val="99"/>
    <w:semiHidden/>
    <w:unhideWhenUsed/>
    <w:rsid w:val="009E381C"/>
    <w:rPr>
      <w:vertAlign w:val="superscript"/>
    </w:rPr>
  </w:style>
  <w:style w:type="paragraph" w:customStyle="1" w:styleId="pf0">
    <w:name w:val="pf0"/>
    <w:basedOn w:val="Normal"/>
    <w:rsid w:val="00C94813"/>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cf01">
    <w:name w:val="cf01"/>
    <w:basedOn w:val="Lletraperdefectedelpargraf"/>
    <w:rsid w:val="00C94813"/>
    <w:rPr>
      <w:rFonts w:ascii="Segoe UI" w:hAnsi="Segoe UI" w:cs="Segoe UI" w:hint="default"/>
      <w:sz w:val="18"/>
      <w:szCs w:val="18"/>
    </w:rPr>
  </w:style>
  <w:style w:type="character" w:customStyle="1" w:styleId="cf11">
    <w:name w:val="cf11"/>
    <w:basedOn w:val="Lletraperdefectedelpargraf"/>
    <w:rsid w:val="00C94813"/>
    <w:rPr>
      <w:rFonts w:ascii="Segoe UI" w:hAnsi="Segoe UI" w:cs="Segoe UI" w:hint="default"/>
      <w:b/>
      <w:bCs/>
      <w:sz w:val="18"/>
      <w:szCs w:val="18"/>
    </w:rPr>
  </w:style>
  <w:style w:type="character" w:customStyle="1" w:styleId="cf21">
    <w:name w:val="cf21"/>
    <w:basedOn w:val="Lletraperdefectedelpargraf"/>
    <w:rsid w:val="00C94813"/>
    <w:rPr>
      <w:rFonts w:ascii="Segoe UI" w:hAnsi="Segoe UI" w:cs="Segoe UI" w:hint="default"/>
      <w:b/>
      <w:bCs/>
      <w:sz w:val="18"/>
      <w:szCs w:val="18"/>
    </w:rPr>
  </w:style>
  <w:style w:type="character" w:customStyle="1" w:styleId="cf31">
    <w:name w:val="cf31"/>
    <w:basedOn w:val="Lletraperdefectedelpargraf"/>
    <w:rsid w:val="00C948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1231">
      <w:bodyDiv w:val="1"/>
      <w:marLeft w:val="0"/>
      <w:marRight w:val="0"/>
      <w:marTop w:val="0"/>
      <w:marBottom w:val="0"/>
      <w:divBdr>
        <w:top w:val="none" w:sz="0" w:space="0" w:color="auto"/>
        <w:left w:val="none" w:sz="0" w:space="0" w:color="auto"/>
        <w:bottom w:val="none" w:sz="0" w:space="0" w:color="auto"/>
        <w:right w:val="none" w:sz="0" w:space="0" w:color="auto"/>
      </w:divBdr>
    </w:div>
    <w:div w:id="255795005">
      <w:bodyDiv w:val="1"/>
      <w:marLeft w:val="0"/>
      <w:marRight w:val="0"/>
      <w:marTop w:val="0"/>
      <w:marBottom w:val="0"/>
      <w:divBdr>
        <w:top w:val="none" w:sz="0" w:space="0" w:color="auto"/>
        <w:left w:val="none" w:sz="0" w:space="0" w:color="auto"/>
        <w:bottom w:val="none" w:sz="0" w:space="0" w:color="auto"/>
        <w:right w:val="none" w:sz="0" w:space="0" w:color="auto"/>
      </w:divBdr>
    </w:div>
    <w:div w:id="493763874">
      <w:bodyDiv w:val="1"/>
      <w:marLeft w:val="0"/>
      <w:marRight w:val="0"/>
      <w:marTop w:val="0"/>
      <w:marBottom w:val="0"/>
      <w:divBdr>
        <w:top w:val="none" w:sz="0" w:space="0" w:color="auto"/>
        <w:left w:val="none" w:sz="0" w:space="0" w:color="auto"/>
        <w:bottom w:val="none" w:sz="0" w:space="0" w:color="auto"/>
        <w:right w:val="none" w:sz="0" w:space="0" w:color="auto"/>
      </w:divBdr>
    </w:div>
    <w:div w:id="641692282">
      <w:bodyDiv w:val="1"/>
      <w:marLeft w:val="0"/>
      <w:marRight w:val="0"/>
      <w:marTop w:val="0"/>
      <w:marBottom w:val="0"/>
      <w:divBdr>
        <w:top w:val="none" w:sz="0" w:space="0" w:color="auto"/>
        <w:left w:val="none" w:sz="0" w:space="0" w:color="auto"/>
        <w:bottom w:val="none" w:sz="0" w:space="0" w:color="auto"/>
        <w:right w:val="none" w:sz="0" w:space="0" w:color="auto"/>
      </w:divBdr>
    </w:div>
    <w:div w:id="963924615">
      <w:bodyDiv w:val="1"/>
      <w:marLeft w:val="0"/>
      <w:marRight w:val="0"/>
      <w:marTop w:val="0"/>
      <w:marBottom w:val="0"/>
      <w:divBdr>
        <w:top w:val="none" w:sz="0" w:space="0" w:color="auto"/>
        <w:left w:val="none" w:sz="0" w:space="0" w:color="auto"/>
        <w:bottom w:val="none" w:sz="0" w:space="0" w:color="auto"/>
        <w:right w:val="none" w:sz="0" w:space="0" w:color="auto"/>
      </w:divBdr>
    </w:div>
    <w:div w:id="1276713213">
      <w:bodyDiv w:val="1"/>
      <w:marLeft w:val="0"/>
      <w:marRight w:val="0"/>
      <w:marTop w:val="0"/>
      <w:marBottom w:val="0"/>
      <w:divBdr>
        <w:top w:val="none" w:sz="0" w:space="0" w:color="auto"/>
        <w:left w:val="none" w:sz="0" w:space="0" w:color="auto"/>
        <w:bottom w:val="none" w:sz="0" w:space="0" w:color="auto"/>
        <w:right w:val="none" w:sz="0" w:space="0" w:color="auto"/>
      </w:divBdr>
    </w:div>
    <w:div w:id="1277132712">
      <w:bodyDiv w:val="1"/>
      <w:marLeft w:val="0"/>
      <w:marRight w:val="0"/>
      <w:marTop w:val="0"/>
      <w:marBottom w:val="0"/>
      <w:divBdr>
        <w:top w:val="none" w:sz="0" w:space="0" w:color="auto"/>
        <w:left w:val="none" w:sz="0" w:space="0" w:color="auto"/>
        <w:bottom w:val="none" w:sz="0" w:space="0" w:color="auto"/>
        <w:right w:val="none" w:sz="0" w:space="0" w:color="auto"/>
      </w:divBdr>
    </w:div>
    <w:div w:id="1753505424">
      <w:bodyDiv w:val="1"/>
      <w:marLeft w:val="0"/>
      <w:marRight w:val="0"/>
      <w:marTop w:val="0"/>
      <w:marBottom w:val="0"/>
      <w:divBdr>
        <w:top w:val="none" w:sz="0" w:space="0" w:color="auto"/>
        <w:left w:val="none" w:sz="0" w:space="0" w:color="auto"/>
        <w:bottom w:val="none" w:sz="0" w:space="0" w:color="auto"/>
        <w:right w:val="none" w:sz="0" w:space="0" w:color="auto"/>
      </w:divBdr>
    </w:div>
    <w:div w:id="190934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cat/doc/oci_normativa_academica_enllac" TargetMode="External"/><Relationship Id="rId21" Type="http://schemas.openxmlformats.org/officeDocument/2006/relationships/hyperlink" Target="https://www.uab.cat/web/estudiar/qualitat-docent/graus-verificats-1345702327375.html" TargetMode="External"/><Relationship Id="rId42" Type="http://schemas.openxmlformats.org/officeDocument/2006/relationships/hyperlink" Target="http://www.uab.cat/sistema-qualitat/" TargetMode="External"/><Relationship Id="rId47" Type="http://schemas.openxmlformats.org/officeDocument/2006/relationships/hyperlink" Target="http://www.uab.cat/web/estudiar/qualitat-docent/les-enquestes-d-avaluacio-1345665543073.html" TargetMode="External"/><Relationship Id="rId63" Type="http://schemas.openxmlformats.org/officeDocument/2006/relationships/hyperlink" Target="https://www.uab.cat/ca/ocupabilitat/orientacio/grupals" TargetMode="External"/><Relationship Id="rId68" Type="http://schemas.openxmlformats.org/officeDocument/2006/relationships/hyperlink" Target="https://www.uab.cat/ca/ocupabilitat/emprenedoria" TargetMode="External"/><Relationship Id="rId2" Type="http://schemas.openxmlformats.org/officeDocument/2006/relationships/numbering" Target="numbering.xml"/><Relationship Id="rId16" Type="http://schemas.openxmlformats.org/officeDocument/2006/relationships/hyperlink" Target="https://www.uab.cat/web/estudiar/qualitat-docent/insercio-laboral-observatori-de-graduats/enquesta-d-insercio-laboral-1345735106015.html" TargetMode="External"/><Relationship Id="rId29" Type="http://schemas.openxmlformats.org/officeDocument/2006/relationships/hyperlink" Target="https://www.uab.cat/web/estudiar/grau/oferta-de-graus/tots-els-graus-1345661751752.html" TargetMode="External"/><Relationship Id="rId11" Type="http://schemas.openxmlformats.org/officeDocument/2006/relationships/hyperlink" Target="http://www.uab.cat/web/estudiar/sistema-de-garantia-interna-de-la-qualitat-de-la-uab/seguiment-de-titulacions/informes-de-seguiment-per-centres-docents-1345672273416.html" TargetMode="External"/><Relationship Id="rId24" Type="http://schemas.openxmlformats.org/officeDocument/2006/relationships/hyperlink" Target="https://www.uab.cat/web/estudis/qualitat-docent/acreditacio-de-titulacions/informes-d-acreditacio-per-centres-docents-1345691435733.html" TargetMode="External"/><Relationship Id="rId32" Type="http://schemas.openxmlformats.org/officeDocument/2006/relationships/hyperlink" Target="https://blogs.uab.cat/editorsweb/2020/05/08/actualitzacio-de-les-fitxes-dels-masters-oficials/" TargetMode="External"/><Relationship Id="rId37" Type="http://schemas.openxmlformats.org/officeDocument/2006/relationships/hyperlink" Target="http://www.uab.cat/web/estudiar/qualitat-docent/graus-verificats-1345702327375.html" TargetMode="External"/><Relationship Id="rId40" Type="http://schemas.openxmlformats.org/officeDocument/2006/relationships/hyperlink" Target="http://www.uab.cat/web/estudiar/qualitat-docent/acreditacio-de-titulacions/informes-d-acreditacio-per-centres-docents-1345691435733.html" TargetMode="External"/><Relationship Id="rId45" Type="http://schemas.openxmlformats.org/officeDocument/2006/relationships/hyperlink" Target="https://www.uab.cat/doc/SatisfaccioGrupsInteres" TargetMode="External"/><Relationship Id="rId53" Type="http://schemas.openxmlformats.org/officeDocument/2006/relationships/hyperlink" Target="https://www.uab.cat/web/personal-uab/personal-uab/personal-tecnic-de-gestio-i-d-administracio-i-serveis/innovacio-docent-1345920666958.html" TargetMode="External"/><Relationship Id="rId58" Type="http://schemas.openxmlformats.org/officeDocument/2006/relationships/hyperlink" Target="https://www.uab.cat/web/personal-uab/personal-uab/personal-tecnic-de-gestio-i-d-administracio-i-serveis/serveis-per-al-ptgas-1345920661405.html" TargetMode="External"/><Relationship Id="rId66" Type="http://schemas.openxmlformats.org/officeDocument/2006/relationships/hyperlink" Target="https://www.uab.cat/ca/ocupabilitat/practiques-feina"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uab.cat/ca/ocupabilitat" TargetMode="External"/><Relationship Id="rId19" Type="http://schemas.openxmlformats.org/officeDocument/2006/relationships/hyperlink" Target="https://www.aqu.cat/Estudis/Enquestes-i-estudis-tematics/Satisfaccio-dels-titulats-recents" TargetMode="External"/><Relationship Id="rId14" Type="http://schemas.openxmlformats.org/officeDocument/2006/relationships/hyperlink" Target="http://www.uab.cat/web/estudiar/sistema-de-garantia-interna-de-la-qualitat-de-la-uab/enquesta-sobre-assignatures/moduls-1345665543141.html" TargetMode="External"/><Relationship Id="rId22" Type="http://schemas.openxmlformats.org/officeDocument/2006/relationships/hyperlink" Target="https://www.uab.cat/web/estudiar/qualitat-docent/estructura-dels-estudis/masters-1345665534679.html" TargetMode="External"/><Relationship Id="rId27" Type="http://schemas.openxmlformats.org/officeDocument/2006/relationships/hyperlink" Target="https://www.uab.cat/doc/Normes_Convivencia_160323" TargetMode="External"/><Relationship Id="rId30" Type="http://schemas.openxmlformats.org/officeDocument/2006/relationships/hyperlink" Target="https://www.uab.cat/web/estudiar/masters-i-postgraus/masters-oficials/per-ambits-1345663347587.html" TargetMode="External"/><Relationship Id="rId35" Type="http://schemas.openxmlformats.org/officeDocument/2006/relationships/hyperlink" Target="https://www.uab.cat/web/la-uab/itineraris/accessibilitat-web-1345799763683.html" TargetMode="External"/><Relationship Id="rId43" Type="http://schemas.openxmlformats.org/officeDocument/2006/relationships/hyperlink" Target="https://www.uab.cat/doc/PC7SeguimentAvaluacioMilloraTitulacions" TargetMode="External"/><Relationship Id="rId48" Type="http://schemas.openxmlformats.org/officeDocument/2006/relationships/hyperlink" Target="http://www.uab.cat/web/estudiar/sistema-de-garantia-interna-de-la-qualitat-de-la-uab/enquesta-d-avaluacio-de-l-actuacio-docent-1345665543124.html" TargetMode="External"/><Relationship Id="rId56" Type="http://schemas.openxmlformats.org/officeDocument/2006/relationships/hyperlink" Target="https://www.uab.cat/web/personal-uab/personal-uab/personal-tecnic-de-gestio-i-d-administracio-i-serveis/innovacio-docent-1345920666958.html" TargetMode="External"/><Relationship Id="rId64" Type="http://schemas.openxmlformats.org/officeDocument/2006/relationships/hyperlink" Target="https://www.uab.cat/ca/ocupabilitat/orientacio/sessions" TargetMode="External"/><Relationship Id="rId69" Type="http://schemas.openxmlformats.org/officeDocument/2006/relationships/hyperlink" Target="http://www.uab.cat/web/estudiar/sistema-de-garantia-interna-de-la-qualitat-de-la-uab/enquesta-sobre-la-insercio-laboral-dels-titulats-observatori-de-graduats-1345667040264.html" TargetMode="External"/><Relationship Id="rId8" Type="http://schemas.openxmlformats.org/officeDocument/2006/relationships/image" Target="media/image2.png"/><Relationship Id="rId51" Type="http://schemas.openxmlformats.org/officeDocument/2006/relationships/hyperlink" Target="https://www.uab.cat/web/estudiar/qualitat-docent/insercio-laboral-observatori-de-graduats/enquesta-d-insercio-laboral-1345735106015.html"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uab.cat/web/estudiar/sistema-de-garantia-interna-de-la-qualitat-de-la-uab/acreditacio-de-titulacions/informes-d-acreditacio-1345691435733.html" TargetMode="External"/><Relationship Id="rId17" Type="http://schemas.openxmlformats.org/officeDocument/2006/relationships/hyperlink" Target="https://estudis.aqu.cat/euc/ca/Titulacions/Enquestes" TargetMode="External"/><Relationship Id="rId25" Type="http://schemas.openxmlformats.org/officeDocument/2006/relationships/hyperlink" Target="https://estudis.aqu.cat/dades/Web/Inici" TargetMode="External"/><Relationship Id="rId33" Type="http://schemas.openxmlformats.org/officeDocument/2006/relationships/hyperlink" Target="https://www.uab.cat/observatori-igualtat/" TargetMode="External"/><Relationship Id="rId38" Type="http://schemas.openxmlformats.org/officeDocument/2006/relationships/hyperlink" Target="http://www.uab.cat/web/estudiar/qualitat-docent/masters-verificats-1345705477070.html" TargetMode="External"/><Relationship Id="rId46" Type="http://schemas.openxmlformats.org/officeDocument/2006/relationships/hyperlink" Target="https://www.uab.cat/doc/InsercioLaboralTitulats" TargetMode="External"/><Relationship Id="rId59" Type="http://schemas.openxmlformats.org/officeDocument/2006/relationships/hyperlink" Target="https://www.uab.cat/doc/FormacioPDIPAS" TargetMode="External"/><Relationship Id="rId67" Type="http://schemas.openxmlformats.org/officeDocument/2006/relationships/hyperlink" Target="https://www.uab.cat/ca/ocupabilitat/internacional" TargetMode="External"/><Relationship Id="rId20" Type="http://schemas.openxmlformats.org/officeDocument/2006/relationships/hyperlink" Target="https://www.uab.cat/web/estudiar/qualitat-docent/seguiment-de-titulacions/informes-de-seguiment-per-centres-docents-1345672273416.html" TargetMode="External"/><Relationship Id="rId41" Type="http://schemas.openxmlformats.org/officeDocument/2006/relationships/hyperlink" Target="http://www.uab.cat/sistema-qualitat/" TargetMode="External"/><Relationship Id="rId54" Type="http://schemas.openxmlformats.org/officeDocument/2006/relationships/hyperlink" Target="https://www.uab.cat/web/personal-uab/personal-uab/personal-tecnic-de-gestio-i-d-administracio-i-serveis/qui-som-i-que-fem-1345848261788.html" TargetMode="External"/><Relationship Id="rId62" Type="http://schemas.openxmlformats.org/officeDocument/2006/relationships/hyperlink" Target="https://www.uab.cat/ca/ocupabilitat" TargetMode="External"/><Relationship Id="rId70" Type="http://schemas.openxmlformats.org/officeDocument/2006/relationships/hyperlink" Target="http://www.uab.cat/web/estudiar/sistema-de-garantia-interna-de-la-qualitat-de-la-uab/estudi-d-insercio-laboral-1345693387617.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ab.cat/web/estudiar/sistema-de-garantia-interna-de-la-qualitat-de-la-uab/enquesta-sobre-el-grau-de-satisfaccio-dels-titulats-1345665543247.html" TargetMode="External"/><Relationship Id="rId23" Type="http://schemas.openxmlformats.org/officeDocument/2006/relationships/hyperlink" Target="https://www.uab.cat/web/estudiar/qualitat-docent/seguiment-de-titulacions/informes-de-seguiment-per-centres-docents-1345672273416.html" TargetMode="External"/><Relationship Id="rId28" Type="http://schemas.openxmlformats.org/officeDocument/2006/relationships/hyperlink" Target="https://www.uab.cat/web/estudiar-1345661720635.html" TargetMode="External"/><Relationship Id="rId36" Type="http://schemas.openxmlformats.org/officeDocument/2006/relationships/hyperlink" Target="http://www.uab.cat/web/estudiar/qualitat-docent/les-enquestes-d-avaluacio-1345665543073.html" TargetMode="External"/><Relationship Id="rId49" Type="http://schemas.openxmlformats.org/officeDocument/2006/relationships/hyperlink" Target="http://www.uab.cat/web/estudiar/sistema-de-garantia-interna-de-la-qualitat-de-la-uab/enquesta-d-8217-avaluacio-de-les-assignatures-de-grau-1345665543141.html" TargetMode="External"/><Relationship Id="rId57" Type="http://schemas.openxmlformats.org/officeDocument/2006/relationships/hyperlink" Target="https://www.uab.cat/doc/FormacioPDIPAS" TargetMode="External"/><Relationship Id="rId10" Type="http://schemas.openxmlformats.org/officeDocument/2006/relationships/hyperlink" Target="https://www.aqu.cat/doc/Universitats/Metodologia/Guia-per-a-l-acreditacio-de-titulacions-universitaries-de-grau-i-master-2023" TargetMode="External"/><Relationship Id="rId31" Type="http://schemas.openxmlformats.org/officeDocument/2006/relationships/hyperlink" Target="https://blogs.uab.cat/editorsweb/2019/03/15/actualitzacio-de-la-fitxa-dels-graus/" TargetMode="External"/><Relationship Id="rId44" Type="http://schemas.openxmlformats.org/officeDocument/2006/relationships/hyperlink" Target="https://www.uab.cat/doc/GestioRecursosMaterialsServeis" TargetMode="External"/><Relationship Id="rId52" Type="http://schemas.openxmlformats.org/officeDocument/2006/relationships/hyperlink" Target="https://www.uab.cat/web/estudis/qualitat-docent/professorat/satisfaccio-amb-l-activitat-docent-1345805591789.html" TargetMode="External"/><Relationship Id="rId60" Type="http://schemas.openxmlformats.org/officeDocument/2006/relationships/hyperlink" Target="https://www.uab.cat/doc/Pla_Accio_Tutorial" TargetMode="External"/><Relationship Id="rId65" Type="http://schemas.openxmlformats.org/officeDocument/2006/relationships/hyperlink" Target="https://www.uab.cat/ca/ocupabilitat/servei/activitats-rac"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qu.cat/doc/Universitats/Metodologia/Guia-per-a-l-acreditacio-de-titulacions-universitaries-de-grau-i-master-2023" TargetMode="External"/><Relationship Id="rId13" Type="http://schemas.openxmlformats.org/officeDocument/2006/relationships/hyperlink" Target="http://siq.uab.cat/siq_public" TargetMode="External"/><Relationship Id="rId18" Type="http://schemas.openxmlformats.org/officeDocument/2006/relationships/hyperlink" Target="https://www.aqu.cat/Estudis/Enquestes-i-estudis-tematics/Insercio-laboral" TargetMode="External"/><Relationship Id="rId39" Type="http://schemas.openxmlformats.org/officeDocument/2006/relationships/hyperlink" Target="http://www.uab.cat/web/estudiar/sistema-de-garantia-interna-de-la-qualitat-de-la-uab/seguiment-de-titulacions/informes-de-seguiment-per-centres-docents-1345672273416.html" TargetMode="External"/><Relationship Id="rId34" Type="http://schemas.openxmlformats.org/officeDocument/2006/relationships/hyperlink" Target="https://www.uab.cat/web/discapacitat-i-nee-1345747945684.html" TargetMode="External"/><Relationship Id="rId50" Type="http://schemas.openxmlformats.org/officeDocument/2006/relationships/hyperlink" Target="http://www.uab.cat/web/estudiar/sistema-de-garantia-interna-de-la-qualitat-de-la-uab/enquesta-sobre-el-grau-de-satisfaccio-dels-titulats-1345665543247.html" TargetMode="External"/><Relationship Id="rId55" Type="http://schemas.openxmlformats.org/officeDocument/2006/relationships/hyperlink" Target="https://www.uab.cat/web/personal-uab/personal-uab/personal-tecnic-de-gestio-i-d-administracio-i-serveis/innovacio-docent-1345920666958.html" TargetMode="External"/><Relationship Id="rId7" Type="http://schemas.openxmlformats.org/officeDocument/2006/relationships/endnotes" Target="endnotes.xml"/><Relationship Id="rId71" Type="http://schemas.openxmlformats.org/officeDocument/2006/relationships/hyperlink" Target="http://www.uab.cat/web/estudiar/sistema-de-garantia-interna-de-la-qualitat-de-la-uab/enquesta-sobre-la-insercio-laboral-dels-titulats-observatori-de-graduats-1345667040264.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7E5D5-D22E-4285-B4AA-9F544F3D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42</Pages>
  <Words>14334</Words>
  <Characters>81709</Characters>
  <Application>Microsoft Office Word</Application>
  <DocSecurity>0</DocSecurity>
  <Lines>680</Lines>
  <Paragraphs>191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OQD Verifica</dc:creator>
  <cp:keywords/>
  <dc:description/>
  <cp:lastModifiedBy>Paloma Sanchez Solis</cp:lastModifiedBy>
  <cp:revision>26</cp:revision>
  <dcterms:created xsi:type="dcterms:W3CDTF">2024-06-25T10:13:00Z</dcterms:created>
  <dcterms:modified xsi:type="dcterms:W3CDTF">2024-07-24T12:05:00Z</dcterms:modified>
</cp:coreProperties>
</file>