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62A12" w14:textId="5FCA35E6" w:rsidR="00CF72E0" w:rsidRPr="009B1026" w:rsidRDefault="005E3D2C" w:rsidP="007520DB">
      <w:pPr>
        <w:spacing w:after="0" w:line="240" w:lineRule="auto"/>
        <w:rPr>
          <w:rFonts w:ascii="Arial" w:hAnsi="Arial" w:cs="Arial"/>
          <w:sz w:val="32"/>
          <w:szCs w:val="32"/>
          <w:lang w:val="ca-ES"/>
        </w:rPr>
      </w:pPr>
      <w:r w:rsidRPr="009B1026">
        <w:rPr>
          <w:rStyle w:val="Textoennegrita"/>
          <w:rFonts w:ascii="Arial" w:hAnsi="Arial" w:cs="Arial"/>
          <w:b w:val="0"/>
          <w:sz w:val="32"/>
          <w:szCs w:val="32"/>
          <w:lang w:val="ca-ES"/>
        </w:rPr>
        <w:t>PROGRAMA DE TELETREBALL PER AL PERSONAL D’ADMINISTRACIÓ I SERVEIS DE LA UNIVERSITAT AUTÒNOMA DE BARCELONA</w:t>
      </w:r>
      <w:r w:rsidR="00684B47" w:rsidRPr="009B1026">
        <w:rPr>
          <w:rStyle w:val="Textoennegrita"/>
          <w:rFonts w:ascii="Arial" w:hAnsi="Arial" w:cs="Arial"/>
          <w:b w:val="0"/>
          <w:sz w:val="32"/>
          <w:szCs w:val="32"/>
          <w:lang w:val="ca-ES"/>
        </w:rPr>
        <w:br/>
      </w:r>
      <w:r w:rsidRPr="009B1026">
        <w:rPr>
          <w:rFonts w:ascii="Arial" w:hAnsi="Arial" w:cs="Arial"/>
          <w:sz w:val="32"/>
          <w:szCs w:val="32"/>
          <w:lang w:val="ca-ES"/>
        </w:rPr>
        <w:t>GENER DE</w:t>
      </w:r>
      <w:r w:rsidR="00CF72E0" w:rsidRPr="009B1026">
        <w:rPr>
          <w:rFonts w:ascii="Arial" w:hAnsi="Arial" w:cs="Arial"/>
          <w:sz w:val="32"/>
          <w:szCs w:val="32"/>
          <w:lang w:val="ca-ES"/>
        </w:rPr>
        <w:t xml:space="preserve"> 2013</w:t>
      </w:r>
    </w:p>
    <w:p w14:paraId="470E39DE" w14:textId="73EB1B71" w:rsidR="00FC08C7" w:rsidRPr="00E356AF" w:rsidRDefault="00BC72ED" w:rsidP="007520DB">
      <w:pPr>
        <w:spacing w:after="0" w:line="240" w:lineRule="auto"/>
        <w:rPr>
          <w:rFonts w:ascii="Arial" w:hAnsi="Arial" w:cs="Arial"/>
          <w:sz w:val="24"/>
          <w:szCs w:val="24"/>
          <w:lang w:val="ca-ES"/>
        </w:rPr>
      </w:pPr>
      <w:bookmarkStart w:id="0" w:name="_Toc85032814"/>
      <w:bookmarkStart w:id="1" w:name="_Toc339880931"/>
      <w:r w:rsidRPr="00E356AF">
        <w:rPr>
          <w:rStyle w:val="Textoennegrita"/>
          <w:rFonts w:ascii="Arial" w:hAnsi="Arial" w:cs="Arial"/>
          <w:b w:val="0"/>
          <w:color w:val="0070C0"/>
          <w:sz w:val="24"/>
          <w:szCs w:val="24"/>
        </w:rPr>
        <w:t>ANTECEDENTS</w:t>
      </w:r>
      <w:bookmarkEnd w:id="0"/>
      <w:r w:rsidR="004A3E5F" w:rsidRPr="00E356AF">
        <w:rPr>
          <w:rStyle w:val="Textoennegrita"/>
          <w:rFonts w:ascii="Arial" w:hAnsi="Arial" w:cs="Arial"/>
          <w:b w:val="0"/>
          <w:sz w:val="24"/>
          <w:szCs w:val="24"/>
        </w:rPr>
        <w:t xml:space="preserve"> </w:t>
      </w:r>
      <w:r w:rsidR="00FC08C7" w:rsidRPr="00E356AF">
        <w:rPr>
          <w:rFonts w:ascii="Arial" w:hAnsi="Arial" w:cs="Arial"/>
          <w:sz w:val="24"/>
          <w:szCs w:val="24"/>
          <w:lang w:val="ca-ES"/>
        </w:rPr>
        <w:t xml:space="preserve">Al mes de juliol de 2012, l’Àrea de </w:t>
      </w:r>
      <w:r w:rsidR="00EC6F43" w:rsidRPr="00E356AF">
        <w:rPr>
          <w:rFonts w:ascii="Arial" w:hAnsi="Arial" w:cs="Arial"/>
          <w:sz w:val="24"/>
          <w:szCs w:val="24"/>
          <w:lang w:val="ca-ES"/>
        </w:rPr>
        <w:t>Personal d’Administració i Serveis (</w:t>
      </w:r>
      <w:r w:rsidR="00FC08C7" w:rsidRPr="00E356AF">
        <w:rPr>
          <w:rFonts w:ascii="Arial" w:hAnsi="Arial" w:cs="Arial"/>
          <w:sz w:val="24"/>
          <w:szCs w:val="24"/>
          <w:lang w:val="ca-ES"/>
        </w:rPr>
        <w:t>PAS</w:t>
      </w:r>
      <w:r w:rsidR="00EC6F43" w:rsidRPr="00E356AF">
        <w:rPr>
          <w:rFonts w:ascii="Arial" w:hAnsi="Arial" w:cs="Arial"/>
          <w:sz w:val="24"/>
          <w:szCs w:val="24"/>
          <w:lang w:val="ca-ES"/>
        </w:rPr>
        <w:t>)</w:t>
      </w:r>
      <w:r w:rsidR="00FC08C7" w:rsidRPr="00E356AF">
        <w:rPr>
          <w:rFonts w:ascii="Arial" w:hAnsi="Arial" w:cs="Arial"/>
          <w:sz w:val="24"/>
          <w:szCs w:val="24"/>
          <w:lang w:val="ca-ES"/>
        </w:rPr>
        <w:t xml:space="preserve"> rep </w:t>
      </w:r>
      <w:r w:rsidR="00EC6F43" w:rsidRPr="00E356AF">
        <w:rPr>
          <w:rFonts w:ascii="Arial" w:hAnsi="Arial" w:cs="Arial"/>
          <w:sz w:val="24"/>
          <w:szCs w:val="24"/>
          <w:lang w:val="ca-ES"/>
        </w:rPr>
        <w:t>l’</w:t>
      </w:r>
      <w:r w:rsidR="00FC08C7" w:rsidRPr="00E356AF">
        <w:rPr>
          <w:rFonts w:ascii="Arial" w:hAnsi="Arial" w:cs="Arial"/>
          <w:sz w:val="24"/>
          <w:szCs w:val="24"/>
          <w:lang w:val="ca-ES"/>
        </w:rPr>
        <w:t xml:space="preserve">encàrrec de la Gerència </w:t>
      </w:r>
      <w:r w:rsidR="00EC6F43" w:rsidRPr="00E356AF">
        <w:rPr>
          <w:rFonts w:ascii="Arial" w:hAnsi="Arial" w:cs="Arial"/>
          <w:sz w:val="24"/>
          <w:szCs w:val="24"/>
          <w:lang w:val="ca-ES"/>
        </w:rPr>
        <w:t>d’</w:t>
      </w:r>
      <w:r w:rsidR="00FC08C7" w:rsidRPr="00E356AF">
        <w:rPr>
          <w:rFonts w:ascii="Arial" w:hAnsi="Arial" w:cs="Arial"/>
          <w:sz w:val="24"/>
          <w:szCs w:val="24"/>
          <w:lang w:val="ca-ES"/>
        </w:rPr>
        <w:t>elabora</w:t>
      </w:r>
      <w:r w:rsidR="00EC6F43" w:rsidRPr="00E356AF">
        <w:rPr>
          <w:rFonts w:ascii="Arial" w:hAnsi="Arial" w:cs="Arial"/>
          <w:sz w:val="24"/>
          <w:szCs w:val="24"/>
          <w:lang w:val="ca-ES"/>
        </w:rPr>
        <w:t>ció</w:t>
      </w:r>
      <w:r w:rsidR="00FC08C7" w:rsidRPr="00E356AF">
        <w:rPr>
          <w:rFonts w:ascii="Arial" w:hAnsi="Arial" w:cs="Arial"/>
          <w:sz w:val="24"/>
          <w:szCs w:val="24"/>
          <w:lang w:val="ca-ES"/>
        </w:rPr>
        <w:t xml:space="preserve"> </w:t>
      </w:r>
      <w:r w:rsidR="00EC6F43" w:rsidRPr="00E356AF">
        <w:rPr>
          <w:rFonts w:ascii="Arial" w:hAnsi="Arial" w:cs="Arial"/>
          <w:sz w:val="24"/>
          <w:szCs w:val="24"/>
          <w:lang w:val="ca-ES"/>
        </w:rPr>
        <w:t>d’</w:t>
      </w:r>
      <w:r w:rsidR="00FC08C7" w:rsidRPr="00E356AF">
        <w:rPr>
          <w:rFonts w:ascii="Arial" w:hAnsi="Arial" w:cs="Arial"/>
          <w:sz w:val="24"/>
          <w:szCs w:val="24"/>
          <w:lang w:val="ca-ES"/>
        </w:rPr>
        <w:t xml:space="preserve">una proposta per introduir la metodologia de teletreball a l’administració de la </w:t>
      </w:r>
      <w:r w:rsidR="00280F23" w:rsidRPr="00E356AF">
        <w:rPr>
          <w:rFonts w:ascii="Arial" w:hAnsi="Arial" w:cs="Arial"/>
          <w:sz w:val="24"/>
          <w:szCs w:val="24"/>
          <w:lang w:val="ca-ES"/>
        </w:rPr>
        <w:t>Universitat Autònoma de Barcelona (</w:t>
      </w:r>
      <w:r w:rsidR="00FC08C7" w:rsidRPr="00E356AF">
        <w:rPr>
          <w:rFonts w:ascii="Arial" w:hAnsi="Arial" w:cs="Arial"/>
          <w:sz w:val="24"/>
          <w:szCs w:val="24"/>
          <w:lang w:val="ca-ES"/>
        </w:rPr>
        <w:t>UAB</w:t>
      </w:r>
      <w:r w:rsidR="00280F23" w:rsidRPr="00E356AF">
        <w:rPr>
          <w:rFonts w:ascii="Arial" w:hAnsi="Arial" w:cs="Arial"/>
          <w:sz w:val="24"/>
          <w:szCs w:val="24"/>
          <w:lang w:val="ca-ES"/>
        </w:rPr>
        <w:t>)</w:t>
      </w:r>
      <w:r w:rsidR="00FC08C7" w:rsidRPr="00E356AF">
        <w:rPr>
          <w:rFonts w:ascii="Arial" w:hAnsi="Arial" w:cs="Arial"/>
          <w:sz w:val="24"/>
          <w:szCs w:val="24"/>
          <w:lang w:val="ca-ES"/>
        </w:rPr>
        <w:t xml:space="preserve">, com una alternativa a la </w:t>
      </w:r>
      <w:r w:rsidR="00EC6F43" w:rsidRPr="00E356AF">
        <w:rPr>
          <w:rFonts w:ascii="Arial" w:hAnsi="Arial" w:cs="Arial"/>
          <w:sz w:val="24"/>
          <w:szCs w:val="24"/>
          <w:lang w:val="ca-ES"/>
        </w:rPr>
        <w:t>presencialitat parcial del PAS.</w:t>
      </w:r>
      <w:r w:rsidR="003F0B8D" w:rsidRPr="00E356AF">
        <w:rPr>
          <w:rFonts w:ascii="Arial" w:hAnsi="Arial" w:cs="Arial"/>
          <w:sz w:val="24"/>
          <w:szCs w:val="24"/>
          <w:lang w:val="ca-ES"/>
        </w:rPr>
        <w:t xml:space="preserve"> </w:t>
      </w:r>
      <w:r w:rsidR="00FC08C7" w:rsidRPr="00E356AF">
        <w:rPr>
          <w:rFonts w:ascii="Arial" w:hAnsi="Arial" w:cs="Arial"/>
          <w:sz w:val="24"/>
          <w:szCs w:val="24"/>
          <w:lang w:val="ca-ES"/>
        </w:rPr>
        <w:t>Amb aquesta finalitat, el 4 de setembre es constitueix un grup de treball</w:t>
      </w:r>
      <w:r w:rsidR="004A3E5F" w:rsidRPr="00E356AF">
        <w:rPr>
          <w:rFonts w:ascii="Arial" w:hAnsi="Arial" w:cs="Arial"/>
          <w:sz w:val="24"/>
          <w:szCs w:val="24"/>
          <w:lang w:val="ca-ES"/>
        </w:rPr>
        <w:t xml:space="preserve"> (Anna Simó, Josep Farré, Susana Méndez, Antonia Rodríguez i Emma Muñoz)</w:t>
      </w:r>
      <w:r w:rsidR="00EC6F43" w:rsidRPr="00E356AF">
        <w:rPr>
          <w:rFonts w:ascii="Arial" w:hAnsi="Arial" w:cs="Arial"/>
          <w:sz w:val="24"/>
          <w:szCs w:val="24"/>
          <w:lang w:val="ca-ES"/>
        </w:rPr>
        <w:t xml:space="preserve"> per analitzar les condicions, </w:t>
      </w:r>
      <w:r w:rsidR="00FC08C7" w:rsidRPr="00E356AF">
        <w:rPr>
          <w:rFonts w:ascii="Arial" w:hAnsi="Arial" w:cs="Arial"/>
          <w:sz w:val="24"/>
          <w:szCs w:val="24"/>
          <w:lang w:val="ca-ES"/>
        </w:rPr>
        <w:t>fer una proposta i disseny</w:t>
      </w:r>
      <w:r w:rsidR="00EC6F43" w:rsidRPr="00E356AF">
        <w:rPr>
          <w:rFonts w:ascii="Arial" w:hAnsi="Arial" w:cs="Arial"/>
          <w:sz w:val="24"/>
          <w:szCs w:val="24"/>
          <w:lang w:val="ca-ES"/>
        </w:rPr>
        <w:t>ar</w:t>
      </w:r>
      <w:r w:rsidR="0056199E" w:rsidRPr="00E356AF">
        <w:rPr>
          <w:rFonts w:ascii="Arial" w:hAnsi="Arial" w:cs="Arial"/>
          <w:sz w:val="24"/>
          <w:szCs w:val="24"/>
          <w:lang w:val="ca-ES"/>
        </w:rPr>
        <w:t xml:space="preserve"> </w:t>
      </w:r>
      <w:r w:rsidR="00FC08C7" w:rsidRPr="00E356AF">
        <w:rPr>
          <w:rFonts w:ascii="Arial" w:hAnsi="Arial" w:cs="Arial"/>
          <w:sz w:val="24"/>
          <w:szCs w:val="24"/>
          <w:lang w:val="ca-ES"/>
        </w:rPr>
        <w:t>un programa per a la implantació d’aquesta modalitat de treball.</w:t>
      </w:r>
      <w:r w:rsidR="00774D01" w:rsidRPr="00E356AF">
        <w:rPr>
          <w:rFonts w:ascii="Arial" w:hAnsi="Arial" w:cs="Arial"/>
          <w:sz w:val="24"/>
          <w:szCs w:val="24"/>
          <w:lang w:val="ca-ES"/>
        </w:rPr>
        <w:t xml:space="preserve"> Es considera oportú la realització d’</w:t>
      </w:r>
      <w:r w:rsidR="00FC08C7" w:rsidRPr="00E356AF">
        <w:rPr>
          <w:rFonts w:ascii="Arial" w:hAnsi="Arial" w:cs="Arial"/>
          <w:sz w:val="24"/>
          <w:szCs w:val="24"/>
          <w:lang w:val="ca-ES"/>
        </w:rPr>
        <w:t>un pla pilot</w:t>
      </w:r>
      <w:r w:rsidR="00EC6F43" w:rsidRPr="00E356AF">
        <w:rPr>
          <w:rFonts w:ascii="Arial" w:hAnsi="Arial" w:cs="Arial"/>
          <w:sz w:val="24"/>
          <w:szCs w:val="24"/>
          <w:lang w:val="ca-ES"/>
        </w:rPr>
        <w:t xml:space="preserve"> q</w:t>
      </w:r>
      <w:r w:rsidR="00FC08C7" w:rsidRPr="00E356AF">
        <w:rPr>
          <w:rFonts w:ascii="Arial" w:hAnsi="Arial" w:cs="Arial"/>
          <w:sz w:val="24"/>
          <w:szCs w:val="24"/>
          <w:lang w:val="ca-ES"/>
        </w:rPr>
        <w:t xml:space="preserve">ue serveixi </w:t>
      </w:r>
      <w:r w:rsidR="00774D01" w:rsidRPr="00E356AF">
        <w:rPr>
          <w:rFonts w:ascii="Arial" w:hAnsi="Arial" w:cs="Arial"/>
          <w:sz w:val="24"/>
          <w:szCs w:val="24"/>
          <w:lang w:val="ca-ES"/>
        </w:rPr>
        <w:t xml:space="preserve">d’experiència </w:t>
      </w:r>
      <w:r w:rsidR="00FC08C7" w:rsidRPr="00E356AF">
        <w:rPr>
          <w:rFonts w:ascii="Arial" w:hAnsi="Arial" w:cs="Arial"/>
          <w:sz w:val="24"/>
          <w:szCs w:val="24"/>
          <w:lang w:val="ca-ES"/>
        </w:rPr>
        <w:t>per assentar les bases pel futur.</w:t>
      </w:r>
    </w:p>
    <w:p w14:paraId="470E39E1" w14:textId="77777777" w:rsidR="00FC08C7" w:rsidRPr="00F5476A" w:rsidRDefault="00FC08C7" w:rsidP="007520DB">
      <w:pPr>
        <w:spacing w:after="0" w:line="240" w:lineRule="auto"/>
        <w:jc w:val="center"/>
        <w:rPr>
          <w:rFonts w:ascii="Arial" w:hAnsi="Arial" w:cs="Arial"/>
          <w:sz w:val="24"/>
          <w:szCs w:val="24"/>
          <w:lang w:val="ca-ES"/>
        </w:rPr>
      </w:pPr>
      <w:r w:rsidRPr="00F5476A">
        <w:rPr>
          <w:rFonts w:ascii="Arial" w:hAnsi="Arial" w:cs="Arial"/>
          <w:noProof/>
          <w:sz w:val="24"/>
          <w:szCs w:val="24"/>
          <w:lang w:eastAsia="es-ES"/>
        </w:rPr>
        <w:drawing>
          <wp:inline distT="0" distB="0" distL="0" distR="0" wp14:anchorId="470E3B5E" wp14:editId="4549700E">
            <wp:extent cx="2532038" cy="1879200"/>
            <wp:effectExtent l="0" t="0" r="1905" b="6985"/>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srcRect/>
                    <a:stretch>
                      <a:fillRect/>
                    </a:stretch>
                  </pic:blipFill>
                  <pic:spPr bwMode="auto">
                    <a:xfrm>
                      <a:off x="0" y="0"/>
                      <a:ext cx="2532038" cy="1879200"/>
                    </a:xfrm>
                    <a:prstGeom prst="rect">
                      <a:avLst/>
                    </a:prstGeom>
                    <a:noFill/>
                    <a:ln w="9525">
                      <a:noFill/>
                      <a:miter lim="800000"/>
                      <a:headEnd/>
                      <a:tailEnd/>
                    </a:ln>
                  </pic:spPr>
                </pic:pic>
              </a:graphicData>
            </a:graphic>
          </wp:inline>
        </w:drawing>
      </w:r>
    </w:p>
    <w:p w14:paraId="53C62C9A" w14:textId="09401E09" w:rsidR="00523EEB" w:rsidRPr="00E356AF" w:rsidRDefault="008F20CB" w:rsidP="007520DB">
      <w:pPr>
        <w:spacing w:after="0" w:line="240" w:lineRule="auto"/>
        <w:rPr>
          <w:rFonts w:ascii="Arial" w:hAnsi="Arial" w:cs="Arial"/>
          <w:sz w:val="24"/>
          <w:szCs w:val="24"/>
          <w:lang w:val="ca-ES"/>
        </w:rPr>
      </w:pPr>
      <w:bookmarkStart w:id="2" w:name="_Toc85032815"/>
      <w:r w:rsidRPr="00E356AF">
        <w:rPr>
          <w:rStyle w:val="Textoennegrita"/>
          <w:rFonts w:ascii="Arial" w:hAnsi="Arial" w:cs="Arial"/>
          <w:b w:val="0"/>
          <w:color w:val="0070C0"/>
          <w:sz w:val="24"/>
          <w:szCs w:val="24"/>
        </w:rPr>
        <w:t>INTRODUCCIÓ</w:t>
      </w:r>
      <w:bookmarkEnd w:id="2"/>
      <w:r w:rsidR="004A3E5F" w:rsidRPr="00E356AF">
        <w:rPr>
          <w:rStyle w:val="Textoennegrita"/>
          <w:rFonts w:ascii="Arial" w:hAnsi="Arial" w:cs="Arial"/>
          <w:b w:val="0"/>
          <w:sz w:val="24"/>
          <w:szCs w:val="24"/>
        </w:rPr>
        <w:t xml:space="preserve"> </w:t>
      </w:r>
      <w:r w:rsidR="004A3E5F" w:rsidRPr="00E356AF">
        <w:rPr>
          <w:rFonts w:ascii="Arial" w:hAnsi="Arial" w:cs="Arial"/>
          <w:sz w:val="24"/>
          <w:szCs w:val="24"/>
          <w:lang w:val="ca-ES"/>
        </w:rPr>
        <w:t>E</w:t>
      </w:r>
      <w:r w:rsidR="00523EEB" w:rsidRPr="00E356AF">
        <w:rPr>
          <w:rFonts w:ascii="Arial" w:hAnsi="Arial" w:cs="Arial"/>
          <w:sz w:val="24"/>
          <w:szCs w:val="24"/>
          <w:lang w:val="ca-ES"/>
        </w:rPr>
        <w:t>l teletreball és una modalitat de prestació de serveis en què la persona treballadora desenvolupa part de la seva jornada de treball setmanal de forma no presencial, habitualment per mitjans telemàtics.</w:t>
      </w:r>
    </w:p>
    <w:p w14:paraId="7BE70639" w14:textId="1A74ADE6" w:rsidR="004A3E5F" w:rsidRPr="00E356AF" w:rsidRDefault="00684B47" w:rsidP="007520DB">
      <w:pPr>
        <w:spacing w:after="0" w:line="240" w:lineRule="auto"/>
        <w:rPr>
          <w:rFonts w:ascii="Arial" w:hAnsi="Arial" w:cs="Arial"/>
          <w:noProof/>
          <w:sz w:val="24"/>
          <w:szCs w:val="24"/>
          <w:lang w:val="ca-ES" w:eastAsia="es-ES"/>
        </w:rPr>
      </w:pPr>
      <w:bookmarkStart w:id="3" w:name="_Toc339880933"/>
      <w:bookmarkStart w:id="4" w:name="_Toc85032816"/>
      <w:bookmarkEnd w:id="1"/>
      <w:r w:rsidRPr="00E356AF">
        <w:rPr>
          <w:rStyle w:val="Textoennegrita"/>
          <w:rFonts w:ascii="Arial" w:hAnsi="Arial" w:cs="Arial"/>
          <w:b w:val="0"/>
          <w:color w:val="FF0000"/>
          <w:sz w:val="24"/>
          <w:szCs w:val="24"/>
        </w:rPr>
        <w:t>AVANTATGES</w:t>
      </w:r>
      <w:bookmarkEnd w:id="3"/>
      <w:bookmarkEnd w:id="4"/>
      <w:r w:rsidR="004A3E5F" w:rsidRPr="00E356AF">
        <w:rPr>
          <w:rStyle w:val="Textoennegrita"/>
          <w:rFonts w:ascii="Arial" w:hAnsi="Arial" w:cs="Arial"/>
          <w:b w:val="0"/>
          <w:sz w:val="24"/>
          <w:szCs w:val="24"/>
        </w:rPr>
        <w:t xml:space="preserve"> </w:t>
      </w:r>
      <w:r w:rsidRPr="00E356AF">
        <w:rPr>
          <w:rFonts w:ascii="Arial" w:hAnsi="Arial" w:cs="Arial"/>
          <w:sz w:val="24"/>
          <w:szCs w:val="24"/>
          <w:lang w:val="ca-ES"/>
        </w:rPr>
        <w:t>Els principals avantatges per al personal empleat són:</w:t>
      </w:r>
      <w:r w:rsidR="004A3E5F" w:rsidRPr="00E356AF">
        <w:rPr>
          <w:rFonts w:ascii="Arial" w:hAnsi="Arial" w:cs="Arial"/>
          <w:sz w:val="24"/>
          <w:szCs w:val="24"/>
          <w:lang w:val="ca-ES"/>
        </w:rPr>
        <w:t xml:space="preserve"> </w:t>
      </w:r>
      <w:r w:rsidRPr="00E356AF">
        <w:rPr>
          <w:rFonts w:ascii="Arial" w:hAnsi="Arial" w:cs="Arial"/>
          <w:noProof/>
          <w:sz w:val="24"/>
          <w:szCs w:val="24"/>
          <w:lang w:val="ca-ES" w:eastAsia="es-ES"/>
        </w:rPr>
        <w:t>Flexibilització de la jornada laboral per adaptar-la a les prioritats personals (flexibilitat horària per a la conciliació de la vida laboral i personal).</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Reducció del temps de desplaçaments diaris, de despeses de transport/pàrquing i dels riscos d’accidents</w:t>
      </w:r>
      <w:r w:rsidR="00B82DC8" w:rsidRPr="00E356AF">
        <w:rPr>
          <w:rFonts w:ascii="Arial" w:hAnsi="Arial" w:cs="Arial"/>
          <w:noProof/>
          <w:sz w:val="24"/>
          <w:szCs w:val="24"/>
          <w:lang w:val="ca-ES" w:eastAsia="es-ES"/>
        </w:rPr>
        <w:t xml:space="preserve"> in itinere</w:t>
      </w:r>
      <w:r w:rsidRPr="00E356AF">
        <w:rPr>
          <w:rFonts w:ascii="Arial" w:hAnsi="Arial" w:cs="Arial"/>
          <w:noProof/>
          <w:sz w:val="24"/>
          <w:szCs w:val="24"/>
          <w:lang w:val="ca-ES" w:eastAsia="es-ES"/>
        </w:rPr>
        <w:t>.</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 xml:space="preserve">Possibilitat de </w:t>
      </w:r>
      <w:r w:rsidR="000651BD" w:rsidRPr="00E356AF">
        <w:rPr>
          <w:rFonts w:ascii="Arial" w:hAnsi="Arial" w:cs="Arial"/>
          <w:noProof/>
          <w:sz w:val="24"/>
          <w:szCs w:val="24"/>
          <w:lang w:val="ca-ES" w:eastAsia="es-ES"/>
        </w:rPr>
        <w:t>tele</w:t>
      </w:r>
      <w:r w:rsidRPr="00E356AF">
        <w:rPr>
          <w:rFonts w:ascii="Arial" w:hAnsi="Arial" w:cs="Arial"/>
          <w:noProof/>
          <w:sz w:val="24"/>
          <w:szCs w:val="24"/>
          <w:lang w:val="ca-ES" w:eastAsia="es-ES"/>
        </w:rPr>
        <w:t>treballar</w:t>
      </w:r>
      <w:r w:rsidR="00AB2CC1"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en les hores en què s’és més productiu (increment de la productivitat).</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Millor gestió del temps propi i equilibri de les responsabilitats personals i professionals.</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Augment de les possibilitats de treball per a diferents col·lectius amb necessitats especials de mobilitat.</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Millora de la qualitat de vida del/de la treballador/a per una millora en la gestió del temps propi.</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Orientació de la persona teletreballadora cap a l’obtenció de resultats.</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Millor aptitud per resoldre problemes i de desenvolupament de la capacitat d’innovar.</w:t>
      </w:r>
      <w:r w:rsidR="004A3E5F" w:rsidRPr="00E356AF">
        <w:rPr>
          <w:rFonts w:ascii="Arial" w:hAnsi="Arial" w:cs="Arial"/>
          <w:noProof/>
          <w:sz w:val="24"/>
          <w:szCs w:val="24"/>
          <w:lang w:val="ca-ES" w:eastAsia="es-ES"/>
        </w:rPr>
        <w:t xml:space="preserve"> </w:t>
      </w:r>
      <w:r w:rsidR="005949FE" w:rsidRPr="00E356AF">
        <w:rPr>
          <w:rFonts w:ascii="Arial" w:hAnsi="Arial" w:cs="Arial"/>
          <w:noProof/>
          <w:sz w:val="24"/>
          <w:szCs w:val="24"/>
          <w:lang w:val="ca-ES" w:eastAsia="es-ES"/>
        </w:rPr>
        <w:t>Possibilitat d’adaptar el treball a les necessitats específiques de vigilància de salut.</w:t>
      </w:r>
      <w:r w:rsidR="004A3E5F" w:rsidRPr="00E356AF">
        <w:rPr>
          <w:rFonts w:ascii="Arial" w:hAnsi="Arial" w:cs="Arial"/>
          <w:noProof/>
          <w:sz w:val="24"/>
          <w:szCs w:val="24"/>
          <w:lang w:val="ca-ES" w:eastAsia="es-ES"/>
        </w:rPr>
        <w:t xml:space="preserve"> </w:t>
      </w:r>
    </w:p>
    <w:p w14:paraId="576942A4" w14:textId="6FEE61F7" w:rsidR="00523EEB" w:rsidRPr="00E356AF" w:rsidRDefault="00684B47" w:rsidP="007520DB">
      <w:pPr>
        <w:spacing w:after="0" w:line="240" w:lineRule="auto"/>
        <w:rPr>
          <w:rFonts w:ascii="Arial" w:hAnsi="Arial" w:cs="Arial"/>
          <w:noProof/>
          <w:sz w:val="24"/>
          <w:szCs w:val="24"/>
          <w:lang w:val="ca-ES" w:eastAsia="es-ES"/>
        </w:rPr>
      </w:pPr>
      <w:r w:rsidRPr="00E356AF">
        <w:rPr>
          <w:rFonts w:ascii="Arial" w:hAnsi="Arial" w:cs="Arial"/>
          <w:noProof/>
          <w:sz w:val="24"/>
          <w:szCs w:val="24"/>
          <w:lang w:val="ca-ES" w:eastAsia="es-ES"/>
        </w:rPr>
        <w:t>Els principals avantatges per a l’Administració són:</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Oportunitat per reorganitzar els processos de treball, redefinir els objectius i els resultats esperats, millorar l’eficiència, la qualitat dels serveis prestats i la qualitat de vida dels treballadors.</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Oportunitat per</w:t>
      </w:r>
      <w:r w:rsidR="00886EC2" w:rsidRPr="00E356AF">
        <w:rPr>
          <w:rFonts w:ascii="Arial" w:hAnsi="Arial" w:cs="Arial"/>
          <w:noProof/>
          <w:sz w:val="24"/>
          <w:szCs w:val="24"/>
          <w:lang w:val="ca-ES" w:eastAsia="es-ES"/>
        </w:rPr>
        <w:t xml:space="preserve"> introduir </w:t>
      </w:r>
      <w:r w:rsidRPr="00E356AF">
        <w:rPr>
          <w:rFonts w:ascii="Arial" w:hAnsi="Arial" w:cs="Arial"/>
          <w:noProof/>
          <w:sz w:val="24"/>
          <w:szCs w:val="24"/>
          <w:lang w:val="ca-ES" w:eastAsia="es-ES"/>
        </w:rPr>
        <w:t>sistemes d’avaluació del rendiment del treball orientats a la consecució d’objectius.</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Oportunitat de millora de la productivitat i de l’eficàcia (la productivitat incrementa quan les regles són més flexibles i quan es valoren només els resultats).</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 xml:space="preserve">Possibilitat </w:t>
      </w:r>
      <w:r w:rsidRPr="00E356AF">
        <w:rPr>
          <w:rFonts w:ascii="Arial" w:hAnsi="Arial" w:cs="Arial"/>
          <w:noProof/>
          <w:sz w:val="24"/>
          <w:szCs w:val="24"/>
          <w:lang w:val="ca-ES" w:eastAsia="es-ES"/>
        </w:rPr>
        <w:lastRenderedPageBreak/>
        <w:t xml:space="preserve">de reduir l’absentisme </w:t>
      </w:r>
      <w:r w:rsidR="00BE1E0E" w:rsidRPr="00E356AF">
        <w:rPr>
          <w:rFonts w:ascii="Arial" w:hAnsi="Arial" w:cs="Arial"/>
          <w:noProof/>
          <w:sz w:val="24"/>
          <w:szCs w:val="24"/>
          <w:lang w:val="ca-ES" w:eastAsia="es-ES"/>
        </w:rPr>
        <w:t>i el risc d’accident in itinere</w:t>
      </w:r>
      <w:r w:rsidRPr="00E356AF">
        <w:rPr>
          <w:rFonts w:ascii="Arial" w:hAnsi="Arial" w:cs="Arial"/>
          <w:noProof/>
          <w:sz w:val="24"/>
          <w:szCs w:val="24"/>
          <w:lang w:val="ca-ES" w:eastAsia="es-ES"/>
        </w:rPr>
        <w:t>.</w:t>
      </w:r>
      <w:r w:rsidR="004A3E5F" w:rsidRPr="00E356AF">
        <w:rPr>
          <w:rFonts w:ascii="Arial" w:hAnsi="Arial" w:cs="Arial"/>
          <w:noProof/>
          <w:sz w:val="24"/>
          <w:szCs w:val="24"/>
          <w:lang w:val="ca-ES" w:eastAsia="es-ES"/>
        </w:rPr>
        <w:t xml:space="preserve"> </w:t>
      </w:r>
      <w:r w:rsidR="005949FE" w:rsidRPr="00E356AF">
        <w:rPr>
          <w:rFonts w:ascii="Arial" w:hAnsi="Arial" w:cs="Arial"/>
          <w:noProof/>
          <w:sz w:val="24"/>
          <w:szCs w:val="24"/>
          <w:lang w:val="ca-ES" w:eastAsia="es-ES"/>
        </w:rPr>
        <w:t>Possibilitat d’adaptar el treball a les necessitats específiques de vigilància de salut.</w:t>
      </w:r>
    </w:p>
    <w:p w14:paraId="470E3A07" w14:textId="71E107AC" w:rsidR="00684B47" w:rsidRPr="00E356AF" w:rsidRDefault="00684B47" w:rsidP="007520DB">
      <w:pPr>
        <w:spacing w:after="0" w:line="240" w:lineRule="auto"/>
        <w:rPr>
          <w:rFonts w:ascii="Arial" w:hAnsi="Arial" w:cs="Arial"/>
          <w:noProof/>
          <w:sz w:val="24"/>
          <w:szCs w:val="24"/>
          <w:lang w:val="ca-ES" w:eastAsia="es-ES"/>
        </w:rPr>
      </w:pPr>
      <w:r w:rsidRPr="00E356AF">
        <w:rPr>
          <w:rFonts w:ascii="Arial" w:hAnsi="Arial" w:cs="Arial"/>
          <w:noProof/>
          <w:sz w:val="24"/>
          <w:szCs w:val="24"/>
          <w:lang w:val="ca-ES" w:eastAsia="es-ES"/>
        </w:rPr>
        <w:t>Els principals avantatges per a la societat són:</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Expansió de l’Administració electrònica i del potencial de les tecnologies de la comunicació i de la informació.</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Oportunitat d’inserció de persones amb necessitats especials: problemes de mobilitat, dificultats per conciliar la vida personal amb la laboral, etc.</w:t>
      </w:r>
      <w:r w:rsidR="004A3E5F" w:rsidRPr="00E356AF">
        <w:rPr>
          <w:rFonts w:ascii="Arial" w:hAnsi="Arial" w:cs="Arial"/>
          <w:noProof/>
          <w:sz w:val="24"/>
          <w:szCs w:val="24"/>
          <w:lang w:val="ca-ES" w:eastAsia="es-ES"/>
        </w:rPr>
        <w:t xml:space="preserve"> </w:t>
      </w:r>
      <w:r w:rsidRPr="00E356AF">
        <w:rPr>
          <w:rFonts w:ascii="Arial" w:hAnsi="Arial" w:cs="Arial"/>
          <w:noProof/>
          <w:sz w:val="24"/>
          <w:szCs w:val="24"/>
          <w:lang w:val="ca-ES" w:eastAsia="es-ES"/>
        </w:rPr>
        <w:t>A llarg termini, l’expansió del teletreball podria contribuir en millores mediambientals: disminució de la contaminació atmosfèrica i acústica, estalvi en el consum d’energia, entre d’altres.</w:t>
      </w:r>
    </w:p>
    <w:p w14:paraId="3706DE20" w14:textId="77777777" w:rsidR="001255EE" w:rsidRDefault="0079521F" w:rsidP="007520DB">
      <w:pPr>
        <w:spacing w:after="0" w:line="240" w:lineRule="auto"/>
        <w:rPr>
          <w:rStyle w:val="Textoennegrita"/>
          <w:rFonts w:ascii="Arial" w:hAnsi="Arial" w:cs="Arial"/>
          <w:b w:val="0"/>
          <w:color w:val="0070C0"/>
          <w:sz w:val="24"/>
          <w:szCs w:val="24"/>
        </w:rPr>
      </w:pPr>
      <w:bookmarkStart w:id="5" w:name="_Toc339880935"/>
      <w:bookmarkStart w:id="6" w:name="_Toc85032817"/>
      <w:r w:rsidRPr="00E356AF">
        <w:rPr>
          <w:rStyle w:val="Textoennegrita"/>
          <w:rFonts w:ascii="Arial" w:hAnsi="Arial" w:cs="Arial"/>
          <w:b w:val="0"/>
          <w:color w:val="0070C0"/>
          <w:sz w:val="24"/>
          <w:szCs w:val="24"/>
        </w:rPr>
        <w:t>PROGRAMA GENERAL</w:t>
      </w:r>
      <w:bookmarkEnd w:id="5"/>
      <w:r w:rsidR="00BC72ED" w:rsidRPr="00E356AF">
        <w:rPr>
          <w:rStyle w:val="Textoennegrita"/>
          <w:rFonts w:ascii="Arial" w:hAnsi="Arial" w:cs="Arial"/>
          <w:b w:val="0"/>
          <w:color w:val="0070C0"/>
          <w:sz w:val="24"/>
          <w:szCs w:val="24"/>
        </w:rPr>
        <w:t xml:space="preserve"> DE TELETREBALL A LA UAB</w:t>
      </w:r>
      <w:bookmarkStart w:id="7" w:name="_Toc339880932"/>
      <w:bookmarkStart w:id="8" w:name="_Toc85032818"/>
      <w:bookmarkEnd w:id="6"/>
      <w:r w:rsidR="003F0B8D" w:rsidRPr="00E356AF">
        <w:rPr>
          <w:rStyle w:val="Textoennegrita"/>
          <w:rFonts w:ascii="Arial" w:hAnsi="Arial" w:cs="Arial"/>
          <w:b w:val="0"/>
          <w:color w:val="0070C0"/>
          <w:sz w:val="24"/>
          <w:szCs w:val="24"/>
        </w:rPr>
        <w:t xml:space="preserve"> </w:t>
      </w:r>
    </w:p>
    <w:p w14:paraId="3F795BE6" w14:textId="438A9870" w:rsidR="0079521F" w:rsidRPr="00E356AF" w:rsidRDefault="0079521F" w:rsidP="007520DB">
      <w:pPr>
        <w:spacing w:after="0" w:line="240" w:lineRule="auto"/>
        <w:rPr>
          <w:rFonts w:ascii="Arial" w:hAnsi="Arial" w:cs="Arial"/>
          <w:sz w:val="24"/>
          <w:szCs w:val="24"/>
          <w:lang w:val="ca-ES"/>
        </w:rPr>
      </w:pPr>
      <w:r w:rsidRPr="00E356AF">
        <w:rPr>
          <w:rStyle w:val="Textoennegrita"/>
          <w:rFonts w:ascii="Arial" w:hAnsi="Arial" w:cs="Arial"/>
          <w:b w:val="0"/>
          <w:color w:val="FF0000"/>
          <w:sz w:val="24"/>
          <w:szCs w:val="24"/>
        </w:rPr>
        <w:t>OBJECTIUS</w:t>
      </w:r>
      <w:bookmarkEnd w:id="7"/>
      <w:bookmarkEnd w:id="8"/>
      <w:r w:rsidR="003F0B8D" w:rsidRPr="00E356AF">
        <w:rPr>
          <w:rStyle w:val="Textoennegrita"/>
          <w:rFonts w:ascii="Arial" w:hAnsi="Arial" w:cs="Arial"/>
          <w:b w:val="0"/>
          <w:sz w:val="24"/>
          <w:szCs w:val="24"/>
        </w:rPr>
        <w:t xml:space="preserve"> </w:t>
      </w:r>
      <w:r w:rsidRPr="00E356AF">
        <w:rPr>
          <w:rFonts w:ascii="Arial" w:hAnsi="Arial" w:cs="Arial"/>
          <w:sz w:val="24"/>
          <w:szCs w:val="24"/>
          <w:lang w:val="ca-ES"/>
        </w:rPr>
        <w:t xml:space="preserve">Els objectius principals que es marca </w:t>
      </w:r>
      <w:r w:rsidR="00BC72ED" w:rsidRPr="00E356AF">
        <w:rPr>
          <w:rFonts w:ascii="Arial" w:hAnsi="Arial" w:cs="Arial"/>
          <w:sz w:val="24"/>
          <w:szCs w:val="24"/>
          <w:lang w:val="ca-ES"/>
        </w:rPr>
        <w:t>el</w:t>
      </w:r>
      <w:r w:rsidRPr="00E356AF">
        <w:rPr>
          <w:rFonts w:ascii="Arial" w:hAnsi="Arial" w:cs="Arial"/>
          <w:sz w:val="24"/>
          <w:szCs w:val="24"/>
          <w:lang w:val="ca-ES"/>
        </w:rPr>
        <w:t xml:space="preserve"> programa són els següents:</w:t>
      </w:r>
      <w:r w:rsidR="004A3E5F" w:rsidRPr="00E356AF">
        <w:rPr>
          <w:rFonts w:ascii="Arial" w:hAnsi="Arial" w:cs="Arial"/>
          <w:sz w:val="24"/>
          <w:szCs w:val="24"/>
          <w:lang w:val="ca-ES"/>
        </w:rPr>
        <w:t xml:space="preserve"> </w:t>
      </w:r>
      <w:r w:rsidRPr="00E356AF">
        <w:rPr>
          <w:rFonts w:ascii="Arial" w:hAnsi="Arial" w:cs="Arial"/>
          <w:sz w:val="24"/>
          <w:szCs w:val="24"/>
          <w:lang w:val="ca-ES"/>
        </w:rPr>
        <w:t>Facilitar la conciliació de la vida laboral i personal del PAS: millora de les condicions socials sense deixar de contribuir a l’assoliment dels objectius de l’organització.</w:t>
      </w:r>
      <w:r w:rsidR="004A3E5F" w:rsidRPr="00E356AF">
        <w:rPr>
          <w:rFonts w:ascii="Arial" w:hAnsi="Arial" w:cs="Arial"/>
          <w:sz w:val="24"/>
          <w:szCs w:val="24"/>
          <w:lang w:val="ca-ES"/>
        </w:rPr>
        <w:t xml:space="preserve"> </w:t>
      </w:r>
      <w:r w:rsidRPr="00E356AF">
        <w:rPr>
          <w:rFonts w:ascii="Arial" w:hAnsi="Arial" w:cs="Arial"/>
          <w:sz w:val="24"/>
          <w:szCs w:val="24"/>
          <w:lang w:val="ca-ES"/>
        </w:rPr>
        <w:t>Orientar el treball cap els resultats: impuls de la direcció per objectius, establint criteris de productivitat i procurant l’eficiència dels processos.</w:t>
      </w:r>
      <w:r w:rsidR="004A3E5F" w:rsidRPr="00E356AF">
        <w:rPr>
          <w:rFonts w:ascii="Arial" w:hAnsi="Arial" w:cs="Arial"/>
          <w:sz w:val="24"/>
          <w:szCs w:val="24"/>
          <w:lang w:val="ca-ES"/>
        </w:rPr>
        <w:t xml:space="preserve"> </w:t>
      </w:r>
      <w:r w:rsidRPr="00E356AF">
        <w:rPr>
          <w:rFonts w:ascii="Arial" w:hAnsi="Arial" w:cs="Arial"/>
          <w:sz w:val="24"/>
          <w:szCs w:val="24"/>
          <w:lang w:val="ca-ES"/>
        </w:rPr>
        <w:t>Avançar cap a una cultura de treball basada en la confiança, flexibilitat, autonomia, iniciativa i responsabilitat personal.</w:t>
      </w:r>
    </w:p>
    <w:p w14:paraId="11004139" w14:textId="6EE2A217" w:rsidR="00BC72ED" w:rsidRPr="00E356AF" w:rsidRDefault="00444D9B" w:rsidP="007520DB">
      <w:pPr>
        <w:spacing w:after="0" w:line="240" w:lineRule="auto"/>
        <w:rPr>
          <w:rFonts w:ascii="Arial" w:hAnsi="Arial" w:cs="Arial"/>
          <w:sz w:val="24"/>
          <w:szCs w:val="24"/>
        </w:rPr>
      </w:pPr>
      <w:bookmarkStart w:id="9" w:name="_Toc85032819"/>
      <w:r w:rsidRPr="00E356AF">
        <w:rPr>
          <w:rStyle w:val="Textoennegrita"/>
          <w:rFonts w:ascii="Arial" w:hAnsi="Arial" w:cs="Arial"/>
          <w:b w:val="0"/>
          <w:color w:val="FF0000"/>
          <w:sz w:val="24"/>
          <w:szCs w:val="24"/>
        </w:rPr>
        <w:t>ÀMBIT D’APLICACIÓ</w:t>
      </w:r>
      <w:bookmarkEnd w:id="9"/>
      <w:r w:rsidR="004A3E5F" w:rsidRPr="00E356AF">
        <w:rPr>
          <w:rStyle w:val="Textoennegrita"/>
          <w:rFonts w:ascii="Arial" w:hAnsi="Arial" w:cs="Arial"/>
          <w:b w:val="0"/>
          <w:color w:val="FF0000"/>
          <w:sz w:val="24"/>
          <w:szCs w:val="24"/>
        </w:rPr>
        <w:t xml:space="preserve"> </w:t>
      </w:r>
      <w:r w:rsidRPr="00E356AF">
        <w:rPr>
          <w:rFonts w:ascii="Arial" w:hAnsi="Arial" w:cs="Arial"/>
          <w:sz w:val="24"/>
          <w:szCs w:val="24"/>
          <w:lang w:val="ca-ES"/>
        </w:rPr>
        <w:t>Està adreçat tant a PAS-F de carrera i interí, com a PAS-L fix i temporal (capítol I).</w:t>
      </w:r>
      <w:r w:rsidR="004A3E5F" w:rsidRPr="00E356AF">
        <w:rPr>
          <w:rFonts w:ascii="Arial" w:hAnsi="Arial" w:cs="Arial"/>
          <w:sz w:val="24"/>
          <w:szCs w:val="24"/>
          <w:lang w:val="ca-ES"/>
        </w:rPr>
        <w:t xml:space="preserve"> </w:t>
      </w:r>
      <w:r w:rsidRPr="00E356AF">
        <w:rPr>
          <w:rFonts w:ascii="Arial" w:hAnsi="Arial" w:cs="Arial"/>
          <w:sz w:val="24"/>
          <w:szCs w:val="24"/>
          <w:lang w:val="ca-ES"/>
        </w:rPr>
        <w:t>Es requereix una antiguitat mínima d’un any al lloc de treball ocupat per acollir-se al teletreball. De manera excepcional, i de forma motivada, s’analitzaran peticions que no compleixin aquest requisit.</w:t>
      </w:r>
    </w:p>
    <w:p w14:paraId="4E2F8B4F" w14:textId="1973B292" w:rsidR="00BC72ED" w:rsidRPr="00E356AF" w:rsidRDefault="00BC72ED" w:rsidP="007520DB">
      <w:pPr>
        <w:spacing w:after="0" w:line="240" w:lineRule="auto"/>
        <w:rPr>
          <w:rFonts w:ascii="Arial" w:hAnsi="Arial" w:cs="Arial"/>
          <w:sz w:val="24"/>
          <w:szCs w:val="24"/>
        </w:rPr>
      </w:pPr>
      <w:bookmarkStart w:id="10" w:name="_Toc85032820"/>
      <w:r w:rsidRPr="00E356AF">
        <w:rPr>
          <w:rStyle w:val="Textoennegrita"/>
          <w:rFonts w:ascii="Arial" w:hAnsi="Arial" w:cs="Arial"/>
          <w:b w:val="0"/>
          <w:color w:val="FF0000"/>
          <w:sz w:val="24"/>
          <w:szCs w:val="24"/>
        </w:rPr>
        <w:t>CARACTERÍSTIQUES GENERALS</w:t>
      </w:r>
      <w:bookmarkEnd w:id="10"/>
      <w:r w:rsidR="004A3E5F" w:rsidRPr="00E356AF">
        <w:rPr>
          <w:rStyle w:val="Textoennegrita"/>
          <w:rFonts w:ascii="Arial" w:hAnsi="Arial" w:cs="Arial"/>
          <w:b w:val="0"/>
          <w:color w:val="FF0000"/>
          <w:sz w:val="24"/>
          <w:szCs w:val="24"/>
        </w:rPr>
        <w:t xml:space="preserve"> </w:t>
      </w:r>
      <w:r w:rsidRPr="00E356AF">
        <w:rPr>
          <w:rFonts w:ascii="Arial" w:hAnsi="Arial" w:cs="Arial"/>
          <w:sz w:val="24"/>
          <w:szCs w:val="24"/>
          <w:lang w:val="ca-ES"/>
        </w:rPr>
        <w:t>És voluntari.</w:t>
      </w:r>
      <w:r w:rsidR="004A3E5F" w:rsidRPr="00E356AF">
        <w:rPr>
          <w:rFonts w:ascii="Arial" w:hAnsi="Arial" w:cs="Arial"/>
          <w:sz w:val="24"/>
          <w:szCs w:val="24"/>
          <w:lang w:val="ca-ES"/>
        </w:rPr>
        <w:t xml:space="preserve"> </w:t>
      </w:r>
      <w:r w:rsidRPr="00E356AF">
        <w:rPr>
          <w:rFonts w:ascii="Arial" w:hAnsi="Arial" w:cs="Arial"/>
          <w:sz w:val="24"/>
          <w:szCs w:val="24"/>
          <w:lang w:val="ca-ES"/>
        </w:rPr>
        <w:t>És una proposta de nova organització del temps i de l’espai de treball, no un dret conferit a la persona empleada.</w:t>
      </w:r>
      <w:r w:rsidR="004A3E5F" w:rsidRPr="00E356AF">
        <w:rPr>
          <w:rFonts w:ascii="Arial" w:hAnsi="Arial" w:cs="Arial"/>
          <w:sz w:val="24"/>
          <w:szCs w:val="24"/>
          <w:lang w:val="ca-ES"/>
        </w:rPr>
        <w:t xml:space="preserve"> </w:t>
      </w:r>
      <w:r w:rsidRPr="00E356AF">
        <w:rPr>
          <w:rFonts w:ascii="Arial" w:hAnsi="Arial" w:cs="Arial"/>
          <w:sz w:val="24"/>
          <w:szCs w:val="24"/>
          <w:lang w:val="ca-ES"/>
        </w:rPr>
        <w:t>No modifica la relació de prestació de serveis ni les disposicions o convenis col·lectius que afecten la resta de personal.</w:t>
      </w:r>
      <w:r w:rsidR="004A3E5F" w:rsidRPr="00E356AF">
        <w:rPr>
          <w:rFonts w:ascii="Arial" w:hAnsi="Arial" w:cs="Arial"/>
          <w:sz w:val="24"/>
          <w:szCs w:val="24"/>
          <w:lang w:val="ca-ES"/>
        </w:rPr>
        <w:t xml:space="preserve"> </w:t>
      </w:r>
      <w:r w:rsidRPr="00E356AF">
        <w:rPr>
          <w:rFonts w:ascii="Arial" w:hAnsi="Arial" w:cs="Arial"/>
          <w:sz w:val="24"/>
          <w:szCs w:val="24"/>
          <w:lang w:val="ca-ES"/>
        </w:rPr>
        <w:t>La naturalesa del treball ha de ser operativament possible d’acomplir en un lloc de teletreball (lloc de treball i perfil professional).</w:t>
      </w:r>
      <w:r w:rsidR="004A3E5F" w:rsidRPr="00E356AF">
        <w:rPr>
          <w:rFonts w:ascii="Arial" w:hAnsi="Arial" w:cs="Arial"/>
          <w:sz w:val="24"/>
          <w:szCs w:val="24"/>
          <w:lang w:val="ca-ES"/>
        </w:rPr>
        <w:t xml:space="preserve"> </w:t>
      </w:r>
      <w:r w:rsidRPr="00E356AF">
        <w:rPr>
          <w:rFonts w:ascii="Arial" w:hAnsi="Arial" w:cs="Arial"/>
          <w:sz w:val="24"/>
          <w:szCs w:val="24"/>
          <w:lang w:val="ca-ES"/>
        </w:rPr>
        <w:t>Té com a una de les eines bàsiques les tecnologies de la informació i la comunicació.</w:t>
      </w:r>
      <w:r w:rsidR="004A3E5F" w:rsidRPr="00E356AF">
        <w:rPr>
          <w:rFonts w:ascii="Arial" w:hAnsi="Arial" w:cs="Arial"/>
          <w:sz w:val="24"/>
          <w:szCs w:val="24"/>
          <w:lang w:val="ca-ES"/>
        </w:rPr>
        <w:t xml:space="preserve"> </w:t>
      </w:r>
      <w:r w:rsidRPr="00E356AF">
        <w:rPr>
          <w:rFonts w:ascii="Arial" w:hAnsi="Arial" w:cs="Arial"/>
          <w:sz w:val="24"/>
          <w:szCs w:val="24"/>
          <w:lang w:val="ca-ES"/>
        </w:rPr>
        <w:t>El servei públic s’ha de garantir i no es pot veure compromès pel sistema de teletreball.</w:t>
      </w:r>
      <w:r w:rsidR="004A3E5F" w:rsidRPr="00E356AF">
        <w:rPr>
          <w:rFonts w:ascii="Arial" w:hAnsi="Arial" w:cs="Arial"/>
          <w:sz w:val="24"/>
          <w:szCs w:val="24"/>
          <w:lang w:val="ca-ES"/>
        </w:rPr>
        <w:t xml:space="preserve"> </w:t>
      </w:r>
      <w:r w:rsidRPr="00E356AF">
        <w:rPr>
          <w:rFonts w:ascii="Arial" w:hAnsi="Arial" w:cs="Arial"/>
          <w:sz w:val="24"/>
          <w:szCs w:val="24"/>
          <w:lang w:val="ca-ES"/>
        </w:rPr>
        <w:t>El sistema de teletreball està orientat a l’obtenció dels resultats previstos.</w:t>
      </w:r>
    </w:p>
    <w:p w14:paraId="470E3A25" w14:textId="069643C3" w:rsidR="00310785" w:rsidRPr="00E356AF" w:rsidRDefault="00444D9B" w:rsidP="007520DB">
      <w:pPr>
        <w:spacing w:after="0" w:line="240" w:lineRule="auto"/>
        <w:rPr>
          <w:rFonts w:ascii="Arial" w:hAnsi="Arial" w:cs="Arial"/>
          <w:sz w:val="24"/>
          <w:szCs w:val="24"/>
          <w:lang w:val="ca-ES"/>
        </w:rPr>
      </w:pPr>
      <w:bookmarkStart w:id="11" w:name="_Toc85032821"/>
      <w:r w:rsidRPr="00E356AF">
        <w:rPr>
          <w:rStyle w:val="Textoennegrita"/>
          <w:rFonts w:ascii="Arial" w:hAnsi="Arial" w:cs="Arial"/>
          <w:b w:val="0"/>
          <w:color w:val="FF0000"/>
          <w:sz w:val="24"/>
          <w:szCs w:val="24"/>
        </w:rPr>
        <w:t>CARACTERÍSTIQUES ESPECÍFIQUES</w:t>
      </w:r>
      <w:bookmarkEnd w:id="11"/>
      <w:r w:rsidR="004A3E5F" w:rsidRPr="00E356AF">
        <w:rPr>
          <w:rStyle w:val="Textoennegrita"/>
          <w:rFonts w:ascii="Arial" w:hAnsi="Arial" w:cs="Arial"/>
          <w:b w:val="0"/>
          <w:color w:val="FF0000"/>
          <w:sz w:val="24"/>
          <w:szCs w:val="24"/>
        </w:rPr>
        <w:t xml:space="preserve"> </w:t>
      </w:r>
      <w:r w:rsidRPr="00E356AF">
        <w:rPr>
          <w:rFonts w:ascii="Arial" w:hAnsi="Arial" w:cs="Arial"/>
          <w:sz w:val="24"/>
          <w:szCs w:val="24"/>
          <w:lang w:val="ca-ES"/>
        </w:rPr>
        <w:t>Es po</w:t>
      </w:r>
      <w:r w:rsidR="00A8316D" w:rsidRPr="00E356AF">
        <w:rPr>
          <w:rFonts w:ascii="Arial" w:hAnsi="Arial" w:cs="Arial"/>
          <w:sz w:val="24"/>
          <w:szCs w:val="24"/>
          <w:lang w:val="ca-ES"/>
        </w:rPr>
        <w:t>drà</w:t>
      </w:r>
      <w:r w:rsidRPr="00E356AF">
        <w:rPr>
          <w:rFonts w:ascii="Arial" w:hAnsi="Arial" w:cs="Arial"/>
          <w:sz w:val="24"/>
          <w:szCs w:val="24"/>
          <w:lang w:val="ca-ES"/>
        </w:rPr>
        <w:t xml:space="preserve"> sol·licitar en qualsevol moment.</w:t>
      </w:r>
      <w:r w:rsidR="004A3E5F" w:rsidRPr="00E356AF">
        <w:rPr>
          <w:rFonts w:ascii="Arial" w:hAnsi="Arial" w:cs="Arial"/>
          <w:sz w:val="24"/>
          <w:szCs w:val="24"/>
          <w:lang w:val="ca-ES"/>
        </w:rPr>
        <w:t xml:space="preserve"> </w:t>
      </w:r>
      <w:r w:rsidRPr="00E356AF">
        <w:rPr>
          <w:rFonts w:ascii="Arial" w:hAnsi="Arial" w:cs="Arial"/>
          <w:sz w:val="24"/>
          <w:szCs w:val="24"/>
          <w:lang w:val="ca-ES"/>
        </w:rPr>
        <w:t>Els canvis de destinació requeriran tornar a iniciar el procés de sol·licitud.</w:t>
      </w:r>
      <w:r w:rsidR="004A3E5F" w:rsidRPr="00E356AF">
        <w:rPr>
          <w:rFonts w:ascii="Arial" w:hAnsi="Arial" w:cs="Arial"/>
          <w:sz w:val="24"/>
          <w:szCs w:val="24"/>
          <w:lang w:val="ca-ES"/>
        </w:rPr>
        <w:t xml:space="preserve"> </w:t>
      </w:r>
      <w:r w:rsidRPr="00E356AF">
        <w:rPr>
          <w:rFonts w:ascii="Arial" w:hAnsi="Arial" w:cs="Arial"/>
          <w:sz w:val="24"/>
          <w:szCs w:val="24"/>
          <w:lang w:val="ca-ES"/>
        </w:rPr>
        <w:t>Es podrà teletreballar d’una a tres jornades senceres per setmana, prèviament fixades.</w:t>
      </w:r>
      <w:r w:rsidR="004A3E5F" w:rsidRPr="00E356AF">
        <w:rPr>
          <w:rFonts w:ascii="Arial" w:hAnsi="Arial" w:cs="Arial"/>
          <w:sz w:val="24"/>
          <w:szCs w:val="24"/>
          <w:lang w:val="ca-ES"/>
        </w:rPr>
        <w:t xml:space="preserve"> </w:t>
      </w:r>
      <w:r w:rsidRPr="00E356AF">
        <w:rPr>
          <w:rFonts w:ascii="Arial" w:hAnsi="Arial" w:cs="Arial"/>
          <w:sz w:val="24"/>
          <w:szCs w:val="24"/>
          <w:lang w:val="ca-ES"/>
        </w:rPr>
        <w:t>Serà possible la modificació dels dies o del número de dies de forma flexible. Es po</w:t>
      </w:r>
      <w:r w:rsidR="00A8316D" w:rsidRPr="00E356AF">
        <w:rPr>
          <w:rFonts w:ascii="Arial" w:hAnsi="Arial" w:cs="Arial"/>
          <w:sz w:val="24"/>
          <w:szCs w:val="24"/>
          <w:lang w:val="ca-ES"/>
        </w:rPr>
        <w:t>drà</w:t>
      </w:r>
      <w:r w:rsidRPr="00E356AF">
        <w:rPr>
          <w:rFonts w:ascii="Arial" w:hAnsi="Arial" w:cs="Arial"/>
          <w:sz w:val="24"/>
          <w:szCs w:val="24"/>
          <w:lang w:val="ca-ES"/>
        </w:rPr>
        <w:t xml:space="preserve"> rescindir en qualsevol moment, amb un preavís de 15 dies, i motivat per qualsevol de les parts. En el cas que dins un mateix servei hi hagi noves sol·licituds no compatibles amb les ja acceptades, s’haurà de respectar una durada mínima d’un any a les ja existents.</w:t>
      </w:r>
      <w:r w:rsidR="004A3E5F" w:rsidRPr="00E356AF">
        <w:rPr>
          <w:rFonts w:ascii="Arial" w:hAnsi="Arial" w:cs="Arial"/>
          <w:sz w:val="24"/>
          <w:szCs w:val="24"/>
          <w:lang w:val="ca-ES"/>
        </w:rPr>
        <w:t xml:space="preserve"> </w:t>
      </w:r>
      <w:r w:rsidRPr="00E356AF">
        <w:rPr>
          <w:rFonts w:ascii="Arial" w:hAnsi="Arial" w:cs="Arial"/>
          <w:sz w:val="24"/>
          <w:szCs w:val="24"/>
          <w:lang w:val="ca-ES"/>
        </w:rPr>
        <w:t>Ha</w:t>
      </w:r>
      <w:r w:rsidR="00A8316D" w:rsidRPr="00E356AF">
        <w:rPr>
          <w:rFonts w:ascii="Arial" w:hAnsi="Arial" w:cs="Arial"/>
          <w:sz w:val="24"/>
          <w:szCs w:val="24"/>
          <w:lang w:val="ca-ES"/>
        </w:rPr>
        <w:t>urà</w:t>
      </w:r>
      <w:r w:rsidRPr="00E356AF">
        <w:rPr>
          <w:rFonts w:ascii="Arial" w:hAnsi="Arial" w:cs="Arial"/>
          <w:sz w:val="24"/>
          <w:szCs w:val="24"/>
          <w:lang w:val="ca-ES"/>
        </w:rPr>
        <w:t xml:space="preserve"> de ser acceptat tant per la persona empleada com pel/per la cap immediat/a i el/la cap orgànic/a.</w:t>
      </w:r>
      <w:r w:rsidR="004A3E5F" w:rsidRPr="00E356AF">
        <w:rPr>
          <w:rFonts w:ascii="Arial" w:hAnsi="Arial" w:cs="Arial"/>
          <w:sz w:val="24"/>
          <w:szCs w:val="24"/>
          <w:lang w:val="ca-ES"/>
        </w:rPr>
        <w:t xml:space="preserve"> </w:t>
      </w:r>
      <w:r w:rsidRPr="00E356AF">
        <w:rPr>
          <w:rFonts w:ascii="Arial" w:hAnsi="Arial" w:cs="Arial"/>
          <w:sz w:val="24"/>
          <w:szCs w:val="24"/>
          <w:lang w:val="ca-ES"/>
        </w:rPr>
        <w:t xml:space="preserve">La persona </w:t>
      </w:r>
      <w:r w:rsidR="007B6F9A" w:rsidRPr="00E356AF">
        <w:rPr>
          <w:rFonts w:ascii="Arial" w:hAnsi="Arial" w:cs="Arial"/>
          <w:sz w:val="24"/>
          <w:szCs w:val="24"/>
          <w:lang w:val="ca-ES"/>
        </w:rPr>
        <w:t>teletreballadora</w:t>
      </w:r>
      <w:r w:rsidRPr="00E356AF">
        <w:rPr>
          <w:rFonts w:ascii="Arial" w:hAnsi="Arial" w:cs="Arial"/>
          <w:sz w:val="24"/>
          <w:szCs w:val="24"/>
          <w:lang w:val="ca-ES"/>
        </w:rPr>
        <w:t xml:space="preserve"> i el/la cap immediat/a ha</w:t>
      </w:r>
      <w:r w:rsidR="00A8316D" w:rsidRPr="00E356AF">
        <w:rPr>
          <w:rFonts w:ascii="Arial" w:hAnsi="Arial" w:cs="Arial"/>
          <w:sz w:val="24"/>
          <w:szCs w:val="24"/>
          <w:lang w:val="ca-ES"/>
        </w:rPr>
        <w:t>uran</w:t>
      </w:r>
      <w:r w:rsidRPr="00E356AF">
        <w:rPr>
          <w:rFonts w:ascii="Arial" w:hAnsi="Arial" w:cs="Arial"/>
          <w:sz w:val="24"/>
          <w:szCs w:val="24"/>
          <w:lang w:val="ca-ES"/>
        </w:rPr>
        <w:t xml:space="preserve"> d’acordar per escrit les condicions individuals del règim de teletreball al qual es comprometen ambdues parts, formalitzades a través del corresponent formulari de sol·licitud.</w:t>
      </w:r>
      <w:r w:rsidR="004A3E5F" w:rsidRPr="00E356AF">
        <w:rPr>
          <w:rFonts w:ascii="Arial" w:hAnsi="Arial" w:cs="Arial"/>
          <w:sz w:val="24"/>
          <w:szCs w:val="24"/>
          <w:lang w:val="ca-ES"/>
        </w:rPr>
        <w:t xml:space="preserve"> </w:t>
      </w:r>
      <w:r w:rsidR="00A8316D" w:rsidRPr="00E356AF">
        <w:rPr>
          <w:rFonts w:ascii="Arial" w:hAnsi="Arial" w:cs="Arial"/>
          <w:sz w:val="24"/>
          <w:szCs w:val="24"/>
          <w:lang w:val="ca-ES"/>
        </w:rPr>
        <w:t>El teletreball podrà</w:t>
      </w:r>
      <w:r w:rsidRPr="00E356AF">
        <w:rPr>
          <w:rFonts w:ascii="Arial" w:hAnsi="Arial" w:cs="Arial"/>
          <w:sz w:val="24"/>
          <w:szCs w:val="24"/>
          <w:lang w:val="ca-ES"/>
        </w:rPr>
        <w:t xml:space="preserve"> ser suspès de forma temporal i excepcional, per necessitats justificades del servei.</w:t>
      </w:r>
      <w:r w:rsidR="004A3E5F" w:rsidRPr="00E356AF">
        <w:rPr>
          <w:rFonts w:ascii="Arial" w:hAnsi="Arial" w:cs="Arial"/>
          <w:sz w:val="24"/>
          <w:szCs w:val="24"/>
          <w:lang w:val="ca-ES"/>
        </w:rPr>
        <w:t xml:space="preserve"> </w:t>
      </w:r>
      <w:r w:rsidRPr="00E356AF">
        <w:rPr>
          <w:rFonts w:ascii="Arial" w:hAnsi="Arial" w:cs="Arial"/>
          <w:sz w:val="24"/>
          <w:szCs w:val="24"/>
          <w:lang w:val="ca-ES"/>
        </w:rPr>
        <w:t>L’equipament informàtic, les connexions de veu/dades i altres possibles despeses que es puguin derivar, s</w:t>
      </w:r>
      <w:r w:rsidR="00A8316D" w:rsidRPr="00E356AF">
        <w:rPr>
          <w:rFonts w:ascii="Arial" w:hAnsi="Arial" w:cs="Arial"/>
          <w:sz w:val="24"/>
          <w:szCs w:val="24"/>
          <w:lang w:val="ca-ES"/>
        </w:rPr>
        <w:t>eran</w:t>
      </w:r>
      <w:r w:rsidRPr="00E356AF">
        <w:rPr>
          <w:rFonts w:ascii="Arial" w:hAnsi="Arial" w:cs="Arial"/>
          <w:sz w:val="24"/>
          <w:szCs w:val="24"/>
          <w:lang w:val="ca-ES"/>
        </w:rPr>
        <w:t xml:space="preserve"> a càrrec del/de la teletreballador/a.</w:t>
      </w:r>
      <w:r w:rsidR="004A3E5F" w:rsidRPr="00E356AF">
        <w:rPr>
          <w:rFonts w:ascii="Arial" w:hAnsi="Arial" w:cs="Arial"/>
          <w:sz w:val="24"/>
          <w:szCs w:val="24"/>
          <w:lang w:val="ca-ES"/>
        </w:rPr>
        <w:t xml:space="preserve"> </w:t>
      </w:r>
      <w:r w:rsidRPr="00E356AF">
        <w:rPr>
          <w:rFonts w:ascii="Arial" w:hAnsi="Arial" w:cs="Arial"/>
          <w:sz w:val="24"/>
          <w:szCs w:val="24"/>
          <w:lang w:val="ca-ES"/>
        </w:rPr>
        <w:t>Les tasques susceptibles de teletreball estan recollides a l’apartat 3.</w:t>
      </w:r>
      <w:r w:rsidR="00BC72ED" w:rsidRPr="00E356AF">
        <w:rPr>
          <w:rFonts w:ascii="Arial" w:hAnsi="Arial" w:cs="Arial"/>
          <w:sz w:val="24"/>
          <w:szCs w:val="24"/>
          <w:lang w:val="ca-ES"/>
        </w:rPr>
        <w:t>5</w:t>
      </w:r>
      <w:r w:rsidR="00F5476A" w:rsidRPr="00E356AF">
        <w:rPr>
          <w:rFonts w:ascii="Arial" w:hAnsi="Arial" w:cs="Arial"/>
          <w:sz w:val="24"/>
          <w:szCs w:val="24"/>
          <w:lang w:val="ca-ES"/>
        </w:rPr>
        <w:t xml:space="preserve"> </w:t>
      </w:r>
      <w:r w:rsidRPr="00E356AF">
        <w:rPr>
          <w:rFonts w:ascii="Arial" w:hAnsi="Arial" w:cs="Arial"/>
          <w:sz w:val="24"/>
          <w:szCs w:val="24"/>
          <w:lang w:val="ca-ES"/>
        </w:rPr>
        <w:t>La persona que ho sol·licit</w:t>
      </w:r>
      <w:r w:rsidR="00A8316D" w:rsidRPr="00E356AF">
        <w:rPr>
          <w:rFonts w:ascii="Arial" w:hAnsi="Arial" w:cs="Arial"/>
          <w:sz w:val="24"/>
          <w:szCs w:val="24"/>
          <w:lang w:val="ca-ES"/>
        </w:rPr>
        <w:t>i</w:t>
      </w:r>
      <w:r w:rsidRPr="00E356AF">
        <w:rPr>
          <w:rFonts w:ascii="Arial" w:hAnsi="Arial" w:cs="Arial"/>
          <w:sz w:val="24"/>
          <w:szCs w:val="24"/>
          <w:lang w:val="ca-ES"/>
        </w:rPr>
        <w:t xml:space="preserve"> ha</w:t>
      </w:r>
      <w:r w:rsidR="00A8316D" w:rsidRPr="00E356AF">
        <w:rPr>
          <w:rFonts w:ascii="Arial" w:hAnsi="Arial" w:cs="Arial"/>
          <w:sz w:val="24"/>
          <w:szCs w:val="24"/>
          <w:lang w:val="ca-ES"/>
        </w:rPr>
        <w:t>urà</w:t>
      </w:r>
      <w:r w:rsidRPr="00E356AF">
        <w:rPr>
          <w:rFonts w:ascii="Arial" w:hAnsi="Arial" w:cs="Arial"/>
          <w:sz w:val="24"/>
          <w:szCs w:val="24"/>
          <w:lang w:val="ca-ES"/>
        </w:rPr>
        <w:t xml:space="preserve"> de complir amb les actituds i </w:t>
      </w:r>
      <w:r w:rsidRPr="00E356AF">
        <w:rPr>
          <w:rFonts w:ascii="Arial" w:hAnsi="Arial" w:cs="Arial"/>
          <w:sz w:val="24"/>
          <w:szCs w:val="24"/>
          <w:lang w:val="ca-ES"/>
        </w:rPr>
        <w:lastRenderedPageBreak/>
        <w:t>capacitats personals requerides als apartats 3.</w:t>
      </w:r>
      <w:r w:rsidR="00BC72ED" w:rsidRPr="00E356AF">
        <w:rPr>
          <w:rFonts w:ascii="Arial" w:hAnsi="Arial" w:cs="Arial"/>
          <w:sz w:val="24"/>
          <w:szCs w:val="24"/>
          <w:lang w:val="ca-ES"/>
        </w:rPr>
        <w:t>6</w:t>
      </w:r>
      <w:r w:rsidRPr="00E356AF">
        <w:rPr>
          <w:rFonts w:ascii="Arial" w:hAnsi="Arial" w:cs="Arial"/>
          <w:sz w:val="24"/>
          <w:szCs w:val="24"/>
          <w:lang w:val="ca-ES"/>
        </w:rPr>
        <w:t>.1</w:t>
      </w:r>
      <w:r w:rsidR="00F5476A" w:rsidRPr="00E356AF">
        <w:rPr>
          <w:rFonts w:ascii="Arial" w:hAnsi="Arial" w:cs="Arial"/>
          <w:sz w:val="24"/>
          <w:szCs w:val="24"/>
          <w:lang w:val="ca-ES"/>
        </w:rPr>
        <w:t xml:space="preserve"> </w:t>
      </w:r>
      <w:r w:rsidRPr="00E356AF">
        <w:rPr>
          <w:rFonts w:ascii="Arial" w:hAnsi="Arial" w:cs="Arial"/>
          <w:sz w:val="24"/>
          <w:szCs w:val="24"/>
          <w:lang w:val="ca-ES"/>
        </w:rPr>
        <w:t>La persona que ho sol·licit</w:t>
      </w:r>
      <w:r w:rsidR="00A8316D" w:rsidRPr="00E356AF">
        <w:rPr>
          <w:rFonts w:ascii="Arial" w:hAnsi="Arial" w:cs="Arial"/>
          <w:sz w:val="24"/>
          <w:szCs w:val="24"/>
          <w:lang w:val="ca-ES"/>
        </w:rPr>
        <w:t>i</w:t>
      </w:r>
      <w:r w:rsidRPr="00E356AF">
        <w:rPr>
          <w:rFonts w:ascii="Arial" w:hAnsi="Arial" w:cs="Arial"/>
          <w:sz w:val="24"/>
          <w:szCs w:val="24"/>
          <w:lang w:val="ca-ES"/>
        </w:rPr>
        <w:t xml:space="preserve"> haurà de complir amb els requeriments tecnològics de l’apartat 3.</w:t>
      </w:r>
      <w:r w:rsidR="00BC72ED" w:rsidRPr="00E356AF">
        <w:rPr>
          <w:rFonts w:ascii="Arial" w:hAnsi="Arial" w:cs="Arial"/>
          <w:sz w:val="24"/>
          <w:szCs w:val="24"/>
          <w:lang w:val="ca-ES"/>
        </w:rPr>
        <w:t>9</w:t>
      </w:r>
      <w:r w:rsidRPr="00E356AF">
        <w:rPr>
          <w:rFonts w:ascii="Arial" w:hAnsi="Arial" w:cs="Arial"/>
          <w:sz w:val="24"/>
          <w:szCs w:val="24"/>
          <w:lang w:val="ca-ES"/>
        </w:rPr>
        <w:t xml:space="preserve"> i haver superat els cursos de formació que es determinin.</w:t>
      </w:r>
    </w:p>
    <w:p w14:paraId="470E3A33" w14:textId="6ABAB295" w:rsidR="0052226E" w:rsidRPr="00E356AF" w:rsidRDefault="00684B47" w:rsidP="007520DB">
      <w:pPr>
        <w:spacing w:after="0" w:line="240" w:lineRule="auto"/>
        <w:rPr>
          <w:rFonts w:ascii="Arial" w:hAnsi="Arial" w:cs="Arial"/>
          <w:sz w:val="24"/>
          <w:szCs w:val="24"/>
          <w:lang w:val="ca-ES"/>
        </w:rPr>
      </w:pPr>
      <w:bookmarkStart w:id="12" w:name="_Toc339880936"/>
      <w:bookmarkStart w:id="13" w:name="_Toc85032822"/>
      <w:r w:rsidRPr="00E356AF">
        <w:rPr>
          <w:rStyle w:val="Textoennegrita"/>
          <w:rFonts w:ascii="Arial" w:hAnsi="Arial" w:cs="Arial"/>
          <w:b w:val="0"/>
          <w:color w:val="FF0000"/>
          <w:sz w:val="24"/>
          <w:szCs w:val="24"/>
        </w:rPr>
        <w:t>IDENTIFICACIÓ DELS LLOCS DE TREBALL</w:t>
      </w:r>
      <w:bookmarkEnd w:id="12"/>
      <w:bookmarkEnd w:id="13"/>
      <w:r w:rsidR="00F5476A" w:rsidRPr="00E356AF">
        <w:rPr>
          <w:rStyle w:val="Textoennegrita"/>
          <w:rFonts w:ascii="Arial" w:hAnsi="Arial" w:cs="Arial"/>
          <w:b w:val="0"/>
          <w:color w:val="FF0000"/>
          <w:sz w:val="24"/>
          <w:szCs w:val="24"/>
        </w:rPr>
        <w:t xml:space="preserve"> </w:t>
      </w:r>
      <w:r w:rsidRPr="00E356AF">
        <w:rPr>
          <w:rFonts w:ascii="Arial" w:hAnsi="Arial" w:cs="Arial"/>
          <w:sz w:val="24"/>
          <w:szCs w:val="24"/>
          <w:lang w:val="ca-ES"/>
        </w:rPr>
        <w:t xml:space="preserve">Els llocs de treball que s’adeqüen més al teletreball són aquells en què es desenvolupen tasques </w:t>
      </w:r>
      <w:r w:rsidR="00240B89" w:rsidRPr="00E356AF">
        <w:rPr>
          <w:rFonts w:ascii="Arial" w:hAnsi="Arial" w:cs="Arial"/>
          <w:sz w:val="24"/>
          <w:szCs w:val="24"/>
          <w:lang w:val="ca-ES"/>
        </w:rPr>
        <w:t xml:space="preserve">avaluables </w:t>
      </w:r>
      <w:r w:rsidRPr="00E356AF">
        <w:rPr>
          <w:rFonts w:ascii="Arial" w:hAnsi="Arial" w:cs="Arial"/>
          <w:sz w:val="24"/>
          <w:szCs w:val="24"/>
          <w:lang w:val="ca-ES"/>
        </w:rPr>
        <w:t>que no necessiten una coordinació en temps simultani amb altres persones, ja que són les que permeten una millor adequació a les necessitats tem</w:t>
      </w:r>
      <w:r w:rsidR="00C95B25" w:rsidRPr="00E356AF">
        <w:rPr>
          <w:rFonts w:ascii="Arial" w:hAnsi="Arial" w:cs="Arial"/>
          <w:sz w:val="24"/>
          <w:szCs w:val="24"/>
          <w:lang w:val="ca-ES"/>
        </w:rPr>
        <w:t>porals del/de la treballador/a.</w:t>
      </w:r>
      <w:r w:rsidR="00F5476A" w:rsidRPr="00E356AF">
        <w:rPr>
          <w:rFonts w:ascii="Arial" w:hAnsi="Arial" w:cs="Arial"/>
          <w:sz w:val="24"/>
          <w:szCs w:val="24"/>
          <w:lang w:val="ca-ES"/>
        </w:rPr>
        <w:t xml:space="preserve"> </w:t>
      </w:r>
      <w:r w:rsidR="00C95B25" w:rsidRPr="00E356AF">
        <w:rPr>
          <w:rFonts w:ascii="Arial" w:hAnsi="Arial" w:cs="Arial"/>
          <w:sz w:val="24"/>
          <w:szCs w:val="24"/>
          <w:lang w:val="ca-ES"/>
        </w:rPr>
        <w:t>El teletreball no podrà ser aplicable als llocs que requereixin intercanvis continus amb altres treballadors</w:t>
      </w:r>
      <w:r w:rsidR="00240B89" w:rsidRPr="00E356AF">
        <w:rPr>
          <w:rFonts w:ascii="Arial" w:hAnsi="Arial" w:cs="Arial"/>
          <w:sz w:val="24"/>
          <w:szCs w:val="24"/>
          <w:lang w:val="ca-ES"/>
        </w:rPr>
        <w:t>/es</w:t>
      </w:r>
      <w:r w:rsidR="00C95B25" w:rsidRPr="00E356AF">
        <w:rPr>
          <w:rFonts w:ascii="Arial" w:hAnsi="Arial" w:cs="Arial"/>
          <w:sz w:val="24"/>
          <w:szCs w:val="24"/>
          <w:lang w:val="ca-ES"/>
        </w:rPr>
        <w:t>, amb el/la supervisor/a, amb clients o públic en general, o als llocs en què calgui consultar o utilitzar freqüentment material que no pot ser desplaçat al lloc de teletreball, o que requereixi instal·lacions o equipaments molt especialitzats o costosos.</w:t>
      </w:r>
      <w:r w:rsidR="00F5476A" w:rsidRPr="00E356AF">
        <w:rPr>
          <w:rFonts w:ascii="Arial" w:hAnsi="Arial" w:cs="Arial"/>
          <w:sz w:val="24"/>
          <w:szCs w:val="24"/>
          <w:lang w:val="ca-ES"/>
        </w:rPr>
        <w:t xml:space="preserve"> </w:t>
      </w:r>
      <w:r w:rsidR="00C95B25" w:rsidRPr="00E356AF">
        <w:rPr>
          <w:rFonts w:ascii="Arial" w:hAnsi="Arial" w:cs="Arial"/>
          <w:sz w:val="24"/>
          <w:szCs w:val="24"/>
          <w:lang w:val="ca-ES"/>
        </w:rPr>
        <w:t>Inicialment el grup de treball es va plantejar identificar els llocs de treball susceptibles de teletreballar</w:t>
      </w:r>
      <w:r w:rsidR="00B86016" w:rsidRPr="00E356AF">
        <w:rPr>
          <w:rFonts w:ascii="Arial" w:hAnsi="Arial" w:cs="Arial"/>
          <w:sz w:val="24"/>
          <w:szCs w:val="24"/>
          <w:lang w:val="ca-ES"/>
        </w:rPr>
        <w:t xml:space="preserve">. No obstant, </w:t>
      </w:r>
      <w:r w:rsidR="00646E07" w:rsidRPr="00E356AF">
        <w:rPr>
          <w:rFonts w:ascii="Arial" w:hAnsi="Arial" w:cs="Arial"/>
          <w:sz w:val="24"/>
          <w:szCs w:val="24"/>
          <w:lang w:val="ca-ES"/>
        </w:rPr>
        <w:t xml:space="preserve">s’ha decidit </w:t>
      </w:r>
      <w:r w:rsidR="00C95B25" w:rsidRPr="00E356AF">
        <w:rPr>
          <w:rFonts w:ascii="Arial" w:hAnsi="Arial" w:cs="Arial"/>
          <w:sz w:val="24"/>
          <w:szCs w:val="24"/>
          <w:lang w:val="ca-ES"/>
        </w:rPr>
        <w:t>adoptar un enfocament més flexible centrat en les tasques</w:t>
      </w:r>
      <w:r w:rsidR="00B86016" w:rsidRPr="00E356AF">
        <w:rPr>
          <w:rFonts w:ascii="Arial" w:hAnsi="Arial" w:cs="Arial"/>
          <w:sz w:val="24"/>
          <w:szCs w:val="24"/>
          <w:lang w:val="ca-ES"/>
        </w:rPr>
        <w:t>.</w:t>
      </w:r>
      <w:r w:rsidR="00F5476A" w:rsidRPr="00E356AF">
        <w:rPr>
          <w:rFonts w:ascii="Arial" w:hAnsi="Arial" w:cs="Arial"/>
          <w:sz w:val="24"/>
          <w:szCs w:val="24"/>
          <w:lang w:val="ca-ES"/>
        </w:rPr>
        <w:t xml:space="preserve"> </w:t>
      </w:r>
      <w:r w:rsidRPr="00E356AF">
        <w:rPr>
          <w:rFonts w:ascii="Arial" w:hAnsi="Arial" w:cs="Arial"/>
          <w:sz w:val="24"/>
          <w:szCs w:val="24"/>
          <w:lang w:val="ca-ES"/>
        </w:rPr>
        <w:t>Algunes d’aquestes tasques són:</w:t>
      </w:r>
      <w:r w:rsidR="00F5476A" w:rsidRPr="00E356AF">
        <w:rPr>
          <w:rFonts w:ascii="Arial" w:hAnsi="Arial" w:cs="Arial"/>
          <w:sz w:val="24"/>
          <w:szCs w:val="24"/>
          <w:lang w:val="ca-ES"/>
        </w:rPr>
        <w:t xml:space="preserve"> </w:t>
      </w:r>
      <w:r w:rsidRPr="00E356AF">
        <w:rPr>
          <w:rFonts w:ascii="Arial" w:hAnsi="Arial" w:cs="Arial"/>
          <w:sz w:val="24"/>
          <w:szCs w:val="24"/>
          <w:lang w:val="ca-ES"/>
        </w:rPr>
        <w:t>Tasques d’anàlisi i estudi de projectes</w:t>
      </w:r>
      <w:r w:rsidR="00FD1A1D" w:rsidRPr="00E356AF">
        <w:rPr>
          <w:rFonts w:ascii="Arial" w:hAnsi="Arial" w:cs="Arial"/>
          <w:sz w:val="24"/>
          <w:szCs w:val="24"/>
          <w:lang w:val="ca-ES"/>
        </w:rPr>
        <w:t>.</w:t>
      </w:r>
      <w:r w:rsidR="00F5476A" w:rsidRPr="00E356AF">
        <w:rPr>
          <w:rFonts w:ascii="Arial" w:hAnsi="Arial" w:cs="Arial"/>
          <w:sz w:val="24"/>
          <w:szCs w:val="24"/>
          <w:lang w:val="ca-ES"/>
        </w:rPr>
        <w:t xml:space="preserve"> </w:t>
      </w:r>
      <w:r w:rsidRPr="00E356AF">
        <w:rPr>
          <w:rFonts w:ascii="Arial" w:hAnsi="Arial" w:cs="Arial"/>
          <w:sz w:val="24"/>
          <w:szCs w:val="24"/>
          <w:lang w:val="ca-ES"/>
        </w:rPr>
        <w:t>Tasques de recerca</w:t>
      </w:r>
      <w:r w:rsidR="00FD1A1D" w:rsidRPr="00E356AF">
        <w:rPr>
          <w:rFonts w:ascii="Arial" w:hAnsi="Arial" w:cs="Arial"/>
          <w:sz w:val="24"/>
          <w:szCs w:val="24"/>
          <w:lang w:val="ca-ES"/>
        </w:rPr>
        <w:t>.</w:t>
      </w:r>
      <w:r w:rsidR="00F5476A" w:rsidRPr="00E356AF">
        <w:rPr>
          <w:rFonts w:ascii="Arial" w:hAnsi="Arial" w:cs="Arial"/>
          <w:sz w:val="24"/>
          <w:szCs w:val="24"/>
          <w:lang w:val="ca-ES"/>
        </w:rPr>
        <w:t xml:space="preserve"> </w:t>
      </w:r>
      <w:r w:rsidRPr="00E356AF">
        <w:rPr>
          <w:rFonts w:ascii="Arial" w:hAnsi="Arial" w:cs="Arial"/>
          <w:sz w:val="24"/>
          <w:szCs w:val="24"/>
          <w:lang w:val="ca-ES"/>
        </w:rPr>
        <w:t>Tasques d’elaboració d’informes</w:t>
      </w:r>
      <w:r w:rsidR="00FD1A1D" w:rsidRPr="00E356AF">
        <w:rPr>
          <w:rFonts w:ascii="Arial" w:hAnsi="Arial" w:cs="Arial"/>
          <w:sz w:val="24"/>
          <w:szCs w:val="24"/>
          <w:lang w:val="ca-ES"/>
        </w:rPr>
        <w:t>.</w:t>
      </w:r>
      <w:r w:rsidR="00F5476A" w:rsidRPr="00E356AF">
        <w:rPr>
          <w:rFonts w:ascii="Arial" w:hAnsi="Arial" w:cs="Arial"/>
          <w:sz w:val="24"/>
          <w:szCs w:val="24"/>
          <w:lang w:val="ca-ES"/>
        </w:rPr>
        <w:t xml:space="preserve"> </w:t>
      </w:r>
      <w:r w:rsidRPr="00E356AF">
        <w:rPr>
          <w:rFonts w:ascii="Arial" w:hAnsi="Arial" w:cs="Arial"/>
          <w:sz w:val="24"/>
          <w:szCs w:val="24"/>
          <w:lang w:val="ca-ES"/>
        </w:rPr>
        <w:t>Tasques de redacció, correcció</w:t>
      </w:r>
      <w:r w:rsidR="0061797E" w:rsidRPr="00E356AF">
        <w:rPr>
          <w:rFonts w:ascii="Arial" w:hAnsi="Arial" w:cs="Arial"/>
          <w:sz w:val="24"/>
          <w:szCs w:val="24"/>
          <w:lang w:val="ca-ES"/>
        </w:rPr>
        <w:t>, traducció</w:t>
      </w:r>
      <w:r w:rsidRPr="00E356AF">
        <w:rPr>
          <w:rFonts w:ascii="Arial" w:hAnsi="Arial" w:cs="Arial"/>
          <w:sz w:val="24"/>
          <w:szCs w:val="24"/>
          <w:lang w:val="ca-ES"/>
        </w:rPr>
        <w:t xml:space="preserve"> i tractament de documents</w:t>
      </w:r>
      <w:r w:rsidR="00FD1A1D" w:rsidRPr="00E356AF">
        <w:rPr>
          <w:rFonts w:ascii="Arial" w:hAnsi="Arial" w:cs="Arial"/>
          <w:sz w:val="24"/>
          <w:szCs w:val="24"/>
          <w:lang w:val="ca-ES"/>
        </w:rPr>
        <w:t>.</w:t>
      </w:r>
      <w:r w:rsidR="00F5476A" w:rsidRPr="00E356AF">
        <w:rPr>
          <w:rFonts w:ascii="Arial" w:hAnsi="Arial" w:cs="Arial"/>
          <w:sz w:val="24"/>
          <w:szCs w:val="24"/>
          <w:lang w:val="ca-ES"/>
        </w:rPr>
        <w:t xml:space="preserve"> </w:t>
      </w:r>
      <w:r w:rsidRPr="00E356AF">
        <w:rPr>
          <w:rFonts w:ascii="Arial" w:hAnsi="Arial" w:cs="Arial"/>
          <w:sz w:val="24"/>
          <w:szCs w:val="24"/>
          <w:lang w:val="ca-ES"/>
        </w:rPr>
        <w:t>Tasques d’assessoria</w:t>
      </w:r>
      <w:r w:rsidR="00FD1A1D" w:rsidRPr="00E356AF">
        <w:rPr>
          <w:rFonts w:ascii="Arial" w:hAnsi="Arial" w:cs="Arial"/>
          <w:sz w:val="24"/>
          <w:szCs w:val="24"/>
          <w:lang w:val="ca-ES"/>
        </w:rPr>
        <w:t>.</w:t>
      </w:r>
      <w:r w:rsidR="00F5476A" w:rsidRPr="00E356AF">
        <w:rPr>
          <w:rFonts w:ascii="Arial" w:hAnsi="Arial" w:cs="Arial"/>
          <w:sz w:val="24"/>
          <w:szCs w:val="24"/>
          <w:lang w:val="ca-ES"/>
        </w:rPr>
        <w:t xml:space="preserve"> </w:t>
      </w:r>
      <w:r w:rsidRPr="00E356AF">
        <w:rPr>
          <w:rFonts w:ascii="Arial" w:hAnsi="Arial" w:cs="Arial"/>
          <w:sz w:val="24"/>
          <w:szCs w:val="24"/>
          <w:lang w:val="ca-ES"/>
        </w:rPr>
        <w:t>Tasques de manteniment de sistemes d’informació: pàgines web, administració de sistemes informàtics, programació</w:t>
      </w:r>
      <w:r w:rsidR="00FD1A1D" w:rsidRPr="00E356AF">
        <w:rPr>
          <w:rFonts w:ascii="Arial" w:hAnsi="Arial" w:cs="Arial"/>
          <w:sz w:val="24"/>
          <w:szCs w:val="24"/>
          <w:lang w:val="ca-ES"/>
        </w:rPr>
        <w:t>.</w:t>
      </w:r>
      <w:r w:rsidR="00F5476A" w:rsidRPr="00E356AF">
        <w:rPr>
          <w:rFonts w:ascii="Arial" w:hAnsi="Arial" w:cs="Arial"/>
          <w:sz w:val="24"/>
          <w:szCs w:val="24"/>
          <w:lang w:val="ca-ES"/>
        </w:rPr>
        <w:t xml:space="preserve"> </w:t>
      </w:r>
      <w:r w:rsidR="00CC7762" w:rsidRPr="00E356AF">
        <w:rPr>
          <w:rFonts w:ascii="Arial" w:hAnsi="Arial" w:cs="Arial"/>
          <w:sz w:val="24"/>
          <w:szCs w:val="24"/>
          <w:lang w:val="ca-ES"/>
        </w:rPr>
        <w:t xml:space="preserve">Tasques de processament, introducció i manipulació de dades, utilitzant </w:t>
      </w:r>
      <w:r w:rsidR="00DF6B7B" w:rsidRPr="00E356AF">
        <w:rPr>
          <w:rFonts w:ascii="Arial" w:hAnsi="Arial" w:cs="Arial"/>
          <w:sz w:val="24"/>
          <w:szCs w:val="24"/>
          <w:lang w:val="ca-ES"/>
        </w:rPr>
        <w:t>eines</w:t>
      </w:r>
      <w:r w:rsidR="00CC7762" w:rsidRPr="00E356AF">
        <w:rPr>
          <w:rFonts w:ascii="Arial" w:hAnsi="Arial" w:cs="Arial"/>
          <w:sz w:val="24"/>
          <w:szCs w:val="24"/>
          <w:lang w:val="ca-ES"/>
        </w:rPr>
        <w:t xml:space="preserve"> institucionals.</w:t>
      </w:r>
    </w:p>
    <w:p w14:paraId="470E3A55" w14:textId="21399C66" w:rsidR="00684B47" w:rsidRPr="00320028" w:rsidRDefault="00582293" w:rsidP="007520DB">
      <w:pPr>
        <w:spacing w:after="0" w:line="240" w:lineRule="auto"/>
        <w:rPr>
          <w:rFonts w:ascii="Arial" w:hAnsi="Arial" w:cs="Arial"/>
          <w:strike/>
          <w:sz w:val="24"/>
          <w:szCs w:val="24"/>
          <w:u w:val="single"/>
          <w:lang w:val="ca-ES"/>
        </w:rPr>
      </w:pPr>
      <w:bookmarkStart w:id="14" w:name="_Toc85032823"/>
      <w:r w:rsidRPr="00E356AF">
        <w:rPr>
          <w:rStyle w:val="Textoennegrita"/>
          <w:rFonts w:ascii="Arial" w:hAnsi="Arial" w:cs="Arial"/>
          <w:b w:val="0"/>
          <w:color w:val="FF0000"/>
          <w:sz w:val="24"/>
          <w:szCs w:val="24"/>
        </w:rPr>
        <w:t xml:space="preserve">PERFIL </w:t>
      </w:r>
      <w:r w:rsidR="00DC3324" w:rsidRPr="00C86A27">
        <w:rPr>
          <w:rStyle w:val="Textoennegrita"/>
          <w:rFonts w:ascii="Arial" w:hAnsi="Arial" w:cs="Arial"/>
          <w:b w:val="0"/>
          <w:color w:val="FF0000"/>
          <w:sz w:val="24"/>
          <w:szCs w:val="24"/>
        </w:rPr>
        <w:t>I RESPONSABILITATS</w:t>
      </w:r>
      <w:r w:rsidR="00DC3324" w:rsidRPr="00E356AF">
        <w:rPr>
          <w:rStyle w:val="Textoennegrita"/>
          <w:rFonts w:ascii="Arial" w:hAnsi="Arial" w:cs="Arial"/>
          <w:b w:val="0"/>
          <w:color w:val="FF0000"/>
          <w:sz w:val="24"/>
          <w:szCs w:val="24"/>
        </w:rPr>
        <w:t xml:space="preserve"> </w:t>
      </w:r>
      <w:r w:rsidR="002A2C6A" w:rsidRPr="00E356AF">
        <w:rPr>
          <w:rStyle w:val="Textoennegrita"/>
          <w:rFonts w:ascii="Arial" w:hAnsi="Arial" w:cs="Arial"/>
          <w:b w:val="0"/>
          <w:color w:val="FF0000"/>
          <w:sz w:val="24"/>
          <w:szCs w:val="24"/>
        </w:rPr>
        <w:t>DE LES PARTS IMPLICADES</w:t>
      </w:r>
      <w:bookmarkEnd w:id="14"/>
      <w:r w:rsidR="002A2C6A" w:rsidRPr="00E356AF">
        <w:rPr>
          <w:rStyle w:val="Textoennegrita"/>
          <w:rFonts w:ascii="Arial" w:hAnsi="Arial" w:cs="Arial"/>
          <w:b w:val="0"/>
          <w:sz w:val="24"/>
          <w:szCs w:val="24"/>
        </w:rPr>
        <w:t xml:space="preserve"> </w:t>
      </w:r>
      <w:r w:rsidR="00CE3B8A" w:rsidRPr="00E356AF">
        <w:rPr>
          <w:rStyle w:val="Textoennegrita"/>
          <w:rFonts w:ascii="Arial" w:hAnsi="Arial" w:cs="Arial"/>
          <w:b w:val="0"/>
          <w:sz w:val="24"/>
          <w:szCs w:val="24"/>
        </w:rPr>
        <w:br/>
      </w:r>
      <w:bookmarkStart w:id="15" w:name="_Toc85032824"/>
      <w:r w:rsidR="002A2C6A" w:rsidRPr="00E356AF">
        <w:rPr>
          <w:rStyle w:val="Textoennegrita"/>
          <w:rFonts w:ascii="Arial" w:hAnsi="Arial" w:cs="Arial"/>
          <w:b w:val="0"/>
          <w:color w:val="00B050"/>
          <w:sz w:val="24"/>
          <w:szCs w:val="24"/>
        </w:rPr>
        <w:t>PER</w:t>
      </w:r>
      <w:r w:rsidRPr="00E356AF">
        <w:rPr>
          <w:rStyle w:val="Textoennegrita"/>
          <w:rFonts w:ascii="Arial" w:hAnsi="Arial" w:cs="Arial"/>
          <w:b w:val="0"/>
          <w:color w:val="00B050"/>
          <w:sz w:val="24"/>
          <w:szCs w:val="24"/>
        </w:rPr>
        <w:t>SONES TELETREBALLADORES</w:t>
      </w:r>
      <w:bookmarkEnd w:id="15"/>
      <w:r w:rsidR="00F5476A" w:rsidRPr="00E356AF">
        <w:rPr>
          <w:rStyle w:val="Textoennegrita"/>
          <w:rFonts w:ascii="Arial" w:hAnsi="Arial" w:cs="Arial"/>
          <w:b w:val="0"/>
          <w:color w:val="00B050"/>
          <w:sz w:val="24"/>
          <w:szCs w:val="24"/>
        </w:rPr>
        <w:t xml:space="preserve"> </w:t>
      </w:r>
      <w:r w:rsidR="00DC3324" w:rsidRPr="00E356AF">
        <w:rPr>
          <w:rFonts w:ascii="Arial" w:hAnsi="Arial" w:cs="Arial"/>
          <w:sz w:val="24"/>
          <w:szCs w:val="24"/>
          <w:lang w:val="ca-ES"/>
        </w:rPr>
        <w:t>La modalitat del teletreball requereix treballadors</w:t>
      </w:r>
      <w:r w:rsidR="00A53230" w:rsidRPr="00E356AF">
        <w:rPr>
          <w:rFonts w:ascii="Arial" w:hAnsi="Arial" w:cs="Arial"/>
          <w:sz w:val="24"/>
          <w:szCs w:val="24"/>
          <w:lang w:val="ca-ES"/>
        </w:rPr>
        <w:t>/es</w:t>
      </w:r>
      <w:r w:rsidR="00DC3324" w:rsidRPr="00E356AF">
        <w:rPr>
          <w:rFonts w:ascii="Arial" w:hAnsi="Arial" w:cs="Arial"/>
          <w:sz w:val="24"/>
          <w:szCs w:val="24"/>
          <w:lang w:val="ca-ES"/>
        </w:rPr>
        <w:t xml:space="preserve"> que reuneixin una sèrie de característiques</w:t>
      </w:r>
      <w:r w:rsidR="00260DA8">
        <w:rPr>
          <w:rFonts w:ascii="Arial" w:hAnsi="Arial" w:cs="Arial"/>
          <w:sz w:val="24"/>
          <w:szCs w:val="24"/>
          <w:lang w:val="ca-ES"/>
        </w:rPr>
        <w:t xml:space="preserve"> relacionades amb el treball</w:t>
      </w:r>
      <w:r w:rsidR="00DC3324" w:rsidRPr="00E356AF">
        <w:rPr>
          <w:rFonts w:ascii="Arial" w:hAnsi="Arial" w:cs="Arial"/>
          <w:sz w:val="24"/>
          <w:szCs w:val="24"/>
          <w:lang w:val="ca-ES"/>
        </w:rPr>
        <w:t>, capacitats i actituds</w:t>
      </w:r>
      <w:r w:rsidR="006823C3">
        <w:rPr>
          <w:rFonts w:ascii="Arial" w:hAnsi="Arial" w:cs="Arial"/>
          <w:sz w:val="24"/>
          <w:szCs w:val="24"/>
          <w:lang w:val="ca-ES"/>
        </w:rPr>
        <w:t xml:space="preserve">. </w:t>
      </w:r>
      <w:r w:rsidR="00DC3324" w:rsidRPr="00E356AF">
        <w:rPr>
          <w:rFonts w:ascii="Arial" w:hAnsi="Arial" w:cs="Arial"/>
          <w:bCs/>
          <w:sz w:val="24"/>
          <w:szCs w:val="24"/>
          <w:lang w:val="ca-ES"/>
        </w:rPr>
        <w:t>Actituds i capacitats personals, entre les quals destaquen:</w:t>
      </w:r>
      <w:r w:rsidR="00F5476A" w:rsidRPr="00E356AF">
        <w:rPr>
          <w:rFonts w:ascii="Arial" w:hAnsi="Arial" w:cs="Arial"/>
          <w:bCs/>
          <w:sz w:val="24"/>
          <w:szCs w:val="24"/>
          <w:lang w:val="ca-ES"/>
        </w:rPr>
        <w:t xml:space="preserve"> </w:t>
      </w:r>
      <w:r w:rsidR="00DC3324" w:rsidRPr="00E356AF">
        <w:rPr>
          <w:rFonts w:ascii="Arial" w:hAnsi="Arial" w:cs="Arial"/>
          <w:sz w:val="24"/>
          <w:szCs w:val="24"/>
          <w:lang w:val="ca-ES"/>
        </w:rPr>
        <w:t>Ser persones mereixedores de confiança amb voluntat d’assumir el teletreball.</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La flexibilitat i l’adaptabilitat.</w:t>
      </w:r>
      <w:r w:rsidR="00F5476A" w:rsidRPr="00E356AF">
        <w:rPr>
          <w:rFonts w:ascii="Arial" w:hAnsi="Arial" w:cs="Arial"/>
          <w:sz w:val="24"/>
          <w:szCs w:val="24"/>
          <w:lang w:val="ca-ES"/>
        </w:rPr>
        <w:t xml:space="preserve"> </w:t>
      </w:r>
      <w:r w:rsidR="00AB3A55" w:rsidRPr="00E356AF">
        <w:rPr>
          <w:rFonts w:ascii="Arial" w:hAnsi="Arial" w:cs="Arial"/>
          <w:sz w:val="24"/>
          <w:szCs w:val="24"/>
          <w:lang w:val="ca-ES"/>
        </w:rPr>
        <w:t xml:space="preserve">L’autonomia </w:t>
      </w:r>
      <w:r w:rsidR="00DC3324" w:rsidRPr="00E356AF">
        <w:rPr>
          <w:rFonts w:ascii="Arial" w:hAnsi="Arial" w:cs="Arial"/>
          <w:sz w:val="24"/>
          <w:szCs w:val="24"/>
          <w:lang w:val="ca-ES"/>
        </w:rPr>
        <w:t>i</w:t>
      </w:r>
      <w:r w:rsidR="000C69C1" w:rsidRPr="00E356AF">
        <w:rPr>
          <w:rFonts w:ascii="Arial" w:hAnsi="Arial" w:cs="Arial"/>
          <w:sz w:val="24"/>
          <w:szCs w:val="24"/>
          <w:lang w:val="ca-ES"/>
        </w:rPr>
        <w:t xml:space="preserve"> la independència</w:t>
      </w:r>
      <w:r w:rsidR="00DC3324" w:rsidRPr="00E356AF">
        <w:rPr>
          <w:rFonts w:ascii="Arial" w:hAnsi="Arial" w:cs="Arial"/>
          <w:sz w:val="24"/>
          <w:szCs w:val="24"/>
          <w:lang w:val="ca-ES"/>
        </w:rPr>
        <w:t>, per tant, la capacitat per treballar soles sense sentir aïllament.</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El dinamisme i la capacitat d’automotivar-se.</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L’autodisciplina.</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La capacitat de fer front a imprevistos.</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La capacitat d’establir prioritats i d’avaluar el propi rendiment.</w:t>
      </w:r>
      <w:r w:rsidR="00F5476A" w:rsidRPr="00E356AF">
        <w:rPr>
          <w:rFonts w:ascii="Arial" w:hAnsi="Arial" w:cs="Arial"/>
          <w:sz w:val="24"/>
          <w:szCs w:val="24"/>
          <w:lang w:val="ca-ES"/>
        </w:rPr>
        <w:t xml:space="preserve"> </w:t>
      </w:r>
      <w:r w:rsidR="00DC3324" w:rsidRPr="00E356AF">
        <w:rPr>
          <w:rFonts w:ascii="Arial" w:hAnsi="Arial" w:cs="Arial"/>
          <w:bCs/>
          <w:sz w:val="24"/>
          <w:szCs w:val="24"/>
          <w:lang w:val="ca-ES"/>
        </w:rPr>
        <w:t>Característiques relacionades amb el treball, especialment:</w:t>
      </w:r>
      <w:r w:rsidR="00F5476A" w:rsidRPr="00E356AF">
        <w:rPr>
          <w:rFonts w:ascii="Arial" w:hAnsi="Arial" w:cs="Arial"/>
          <w:bCs/>
          <w:sz w:val="24"/>
          <w:szCs w:val="24"/>
          <w:lang w:val="ca-ES"/>
        </w:rPr>
        <w:t xml:space="preserve"> </w:t>
      </w:r>
      <w:r w:rsidR="00DC3324" w:rsidRPr="00E356AF">
        <w:rPr>
          <w:rFonts w:ascii="Arial" w:hAnsi="Arial" w:cs="Arial"/>
          <w:sz w:val="24"/>
          <w:szCs w:val="24"/>
          <w:lang w:val="ca-ES"/>
        </w:rPr>
        <w:t>Tenir un alt rendiment reconegut.</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La capacitat per organitzar i gestionar el temps.</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La capacitat de treballar sense supervisió.</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Tenir bona capacitat de comunicació a distància.</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Tenir uns bons coneixements teòrics i pràctics de la matèria en el seu àmbit de treball.</w:t>
      </w:r>
      <w:r w:rsidR="00F5476A" w:rsidRPr="00E356AF">
        <w:rPr>
          <w:rFonts w:ascii="Arial" w:hAnsi="Arial" w:cs="Arial"/>
          <w:sz w:val="24"/>
          <w:szCs w:val="24"/>
          <w:lang w:val="ca-ES"/>
        </w:rPr>
        <w:t xml:space="preserve"> </w:t>
      </w:r>
      <w:r w:rsidR="00DC3324" w:rsidRPr="00E356AF">
        <w:rPr>
          <w:rFonts w:ascii="Arial" w:hAnsi="Arial" w:cs="Arial"/>
          <w:sz w:val="24"/>
          <w:szCs w:val="24"/>
          <w:lang w:val="ca-ES"/>
        </w:rPr>
        <w:t>Tenir un bon coneixement de les tecnologies de la informació i de la comunicació amb capacitat per solucionar problemes que puguin sorgir en aquest camp.</w:t>
      </w:r>
      <w:r w:rsidR="00F5476A" w:rsidRPr="00E356AF">
        <w:rPr>
          <w:rFonts w:ascii="Arial" w:hAnsi="Arial" w:cs="Arial"/>
          <w:sz w:val="24"/>
          <w:szCs w:val="24"/>
          <w:lang w:val="ca-ES"/>
        </w:rPr>
        <w:t xml:space="preserve"> </w:t>
      </w:r>
    </w:p>
    <w:p w14:paraId="470E3A66" w14:textId="3A31B56B" w:rsidR="00244419" w:rsidRPr="00E356AF" w:rsidRDefault="00684B47" w:rsidP="007520DB">
      <w:pPr>
        <w:spacing w:after="0" w:line="240" w:lineRule="auto"/>
        <w:rPr>
          <w:rFonts w:ascii="Arial" w:hAnsi="Arial" w:cs="Arial"/>
          <w:sz w:val="24"/>
          <w:szCs w:val="24"/>
          <w:lang w:val="ca-ES"/>
        </w:rPr>
      </w:pPr>
      <w:bookmarkStart w:id="16" w:name="_Toc339880939"/>
      <w:bookmarkStart w:id="17" w:name="_Toc85032825"/>
      <w:r w:rsidRPr="00E356AF">
        <w:rPr>
          <w:rStyle w:val="Textoennegrita"/>
          <w:rFonts w:ascii="Arial" w:hAnsi="Arial" w:cs="Arial"/>
          <w:b w:val="0"/>
          <w:color w:val="00B050"/>
          <w:sz w:val="24"/>
          <w:szCs w:val="24"/>
        </w:rPr>
        <w:t>PERSONES SUPERVISORES</w:t>
      </w:r>
      <w:bookmarkEnd w:id="16"/>
      <w:bookmarkEnd w:id="17"/>
      <w:r w:rsidR="00F5476A" w:rsidRPr="00E356AF">
        <w:rPr>
          <w:rStyle w:val="Textoennegrita"/>
          <w:rFonts w:ascii="Arial" w:hAnsi="Arial" w:cs="Arial"/>
          <w:b w:val="0"/>
          <w:color w:val="00B050"/>
          <w:sz w:val="24"/>
          <w:szCs w:val="24"/>
        </w:rPr>
        <w:t xml:space="preserve"> </w:t>
      </w:r>
      <w:r w:rsidR="00E15E72" w:rsidRPr="00E356AF">
        <w:rPr>
          <w:rFonts w:ascii="Arial" w:hAnsi="Arial" w:cs="Arial"/>
          <w:sz w:val="24"/>
          <w:szCs w:val="24"/>
          <w:lang w:val="ca-ES"/>
        </w:rPr>
        <w:t>En el</w:t>
      </w:r>
      <w:r w:rsidR="002A2C6A" w:rsidRPr="00E356AF">
        <w:rPr>
          <w:rFonts w:ascii="Arial" w:hAnsi="Arial" w:cs="Arial"/>
          <w:sz w:val="24"/>
          <w:szCs w:val="24"/>
          <w:lang w:val="ca-ES"/>
        </w:rPr>
        <w:t xml:space="preserve"> cas del teletreball, la supervisió</w:t>
      </w:r>
      <w:r w:rsidR="00E15E72" w:rsidRPr="00E356AF">
        <w:rPr>
          <w:rFonts w:ascii="Arial" w:hAnsi="Arial" w:cs="Arial"/>
          <w:sz w:val="24"/>
          <w:szCs w:val="24"/>
          <w:lang w:val="ca-ES"/>
        </w:rPr>
        <w:t xml:space="preserve"> sobre els</w:t>
      </w:r>
      <w:r w:rsidR="002A2C6A" w:rsidRPr="00E356AF">
        <w:rPr>
          <w:rFonts w:ascii="Arial" w:hAnsi="Arial" w:cs="Arial"/>
          <w:sz w:val="24"/>
          <w:szCs w:val="24"/>
          <w:lang w:val="ca-ES"/>
        </w:rPr>
        <w:t>/les</w:t>
      </w:r>
      <w:r w:rsidR="00E15E72" w:rsidRPr="00E356AF">
        <w:rPr>
          <w:rFonts w:ascii="Arial" w:hAnsi="Arial" w:cs="Arial"/>
          <w:sz w:val="24"/>
          <w:szCs w:val="24"/>
          <w:lang w:val="ca-ES"/>
        </w:rPr>
        <w:t xml:space="preserve"> treballadors</w:t>
      </w:r>
      <w:r w:rsidR="002A2C6A" w:rsidRPr="00E356AF">
        <w:rPr>
          <w:rFonts w:ascii="Arial" w:hAnsi="Arial" w:cs="Arial"/>
          <w:sz w:val="24"/>
          <w:szCs w:val="24"/>
          <w:lang w:val="ca-ES"/>
        </w:rPr>
        <w:t>/es</w:t>
      </w:r>
      <w:r w:rsidR="00E15E72" w:rsidRPr="00E356AF">
        <w:rPr>
          <w:rFonts w:ascii="Arial" w:hAnsi="Arial" w:cs="Arial"/>
          <w:sz w:val="24"/>
          <w:szCs w:val="24"/>
          <w:lang w:val="ca-ES"/>
        </w:rPr>
        <w:t xml:space="preserve"> no es pot exercir de manera directa i, per tant, cal establir sistemes de comunicació més concrets entre ambdues parts. Això requereix que les persones supervisore</w:t>
      </w:r>
      <w:r w:rsidR="00E370D4" w:rsidRPr="00E356AF">
        <w:rPr>
          <w:rFonts w:ascii="Arial" w:hAnsi="Arial" w:cs="Arial"/>
          <w:sz w:val="24"/>
          <w:szCs w:val="24"/>
          <w:lang w:val="ca-ES"/>
        </w:rPr>
        <w:t>s reuneixin</w:t>
      </w:r>
      <w:r w:rsidR="00E15E72" w:rsidRPr="00E356AF">
        <w:rPr>
          <w:rFonts w:ascii="Arial" w:hAnsi="Arial" w:cs="Arial"/>
          <w:sz w:val="24"/>
          <w:szCs w:val="24"/>
          <w:lang w:val="ca-ES"/>
        </w:rPr>
        <w:t xml:space="preserve"> determinades característiques:</w:t>
      </w:r>
      <w:r w:rsidR="00F5476A" w:rsidRPr="00E356AF">
        <w:rPr>
          <w:rFonts w:ascii="Arial" w:hAnsi="Arial" w:cs="Arial"/>
          <w:sz w:val="24"/>
          <w:szCs w:val="24"/>
          <w:lang w:val="ca-ES"/>
        </w:rPr>
        <w:t xml:space="preserve"> </w:t>
      </w:r>
      <w:r w:rsidR="002A2C6A" w:rsidRPr="00E356AF">
        <w:rPr>
          <w:rFonts w:ascii="Arial" w:hAnsi="Arial" w:cs="Arial"/>
          <w:sz w:val="24"/>
          <w:szCs w:val="24"/>
          <w:lang w:val="ca-ES"/>
        </w:rPr>
        <w:t>Tenir</w:t>
      </w:r>
      <w:r w:rsidR="00E15E72" w:rsidRPr="00E356AF">
        <w:rPr>
          <w:rFonts w:ascii="Arial" w:hAnsi="Arial" w:cs="Arial"/>
          <w:sz w:val="24"/>
          <w:szCs w:val="24"/>
          <w:lang w:val="ca-ES"/>
        </w:rPr>
        <w:t xml:space="preserve"> interès per participar en el projecte.</w:t>
      </w:r>
      <w:r w:rsidR="00F5476A" w:rsidRPr="00E356AF">
        <w:rPr>
          <w:rFonts w:ascii="Arial" w:hAnsi="Arial" w:cs="Arial"/>
          <w:sz w:val="24"/>
          <w:szCs w:val="24"/>
          <w:lang w:val="ca-ES"/>
        </w:rPr>
        <w:t xml:space="preserve"> </w:t>
      </w:r>
      <w:r w:rsidR="002A2C6A" w:rsidRPr="00E356AF">
        <w:rPr>
          <w:rFonts w:ascii="Arial" w:hAnsi="Arial" w:cs="Arial"/>
          <w:sz w:val="24"/>
          <w:szCs w:val="24"/>
          <w:lang w:val="ca-ES"/>
        </w:rPr>
        <w:t>C</w:t>
      </w:r>
      <w:r w:rsidR="00E15E72" w:rsidRPr="00E356AF">
        <w:rPr>
          <w:rFonts w:ascii="Arial" w:hAnsi="Arial" w:cs="Arial"/>
          <w:sz w:val="24"/>
          <w:szCs w:val="24"/>
          <w:lang w:val="ca-ES"/>
        </w:rPr>
        <w:t>onfiar en les persones teletreballadores que estan sota la seva supervisió.</w:t>
      </w:r>
      <w:r w:rsidR="00F5476A" w:rsidRPr="00E356AF">
        <w:rPr>
          <w:rFonts w:ascii="Arial" w:hAnsi="Arial" w:cs="Arial"/>
          <w:sz w:val="24"/>
          <w:szCs w:val="24"/>
          <w:lang w:val="ca-ES"/>
        </w:rPr>
        <w:t xml:space="preserve"> </w:t>
      </w:r>
      <w:r w:rsidR="002A2C6A" w:rsidRPr="00E356AF">
        <w:rPr>
          <w:rFonts w:ascii="Arial" w:hAnsi="Arial" w:cs="Arial"/>
          <w:sz w:val="24"/>
          <w:szCs w:val="24"/>
          <w:lang w:val="ca-ES"/>
        </w:rPr>
        <w:t>Ser bones organitzadores</w:t>
      </w:r>
      <w:r w:rsidR="00E15E72" w:rsidRPr="00E356AF">
        <w:rPr>
          <w:rFonts w:ascii="Arial" w:hAnsi="Arial" w:cs="Arial"/>
          <w:sz w:val="24"/>
          <w:szCs w:val="24"/>
          <w:lang w:val="ca-ES"/>
        </w:rPr>
        <w:t xml:space="preserve"> i gestor</w:t>
      </w:r>
      <w:r w:rsidR="002A2C6A" w:rsidRPr="00E356AF">
        <w:rPr>
          <w:rFonts w:ascii="Arial" w:hAnsi="Arial" w:cs="Arial"/>
          <w:sz w:val="24"/>
          <w:szCs w:val="24"/>
          <w:lang w:val="ca-ES"/>
        </w:rPr>
        <w:t>e</w:t>
      </w:r>
      <w:r w:rsidR="00E15E72" w:rsidRPr="00E356AF">
        <w:rPr>
          <w:rFonts w:ascii="Arial" w:hAnsi="Arial" w:cs="Arial"/>
          <w:sz w:val="24"/>
          <w:szCs w:val="24"/>
          <w:lang w:val="ca-ES"/>
        </w:rPr>
        <w:t>s del treball.</w:t>
      </w:r>
      <w:r w:rsidR="00F5476A" w:rsidRPr="00E356AF">
        <w:rPr>
          <w:rFonts w:ascii="Arial" w:hAnsi="Arial" w:cs="Arial"/>
          <w:sz w:val="24"/>
          <w:szCs w:val="24"/>
          <w:lang w:val="ca-ES"/>
        </w:rPr>
        <w:t xml:space="preserve"> </w:t>
      </w:r>
      <w:r w:rsidR="00E370D4" w:rsidRPr="00E356AF">
        <w:rPr>
          <w:rFonts w:ascii="Arial" w:hAnsi="Arial" w:cs="Arial"/>
          <w:sz w:val="24"/>
          <w:szCs w:val="24"/>
          <w:lang w:val="ca-ES"/>
        </w:rPr>
        <w:t>T</w:t>
      </w:r>
      <w:r w:rsidR="00E15E72" w:rsidRPr="00E356AF">
        <w:rPr>
          <w:rFonts w:ascii="Arial" w:hAnsi="Arial" w:cs="Arial"/>
          <w:sz w:val="24"/>
          <w:szCs w:val="24"/>
          <w:lang w:val="ca-ES"/>
        </w:rPr>
        <w:t>enir bona capacitat de comunicació a distància.</w:t>
      </w:r>
      <w:r w:rsidR="00F5476A" w:rsidRPr="00E356AF">
        <w:rPr>
          <w:rFonts w:ascii="Arial" w:hAnsi="Arial" w:cs="Arial"/>
          <w:sz w:val="24"/>
          <w:szCs w:val="24"/>
          <w:lang w:val="ca-ES"/>
        </w:rPr>
        <w:t xml:space="preserve"> </w:t>
      </w:r>
      <w:r w:rsidR="00E370D4" w:rsidRPr="00E356AF">
        <w:rPr>
          <w:rFonts w:ascii="Arial" w:hAnsi="Arial" w:cs="Arial"/>
          <w:sz w:val="24"/>
          <w:szCs w:val="24"/>
          <w:lang w:val="ca-ES"/>
        </w:rPr>
        <w:t>T</w:t>
      </w:r>
      <w:r w:rsidR="00E15E72" w:rsidRPr="00E356AF">
        <w:rPr>
          <w:rFonts w:ascii="Arial" w:hAnsi="Arial" w:cs="Arial"/>
          <w:sz w:val="24"/>
          <w:szCs w:val="24"/>
          <w:lang w:val="ca-ES"/>
        </w:rPr>
        <w:t>enir una bona capacitat per motivar els</w:t>
      </w:r>
      <w:r w:rsidR="00E370D4" w:rsidRPr="00E356AF">
        <w:rPr>
          <w:rFonts w:ascii="Arial" w:hAnsi="Arial" w:cs="Arial"/>
          <w:sz w:val="24"/>
          <w:szCs w:val="24"/>
          <w:lang w:val="ca-ES"/>
        </w:rPr>
        <w:t>/les</w:t>
      </w:r>
      <w:r w:rsidR="00E15E72" w:rsidRPr="00E356AF">
        <w:rPr>
          <w:rFonts w:ascii="Arial" w:hAnsi="Arial" w:cs="Arial"/>
          <w:sz w:val="24"/>
          <w:szCs w:val="24"/>
          <w:lang w:val="ca-ES"/>
        </w:rPr>
        <w:t xml:space="preserve"> treballadors</w:t>
      </w:r>
      <w:r w:rsidR="00E370D4" w:rsidRPr="00E356AF">
        <w:rPr>
          <w:rFonts w:ascii="Arial" w:hAnsi="Arial" w:cs="Arial"/>
          <w:sz w:val="24"/>
          <w:szCs w:val="24"/>
          <w:lang w:val="ca-ES"/>
        </w:rPr>
        <w:t>/es</w:t>
      </w:r>
      <w:r w:rsidR="00E15E72" w:rsidRPr="00E356AF">
        <w:rPr>
          <w:rFonts w:ascii="Arial" w:hAnsi="Arial" w:cs="Arial"/>
          <w:sz w:val="24"/>
          <w:szCs w:val="24"/>
          <w:lang w:val="ca-ES"/>
        </w:rPr>
        <w:t xml:space="preserve"> i fomentar-ne la iniciativa.</w:t>
      </w:r>
      <w:r w:rsidR="00F5476A" w:rsidRPr="00E356AF">
        <w:rPr>
          <w:rFonts w:ascii="Arial" w:hAnsi="Arial" w:cs="Arial"/>
          <w:sz w:val="24"/>
          <w:szCs w:val="24"/>
          <w:lang w:val="ca-ES"/>
        </w:rPr>
        <w:t xml:space="preserve"> </w:t>
      </w:r>
      <w:r w:rsidR="00E370D4" w:rsidRPr="00E356AF">
        <w:rPr>
          <w:rFonts w:ascii="Arial" w:hAnsi="Arial" w:cs="Arial"/>
          <w:sz w:val="24"/>
          <w:szCs w:val="24"/>
          <w:lang w:val="ca-ES"/>
        </w:rPr>
        <w:t>S</w:t>
      </w:r>
      <w:r w:rsidR="00E15E72" w:rsidRPr="00E356AF">
        <w:rPr>
          <w:rFonts w:ascii="Arial" w:hAnsi="Arial" w:cs="Arial"/>
          <w:sz w:val="24"/>
          <w:szCs w:val="24"/>
          <w:lang w:val="ca-ES"/>
        </w:rPr>
        <w:t>aber flexibilitzar la utilització del temps.</w:t>
      </w:r>
      <w:r w:rsidR="00F5476A" w:rsidRPr="00E356AF">
        <w:rPr>
          <w:rFonts w:ascii="Arial" w:hAnsi="Arial" w:cs="Arial"/>
          <w:sz w:val="24"/>
          <w:szCs w:val="24"/>
          <w:lang w:val="ca-ES"/>
        </w:rPr>
        <w:t xml:space="preserve"> </w:t>
      </w:r>
      <w:r w:rsidR="00E370D4" w:rsidRPr="00E356AF">
        <w:rPr>
          <w:rFonts w:ascii="Arial" w:hAnsi="Arial" w:cs="Arial"/>
          <w:sz w:val="24"/>
          <w:szCs w:val="24"/>
          <w:lang w:val="ca-ES"/>
        </w:rPr>
        <w:t>Tenir capacitat</w:t>
      </w:r>
      <w:r w:rsidR="00E15E72" w:rsidRPr="00E356AF">
        <w:rPr>
          <w:rFonts w:ascii="Arial" w:hAnsi="Arial" w:cs="Arial"/>
          <w:sz w:val="24"/>
          <w:szCs w:val="24"/>
          <w:lang w:val="ca-ES"/>
        </w:rPr>
        <w:t xml:space="preserve"> d’establir xarxes d’assessorament eficaces per als seus</w:t>
      </w:r>
      <w:r w:rsidR="00E370D4" w:rsidRPr="00E356AF">
        <w:rPr>
          <w:rFonts w:ascii="Arial" w:hAnsi="Arial" w:cs="Arial"/>
          <w:sz w:val="24"/>
          <w:szCs w:val="24"/>
          <w:lang w:val="ca-ES"/>
        </w:rPr>
        <w:t>/seves</w:t>
      </w:r>
      <w:r w:rsidR="00E15E72" w:rsidRPr="00E356AF">
        <w:rPr>
          <w:rFonts w:ascii="Arial" w:hAnsi="Arial" w:cs="Arial"/>
          <w:sz w:val="24"/>
          <w:szCs w:val="24"/>
          <w:lang w:val="ca-ES"/>
        </w:rPr>
        <w:t xml:space="preserve"> teletreballadors/es.</w:t>
      </w:r>
      <w:r w:rsidR="00F5476A" w:rsidRPr="00E356AF">
        <w:rPr>
          <w:rFonts w:ascii="Arial" w:hAnsi="Arial" w:cs="Arial"/>
          <w:sz w:val="24"/>
          <w:szCs w:val="24"/>
          <w:lang w:val="ca-ES"/>
        </w:rPr>
        <w:t xml:space="preserve"> </w:t>
      </w:r>
      <w:r w:rsidR="00E370D4" w:rsidRPr="00E356AF">
        <w:rPr>
          <w:rFonts w:ascii="Arial" w:hAnsi="Arial" w:cs="Arial"/>
          <w:sz w:val="24"/>
          <w:szCs w:val="24"/>
          <w:lang w:val="ca-ES"/>
        </w:rPr>
        <w:t>S</w:t>
      </w:r>
      <w:r w:rsidR="00E15E72" w:rsidRPr="00E356AF">
        <w:rPr>
          <w:rFonts w:ascii="Arial" w:hAnsi="Arial" w:cs="Arial"/>
          <w:sz w:val="24"/>
          <w:szCs w:val="24"/>
          <w:lang w:val="ca-ES"/>
        </w:rPr>
        <w:t>aber orientar la gestió de la feina cap a l’obtenció de resultats.</w:t>
      </w:r>
      <w:r w:rsidR="00F5476A" w:rsidRPr="00E356AF">
        <w:rPr>
          <w:rFonts w:ascii="Arial" w:hAnsi="Arial" w:cs="Arial"/>
          <w:sz w:val="24"/>
          <w:szCs w:val="24"/>
          <w:lang w:val="ca-ES"/>
        </w:rPr>
        <w:t xml:space="preserve"> </w:t>
      </w:r>
      <w:r w:rsidR="00E370D4" w:rsidRPr="00E356AF">
        <w:rPr>
          <w:rFonts w:ascii="Arial" w:hAnsi="Arial" w:cs="Arial"/>
          <w:sz w:val="24"/>
          <w:szCs w:val="24"/>
          <w:lang w:val="ca-ES"/>
        </w:rPr>
        <w:t>T</w:t>
      </w:r>
      <w:r w:rsidR="00E15E72" w:rsidRPr="00E356AF">
        <w:rPr>
          <w:rFonts w:ascii="Arial" w:hAnsi="Arial" w:cs="Arial"/>
          <w:sz w:val="24"/>
          <w:szCs w:val="24"/>
          <w:lang w:val="ca-ES"/>
        </w:rPr>
        <w:t>enir un bon coneixement de les tecnologies de la informació.</w:t>
      </w:r>
      <w:r w:rsidR="00F5476A" w:rsidRPr="00E356AF">
        <w:rPr>
          <w:rFonts w:ascii="Arial" w:hAnsi="Arial" w:cs="Arial"/>
          <w:sz w:val="24"/>
          <w:szCs w:val="24"/>
          <w:lang w:val="ca-ES"/>
        </w:rPr>
        <w:t xml:space="preserve"> </w:t>
      </w:r>
    </w:p>
    <w:p w14:paraId="470E3A72" w14:textId="313AD075" w:rsidR="00684B47" w:rsidRPr="00E356AF" w:rsidRDefault="00C00A06" w:rsidP="007520DB">
      <w:pPr>
        <w:spacing w:after="0" w:line="240" w:lineRule="auto"/>
        <w:rPr>
          <w:rFonts w:ascii="Arial" w:hAnsi="Arial" w:cs="Arial"/>
          <w:sz w:val="24"/>
          <w:szCs w:val="24"/>
          <w:u w:val="single"/>
          <w:lang w:val="ca-ES"/>
        </w:rPr>
      </w:pPr>
      <w:bookmarkStart w:id="18" w:name="_Toc85032826"/>
      <w:r w:rsidRPr="00E356AF">
        <w:rPr>
          <w:rStyle w:val="Textoennegrita"/>
          <w:rFonts w:ascii="Arial" w:hAnsi="Arial" w:cs="Arial"/>
          <w:b w:val="0"/>
          <w:color w:val="00B050"/>
          <w:sz w:val="24"/>
          <w:szCs w:val="24"/>
        </w:rPr>
        <w:lastRenderedPageBreak/>
        <w:t>L’ADMINISTRACIÓ</w:t>
      </w:r>
      <w:bookmarkEnd w:id="18"/>
      <w:r w:rsidR="00F5476A" w:rsidRPr="00E356AF">
        <w:rPr>
          <w:rStyle w:val="Textoennegrita"/>
          <w:rFonts w:ascii="Arial" w:hAnsi="Arial" w:cs="Arial"/>
          <w:b w:val="0"/>
          <w:color w:val="00B050"/>
          <w:sz w:val="24"/>
          <w:szCs w:val="24"/>
        </w:rPr>
        <w:t xml:space="preserve"> </w:t>
      </w:r>
      <w:r w:rsidR="00B17882" w:rsidRPr="00E356AF">
        <w:rPr>
          <w:rFonts w:ascii="Arial" w:hAnsi="Arial" w:cs="Arial"/>
          <w:bCs/>
          <w:sz w:val="24"/>
          <w:szCs w:val="24"/>
          <w:lang w:val="ca-ES"/>
        </w:rPr>
        <w:t>És responsabilitat de l’administració:</w:t>
      </w:r>
      <w:r w:rsidR="00F5476A" w:rsidRPr="00E356AF">
        <w:rPr>
          <w:rFonts w:ascii="Arial" w:hAnsi="Arial" w:cs="Arial"/>
          <w:bCs/>
          <w:sz w:val="24"/>
          <w:szCs w:val="24"/>
          <w:lang w:val="ca-ES"/>
        </w:rPr>
        <w:t xml:space="preserve"> </w:t>
      </w:r>
      <w:r w:rsidR="006D6E04" w:rsidRPr="00E356AF">
        <w:rPr>
          <w:rFonts w:ascii="Arial" w:hAnsi="Arial" w:cs="Arial"/>
          <w:sz w:val="24"/>
          <w:szCs w:val="24"/>
          <w:lang w:val="ca-ES"/>
        </w:rPr>
        <w:t>P</w:t>
      </w:r>
      <w:r w:rsidR="00DC3324" w:rsidRPr="00E356AF">
        <w:rPr>
          <w:rFonts w:ascii="Arial" w:hAnsi="Arial" w:cs="Arial"/>
          <w:sz w:val="24"/>
          <w:szCs w:val="24"/>
          <w:lang w:val="ca-ES"/>
        </w:rPr>
        <w:t>romoure el desenvolupament d’un sistema de gestió per resultats i d’avaluació per objectius.</w:t>
      </w:r>
      <w:r w:rsidR="00F5476A" w:rsidRPr="00E356AF">
        <w:rPr>
          <w:rFonts w:ascii="Arial" w:hAnsi="Arial" w:cs="Arial"/>
          <w:sz w:val="24"/>
          <w:szCs w:val="24"/>
          <w:lang w:val="ca-ES"/>
        </w:rPr>
        <w:t xml:space="preserve"> </w:t>
      </w:r>
      <w:r w:rsidR="006D6E04" w:rsidRPr="00E356AF">
        <w:rPr>
          <w:rFonts w:ascii="Arial" w:hAnsi="Arial" w:cs="Arial"/>
          <w:sz w:val="24"/>
          <w:szCs w:val="24"/>
          <w:lang w:val="ca-ES"/>
        </w:rPr>
        <w:t>D</w:t>
      </w:r>
      <w:r w:rsidR="00DC3324" w:rsidRPr="00E356AF">
        <w:rPr>
          <w:rFonts w:ascii="Arial" w:hAnsi="Arial" w:cs="Arial"/>
          <w:sz w:val="24"/>
          <w:szCs w:val="24"/>
          <w:lang w:val="ca-ES"/>
        </w:rPr>
        <w:t>efinir les condicions del règim de teletreball i vetllar pel compliment del pacte que s’estableixi amb la persona teletreballadora.</w:t>
      </w:r>
      <w:r w:rsidR="00F5476A" w:rsidRPr="00E356AF">
        <w:rPr>
          <w:rFonts w:ascii="Arial" w:hAnsi="Arial" w:cs="Arial"/>
          <w:sz w:val="24"/>
          <w:szCs w:val="24"/>
          <w:lang w:val="ca-ES"/>
        </w:rPr>
        <w:t xml:space="preserve"> </w:t>
      </w:r>
      <w:r w:rsidR="006D6E04" w:rsidRPr="00E356AF">
        <w:rPr>
          <w:rFonts w:ascii="Arial" w:hAnsi="Arial" w:cs="Arial"/>
          <w:sz w:val="24"/>
          <w:szCs w:val="24"/>
          <w:lang w:val="ca-ES"/>
        </w:rPr>
        <w:t>A</w:t>
      </w:r>
      <w:r w:rsidR="00DC3324" w:rsidRPr="00E356AF">
        <w:rPr>
          <w:rFonts w:ascii="Arial" w:hAnsi="Arial" w:cs="Arial"/>
          <w:sz w:val="24"/>
          <w:szCs w:val="24"/>
          <w:lang w:val="ca-ES"/>
        </w:rPr>
        <w:t>doptar mesures per garantir la protecció de les dades utilitzades per la persona teletreballadora.</w:t>
      </w:r>
      <w:r w:rsidR="00F5476A" w:rsidRPr="00E356AF">
        <w:rPr>
          <w:rFonts w:ascii="Arial" w:hAnsi="Arial" w:cs="Arial"/>
          <w:sz w:val="24"/>
          <w:szCs w:val="24"/>
          <w:lang w:val="ca-ES"/>
        </w:rPr>
        <w:t xml:space="preserve"> </w:t>
      </w:r>
      <w:r w:rsidR="006D6E04" w:rsidRPr="00E356AF">
        <w:rPr>
          <w:rFonts w:ascii="Arial" w:hAnsi="Arial" w:cs="Arial"/>
          <w:sz w:val="24"/>
          <w:szCs w:val="24"/>
          <w:lang w:val="ca-ES"/>
        </w:rPr>
        <w:t>P</w:t>
      </w:r>
      <w:r w:rsidR="00DC3324" w:rsidRPr="00E356AF">
        <w:rPr>
          <w:rFonts w:ascii="Arial" w:hAnsi="Arial" w:cs="Arial"/>
          <w:sz w:val="24"/>
          <w:szCs w:val="24"/>
          <w:lang w:val="ca-ES"/>
        </w:rPr>
        <w:t>roporcionar la formació i l’orientació adequades tant a la persona teletreballadora com a la persona supervisora.</w:t>
      </w:r>
    </w:p>
    <w:p w14:paraId="470E3A92" w14:textId="2009A4D6" w:rsidR="00684B47" w:rsidRPr="00E356AF" w:rsidRDefault="00684B47" w:rsidP="007520DB">
      <w:pPr>
        <w:spacing w:after="0" w:line="240" w:lineRule="auto"/>
        <w:rPr>
          <w:rFonts w:ascii="Arial" w:hAnsi="Arial" w:cs="Arial"/>
          <w:sz w:val="24"/>
          <w:szCs w:val="24"/>
          <w:lang w:val="ca-ES"/>
        </w:rPr>
      </w:pPr>
      <w:bookmarkStart w:id="19" w:name="_Toc339880941"/>
      <w:bookmarkStart w:id="20" w:name="_Toc85032827"/>
      <w:r w:rsidRPr="00E356AF">
        <w:rPr>
          <w:rStyle w:val="Textoennegrita"/>
          <w:rFonts w:ascii="Arial" w:hAnsi="Arial" w:cs="Arial"/>
          <w:b w:val="0"/>
          <w:color w:val="FF0000"/>
          <w:sz w:val="24"/>
          <w:szCs w:val="24"/>
        </w:rPr>
        <w:t>PREVENCIÓ DE RISCOS I SEGURETAT LABORAL</w:t>
      </w:r>
      <w:bookmarkEnd w:id="19"/>
      <w:bookmarkEnd w:id="20"/>
      <w:r w:rsidR="00F5476A" w:rsidRPr="00E356AF">
        <w:rPr>
          <w:rStyle w:val="Textoennegrita"/>
          <w:rFonts w:ascii="Arial" w:hAnsi="Arial" w:cs="Arial"/>
          <w:b w:val="0"/>
          <w:color w:val="FF0000"/>
          <w:sz w:val="24"/>
          <w:szCs w:val="24"/>
        </w:rPr>
        <w:t xml:space="preserve"> </w:t>
      </w:r>
      <w:r w:rsidRPr="00E356AF">
        <w:rPr>
          <w:rFonts w:ascii="Arial" w:hAnsi="Arial" w:cs="Arial"/>
          <w:sz w:val="24"/>
          <w:szCs w:val="24"/>
          <w:lang w:val="ca-ES"/>
        </w:rPr>
        <w:t>L</w:t>
      </w:r>
      <w:r w:rsidR="005239E2" w:rsidRPr="00E356AF">
        <w:rPr>
          <w:rFonts w:ascii="Arial" w:hAnsi="Arial" w:cs="Arial"/>
          <w:sz w:val="24"/>
          <w:szCs w:val="24"/>
          <w:lang w:val="ca-ES"/>
        </w:rPr>
        <w:t>a L</w:t>
      </w:r>
      <w:r w:rsidRPr="00E356AF">
        <w:rPr>
          <w:rFonts w:ascii="Arial" w:hAnsi="Arial" w:cs="Arial"/>
          <w:sz w:val="24"/>
          <w:szCs w:val="24"/>
          <w:lang w:val="ca-ES"/>
        </w:rPr>
        <w:t xml:space="preserve">lei de </w:t>
      </w:r>
      <w:r w:rsidR="005239E2" w:rsidRPr="00E356AF">
        <w:rPr>
          <w:rFonts w:ascii="Arial" w:hAnsi="Arial" w:cs="Arial"/>
          <w:sz w:val="24"/>
          <w:szCs w:val="24"/>
          <w:lang w:val="ca-ES"/>
        </w:rPr>
        <w:t>P</w:t>
      </w:r>
      <w:r w:rsidRPr="00E356AF">
        <w:rPr>
          <w:rFonts w:ascii="Arial" w:hAnsi="Arial" w:cs="Arial"/>
          <w:sz w:val="24"/>
          <w:szCs w:val="24"/>
          <w:lang w:val="ca-ES"/>
        </w:rPr>
        <w:t xml:space="preserve">revenció de </w:t>
      </w:r>
      <w:r w:rsidR="005239E2" w:rsidRPr="00E356AF">
        <w:rPr>
          <w:rFonts w:ascii="Arial" w:hAnsi="Arial" w:cs="Arial"/>
          <w:sz w:val="24"/>
          <w:szCs w:val="24"/>
          <w:lang w:val="ca-ES"/>
        </w:rPr>
        <w:t>R</w:t>
      </w:r>
      <w:r w:rsidRPr="00E356AF">
        <w:rPr>
          <w:rFonts w:ascii="Arial" w:hAnsi="Arial" w:cs="Arial"/>
          <w:sz w:val="24"/>
          <w:szCs w:val="24"/>
          <w:lang w:val="ca-ES"/>
        </w:rPr>
        <w:t xml:space="preserve">iscos </w:t>
      </w:r>
      <w:r w:rsidR="005239E2" w:rsidRPr="00E356AF">
        <w:rPr>
          <w:rFonts w:ascii="Arial" w:hAnsi="Arial" w:cs="Arial"/>
          <w:sz w:val="24"/>
          <w:szCs w:val="24"/>
          <w:lang w:val="ca-ES"/>
        </w:rPr>
        <w:t>L</w:t>
      </w:r>
      <w:r w:rsidRPr="00E356AF">
        <w:rPr>
          <w:rFonts w:ascii="Arial" w:hAnsi="Arial" w:cs="Arial"/>
          <w:sz w:val="24"/>
          <w:szCs w:val="24"/>
          <w:lang w:val="ca-ES"/>
        </w:rPr>
        <w:t>aborals (LPRL) està pensada pel treball que es desenvolupa en les instal·lacions de l’empresa. Per aquesta raó, en relació al teletreball, encara hi ha temes que estan en construcció</w:t>
      </w:r>
      <w:r w:rsidR="00222BCF" w:rsidRPr="00E356AF">
        <w:rPr>
          <w:rFonts w:ascii="Arial" w:hAnsi="Arial" w:cs="Arial"/>
          <w:sz w:val="24"/>
          <w:szCs w:val="24"/>
          <w:lang w:val="ca-ES"/>
        </w:rPr>
        <w:t>.</w:t>
      </w:r>
      <w:r w:rsidR="00F5476A" w:rsidRPr="00E356AF">
        <w:rPr>
          <w:rFonts w:ascii="Arial" w:hAnsi="Arial" w:cs="Arial"/>
          <w:sz w:val="24"/>
          <w:szCs w:val="24"/>
          <w:lang w:val="ca-ES"/>
        </w:rPr>
        <w:t xml:space="preserve"> </w:t>
      </w:r>
      <w:r w:rsidR="00222BCF" w:rsidRPr="00E356AF">
        <w:rPr>
          <w:rFonts w:ascii="Arial" w:hAnsi="Arial" w:cs="Arial"/>
          <w:sz w:val="24"/>
          <w:szCs w:val="24"/>
          <w:lang w:val="ca-ES"/>
        </w:rPr>
        <w:t>El teletreball permet q</w:t>
      </w:r>
      <w:r w:rsidRPr="00E356AF">
        <w:rPr>
          <w:rFonts w:ascii="Arial" w:hAnsi="Arial" w:cs="Arial"/>
          <w:sz w:val="24"/>
          <w:szCs w:val="24"/>
          <w:lang w:val="ca-ES"/>
        </w:rPr>
        <w:t>ue els</w:t>
      </w:r>
      <w:r w:rsidR="00222BCF" w:rsidRPr="00E356AF">
        <w:rPr>
          <w:rFonts w:ascii="Arial" w:hAnsi="Arial" w:cs="Arial"/>
          <w:sz w:val="24"/>
          <w:szCs w:val="24"/>
          <w:lang w:val="ca-ES"/>
        </w:rPr>
        <w:t>/les</w:t>
      </w:r>
      <w:r w:rsidRPr="00E356AF">
        <w:rPr>
          <w:rFonts w:ascii="Arial" w:hAnsi="Arial" w:cs="Arial"/>
          <w:sz w:val="24"/>
          <w:szCs w:val="24"/>
          <w:lang w:val="ca-ES"/>
        </w:rPr>
        <w:t xml:space="preserve"> treballadors</w:t>
      </w:r>
      <w:r w:rsidR="00222BCF" w:rsidRPr="00E356AF">
        <w:rPr>
          <w:rFonts w:ascii="Arial" w:hAnsi="Arial" w:cs="Arial"/>
          <w:sz w:val="24"/>
          <w:szCs w:val="24"/>
          <w:lang w:val="ca-ES"/>
        </w:rPr>
        <w:t>/es</w:t>
      </w:r>
      <w:r w:rsidRPr="00E356AF">
        <w:rPr>
          <w:rFonts w:ascii="Arial" w:hAnsi="Arial" w:cs="Arial"/>
          <w:sz w:val="24"/>
          <w:szCs w:val="24"/>
          <w:lang w:val="ca-ES"/>
        </w:rPr>
        <w:t xml:space="preserve"> puguin seguir fent el mateix tipus de treball a l’oficina, des de casa o des de qualsevol altre lloc. Per tant, en principi tindrien els mateixos tipus de riscos inherents al treball, no així els mateixos riscos relatius a l’entorn. Com a treballadors</w:t>
      </w:r>
      <w:r w:rsidR="00222BCF" w:rsidRPr="00E356AF">
        <w:rPr>
          <w:rFonts w:ascii="Arial" w:hAnsi="Arial" w:cs="Arial"/>
          <w:sz w:val="24"/>
          <w:szCs w:val="24"/>
          <w:lang w:val="ca-ES"/>
        </w:rPr>
        <w:t>/es</w:t>
      </w:r>
      <w:r w:rsidRPr="00E356AF">
        <w:rPr>
          <w:rFonts w:ascii="Arial" w:hAnsi="Arial" w:cs="Arial"/>
          <w:sz w:val="24"/>
          <w:szCs w:val="24"/>
          <w:lang w:val="ca-ES"/>
        </w:rPr>
        <w:t xml:space="preserve"> usuaris</w:t>
      </w:r>
      <w:r w:rsidR="00222BCF" w:rsidRPr="00E356AF">
        <w:rPr>
          <w:rFonts w:ascii="Arial" w:hAnsi="Arial" w:cs="Arial"/>
          <w:sz w:val="24"/>
          <w:szCs w:val="24"/>
          <w:lang w:val="ca-ES"/>
        </w:rPr>
        <w:t>/àries</w:t>
      </w:r>
      <w:r w:rsidRPr="00E356AF">
        <w:rPr>
          <w:rFonts w:ascii="Arial" w:hAnsi="Arial" w:cs="Arial"/>
          <w:sz w:val="24"/>
          <w:szCs w:val="24"/>
          <w:lang w:val="ca-ES"/>
        </w:rPr>
        <w:t xml:space="preserve"> de pantalles de visualització de dades (PVD) i d’altres eines informàtiques i de telecomunicacions, tindran els mateixos factors de risc relacionats amb aquestes eines, amb el mobiliari, amb la disposició dels elements de treball, la fatiga muscular, mental i visual. Pel que fa a la vigilància de la salut, no</w:t>
      </w:r>
      <w:r w:rsidR="00B4515B" w:rsidRPr="00E356AF">
        <w:rPr>
          <w:rFonts w:ascii="Arial" w:hAnsi="Arial" w:cs="Arial"/>
          <w:sz w:val="24"/>
          <w:szCs w:val="24"/>
          <w:lang w:val="ca-ES"/>
        </w:rPr>
        <w:t xml:space="preserve"> hi</w:t>
      </w:r>
      <w:r w:rsidRPr="00E356AF">
        <w:rPr>
          <w:rFonts w:ascii="Arial" w:hAnsi="Arial" w:cs="Arial"/>
          <w:sz w:val="24"/>
          <w:szCs w:val="24"/>
          <w:lang w:val="ca-ES"/>
        </w:rPr>
        <w:t xml:space="preserve"> ha d’haver diferències signi</w:t>
      </w:r>
      <w:r w:rsidR="00B4515B" w:rsidRPr="00E356AF">
        <w:rPr>
          <w:rFonts w:ascii="Arial" w:hAnsi="Arial" w:cs="Arial"/>
          <w:sz w:val="24"/>
          <w:szCs w:val="24"/>
          <w:lang w:val="ca-ES"/>
        </w:rPr>
        <w:t>ficatives entre els/les treballadors/es</w:t>
      </w:r>
      <w:r w:rsidRPr="00E356AF">
        <w:rPr>
          <w:rFonts w:ascii="Arial" w:hAnsi="Arial" w:cs="Arial"/>
          <w:sz w:val="24"/>
          <w:szCs w:val="24"/>
          <w:lang w:val="ca-ES"/>
        </w:rPr>
        <w:t xml:space="preserve"> que fan el treball a jornada completa dins l’entorn de l’oficina o aquells que ho combinen amb aquesta altra modalitat.</w:t>
      </w:r>
      <w:r w:rsidR="00B4515B" w:rsidRPr="00E356AF">
        <w:rPr>
          <w:rFonts w:ascii="Arial" w:hAnsi="Arial" w:cs="Arial"/>
          <w:sz w:val="24"/>
          <w:szCs w:val="24"/>
          <w:lang w:val="ca-ES"/>
        </w:rPr>
        <w:t xml:space="preserve"> </w:t>
      </w:r>
      <w:r w:rsidR="00AC6833" w:rsidRPr="00E356AF">
        <w:rPr>
          <w:rFonts w:ascii="Arial" w:hAnsi="Arial" w:cs="Arial"/>
          <w:sz w:val="24"/>
          <w:szCs w:val="24"/>
          <w:lang w:val="ca-ES"/>
        </w:rPr>
        <w:t>La persona teletreballadora haurà de</w:t>
      </w:r>
      <w:r w:rsidR="00637AFB" w:rsidRPr="00E356AF">
        <w:rPr>
          <w:rFonts w:ascii="Arial" w:hAnsi="Arial" w:cs="Arial"/>
          <w:sz w:val="24"/>
          <w:szCs w:val="24"/>
          <w:lang w:val="ca-ES"/>
        </w:rPr>
        <w:t xml:space="preserve"> t</w:t>
      </w:r>
      <w:r w:rsidR="00AC6833" w:rsidRPr="00E356AF">
        <w:rPr>
          <w:rFonts w:ascii="Arial" w:hAnsi="Arial" w:cs="Arial"/>
          <w:sz w:val="24"/>
          <w:szCs w:val="24"/>
          <w:lang w:val="ca-ES"/>
        </w:rPr>
        <w:t xml:space="preserve">enir informació i formació </w:t>
      </w:r>
      <w:r w:rsidR="00637AFB" w:rsidRPr="00E356AF">
        <w:rPr>
          <w:rFonts w:ascii="Arial" w:hAnsi="Arial" w:cs="Arial"/>
          <w:sz w:val="24"/>
          <w:szCs w:val="24"/>
          <w:lang w:val="ca-ES"/>
        </w:rPr>
        <w:t>sobre prevenció de riscos i seguretat laboral</w:t>
      </w:r>
      <w:r w:rsidR="00AC6833" w:rsidRPr="00E356AF">
        <w:rPr>
          <w:rFonts w:ascii="Arial" w:hAnsi="Arial" w:cs="Arial"/>
          <w:sz w:val="24"/>
          <w:szCs w:val="24"/>
          <w:lang w:val="ca-ES"/>
        </w:rPr>
        <w:t xml:space="preserve"> i fer-se responsable </w:t>
      </w:r>
      <w:r w:rsidR="00637AFB" w:rsidRPr="00E356AF">
        <w:rPr>
          <w:rFonts w:ascii="Arial" w:hAnsi="Arial" w:cs="Arial"/>
          <w:sz w:val="24"/>
          <w:szCs w:val="24"/>
          <w:lang w:val="ca-ES"/>
        </w:rPr>
        <w:t xml:space="preserve">de la seva </w:t>
      </w:r>
      <w:r w:rsidR="00637AFB" w:rsidRPr="006823C3">
        <w:rPr>
          <w:rFonts w:ascii="Arial" w:hAnsi="Arial" w:cs="Arial"/>
          <w:sz w:val="24"/>
          <w:szCs w:val="24"/>
          <w:lang w:val="ca-ES"/>
        </w:rPr>
        <w:t>execució</w:t>
      </w:r>
      <w:r w:rsidR="00AC6833" w:rsidRPr="006823C3">
        <w:rPr>
          <w:rFonts w:ascii="Arial" w:hAnsi="Arial" w:cs="Arial"/>
          <w:sz w:val="24"/>
          <w:szCs w:val="24"/>
          <w:lang w:val="ca-ES"/>
        </w:rPr>
        <w:t>.</w:t>
      </w:r>
      <w:r w:rsidR="00637AFB" w:rsidRPr="006823C3">
        <w:rPr>
          <w:rFonts w:ascii="Arial" w:hAnsi="Arial" w:cs="Arial"/>
          <w:sz w:val="24"/>
          <w:szCs w:val="24"/>
          <w:lang w:val="ca-ES"/>
        </w:rPr>
        <w:t xml:space="preserve"> </w:t>
      </w:r>
      <w:r w:rsidR="00AC6833" w:rsidRPr="006823C3">
        <w:rPr>
          <w:rFonts w:ascii="Arial" w:hAnsi="Arial" w:cs="Arial"/>
          <w:sz w:val="24"/>
          <w:szCs w:val="24"/>
          <w:lang w:val="ca-ES"/>
        </w:rPr>
        <w:t xml:space="preserve">La </w:t>
      </w:r>
      <w:r w:rsidR="001B30D7" w:rsidRPr="006823C3">
        <w:rPr>
          <w:rFonts w:ascii="Arial" w:hAnsi="Arial" w:cs="Arial"/>
          <w:sz w:val="24"/>
          <w:szCs w:val="24"/>
          <w:lang w:val="ca-ES"/>
        </w:rPr>
        <w:t>Universitat</w:t>
      </w:r>
      <w:r w:rsidR="001B30D7" w:rsidRPr="00E356AF">
        <w:rPr>
          <w:rFonts w:ascii="Arial" w:hAnsi="Arial" w:cs="Arial"/>
          <w:sz w:val="24"/>
          <w:szCs w:val="24"/>
          <w:lang w:val="ca-ES"/>
        </w:rPr>
        <w:t xml:space="preserve"> </w:t>
      </w:r>
      <w:r w:rsidR="001E078B" w:rsidRPr="00E356AF">
        <w:rPr>
          <w:rFonts w:ascii="Arial" w:hAnsi="Arial" w:cs="Arial"/>
          <w:sz w:val="24"/>
          <w:szCs w:val="24"/>
          <w:lang w:val="ca-ES"/>
        </w:rPr>
        <w:t xml:space="preserve">garantirà </w:t>
      </w:r>
      <w:r w:rsidR="001B30D7" w:rsidRPr="00E356AF">
        <w:rPr>
          <w:rFonts w:ascii="Arial" w:hAnsi="Arial" w:cs="Arial"/>
          <w:sz w:val="24"/>
          <w:szCs w:val="24"/>
          <w:lang w:val="ca-ES"/>
        </w:rPr>
        <w:t>la formació</w:t>
      </w:r>
      <w:r w:rsidR="005D5EA2" w:rsidRPr="00E356AF">
        <w:rPr>
          <w:rFonts w:ascii="Arial" w:hAnsi="Arial" w:cs="Arial"/>
          <w:sz w:val="24"/>
          <w:szCs w:val="24"/>
          <w:lang w:val="ca-ES"/>
        </w:rPr>
        <w:t xml:space="preserve"> </w:t>
      </w:r>
      <w:r w:rsidR="001E078B" w:rsidRPr="00E356AF">
        <w:rPr>
          <w:rFonts w:ascii="Arial" w:hAnsi="Arial" w:cs="Arial"/>
          <w:sz w:val="24"/>
          <w:szCs w:val="24"/>
          <w:lang w:val="ca-ES"/>
        </w:rPr>
        <w:t xml:space="preserve">al/la teletreballador/a </w:t>
      </w:r>
      <w:r w:rsidR="005D5EA2" w:rsidRPr="00E356AF">
        <w:rPr>
          <w:rFonts w:ascii="Arial" w:hAnsi="Arial" w:cs="Arial"/>
          <w:sz w:val="24"/>
          <w:szCs w:val="24"/>
          <w:lang w:val="ca-ES"/>
        </w:rPr>
        <w:t>en aquesta matèria</w:t>
      </w:r>
      <w:r w:rsidR="001E078B" w:rsidRPr="00E356AF">
        <w:rPr>
          <w:rFonts w:ascii="Arial" w:hAnsi="Arial" w:cs="Arial"/>
          <w:sz w:val="24"/>
          <w:szCs w:val="24"/>
          <w:lang w:val="ca-ES"/>
        </w:rPr>
        <w:t xml:space="preserve"> i n’exigirà la</w:t>
      </w:r>
      <w:r w:rsidR="00A87D46" w:rsidRPr="00E356AF">
        <w:rPr>
          <w:rFonts w:ascii="Arial" w:hAnsi="Arial" w:cs="Arial"/>
          <w:sz w:val="24"/>
          <w:szCs w:val="24"/>
          <w:lang w:val="ca-ES"/>
        </w:rPr>
        <w:t xml:space="preserve"> </w:t>
      </w:r>
      <w:r w:rsidR="001E078B" w:rsidRPr="00E356AF">
        <w:rPr>
          <w:rFonts w:ascii="Arial" w:hAnsi="Arial" w:cs="Arial"/>
          <w:sz w:val="24"/>
          <w:szCs w:val="24"/>
          <w:lang w:val="ca-ES"/>
        </w:rPr>
        <w:t>superació</w:t>
      </w:r>
      <w:r w:rsidR="00AC6833" w:rsidRPr="00E356AF">
        <w:rPr>
          <w:rFonts w:ascii="Arial" w:hAnsi="Arial" w:cs="Arial"/>
          <w:sz w:val="24"/>
          <w:szCs w:val="24"/>
          <w:lang w:val="ca-ES"/>
        </w:rPr>
        <w:t xml:space="preserve">. </w:t>
      </w:r>
    </w:p>
    <w:p w14:paraId="470E3AA4" w14:textId="25D8BED5" w:rsidR="00684B47" w:rsidRPr="00DA4906" w:rsidRDefault="00684B47" w:rsidP="007520DB">
      <w:pPr>
        <w:spacing w:after="0" w:line="240" w:lineRule="auto"/>
        <w:rPr>
          <w:rFonts w:ascii="Arial" w:hAnsi="Arial" w:cs="Arial"/>
          <w:strike/>
          <w:sz w:val="24"/>
          <w:szCs w:val="24"/>
          <w:lang w:val="ca-ES"/>
        </w:rPr>
      </w:pPr>
      <w:bookmarkStart w:id="21" w:name="_Toc339880942"/>
      <w:bookmarkStart w:id="22" w:name="_Toc85032828"/>
      <w:r w:rsidRPr="00E356AF">
        <w:rPr>
          <w:rStyle w:val="Textoennegrita"/>
          <w:rFonts w:ascii="Arial" w:hAnsi="Arial" w:cs="Arial"/>
          <w:b w:val="0"/>
          <w:color w:val="FF0000"/>
          <w:sz w:val="24"/>
          <w:szCs w:val="24"/>
        </w:rPr>
        <w:t>REQUISITS TECNOLÒGICS</w:t>
      </w:r>
      <w:bookmarkEnd w:id="21"/>
      <w:bookmarkEnd w:id="22"/>
      <w:r w:rsidR="00F5476A" w:rsidRPr="00E356AF">
        <w:rPr>
          <w:rStyle w:val="Textoennegrita"/>
          <w:rFonts w:ascii="Arial" w:hAnsi="Arial" w:cs="Arial"/>
          <w:b w:val="0"/>
          <w:color w:val="FF0000"/>
          <w:sz w:val="24"/>
          <w:szCs w:val="24"/>
        </w:rPr>
        <w:t xml:space="preserve"> </w:t>
      </w:r>
      <w:r w:rsidR="000F66C2" w:rsidRPr="00E356AF">
        <w:rPr>
          <w:rFonts w:ascii="Arial" w:hAnsi="Arial" w:cs="Arial"/>
          <w:sz w:val="24"/>
          <w:szCs w:val="24"/>
          <w:lang w:val="ca-ES"/>
        </w:rPr>
        <w:t xml:space="preserve">És requisit que la persona teletreballadora disposi d’una connexió ADSL pròpia, d’una línia de telèfon i d’un ordinador propi (sobretaula o portàtil). Es recomana que </w:t>
      </w:r>
      <w:r w:rsidR="003F74EA" w:rsidRPr="00E356AF">
        <w:rPr>
          <w:rFonts w:ascii="Arial" w:hAnsi="Arial" w:cs="Arial"/>
          <w:sz w:val="24"/>
          <w:szCs w:val="24"/>
          <w:lang w:val="ca-ES"/>
        </w:rPr>
        <w:t xml:space="preserve">aquest equip </w:t>
      </w:r>
      <w:r w:rsidR="000F66C2" w:rsidRPr="00E356AF">
        <w:rPr>
          <w:rFonts w:ascii="Arial" w:hAnsi="Arial" w:cs="Arial"/>
          <w:sz w:val="24"/>
          <w:szCs w:val="24"/>
          <w:lang w:val="ca-ES"/>
        </w:rPr>
        <w:t xml:space="preserve">tingui les </w:t>
      </w:r>
      <w:r w:rsidRPr="00E356AF">
        <w:rPr>
          <w:rFonts w:ascii="Arial" w:hAnsi="Arial" w:cs="Arial"/>
          <w:sz w:val="24"/>
          <w:szCs w:val="24"/>
          <w:lang w:val="ca-ES"/>
        </w:rPr>
        <w:t>següents característiques:</w:t>
      </w:r>
      <w:r w:rsidR="00F5476A" w:rsidRPr="00E356AF">
        <w:rPr>
          <w:rFonts w:ascii="Arial" w:hAnsi="Arial" w:cs="Arial"/>
          <w:sz w:val="24"/>
          <w:szCs w:val="24"/>
          <w:lang w:val="ca-ES"/>
        </w:rPr>
        <w:t xml:space="preserve"> </w:t>
      </w:r>
      <w:r w:rsidRPr="00E356AF">
        <w:rPr>
          <w:rFonts w:ascii="Arial" w:hAnsi="Arial" w:cs="Arial"/>
          <w:sz w:val="24"/>
          <w:szCs w:val="24"/>
          <w:lang w:val="ca-ES"/>
        </w:rPr>
        <w:t>PC amb sistema operatiu: Win 7 32 bits, amb programari estàndard de la UAB</w:t>
      </w:r>
      <w:r w:rsidR="000F66C2" w:rsidRPr="00E356AF">
        <w:rPr>
          <w:rFonts w:ascii="Arial" w:hAnsi="Arial" w:cs="Arial"/>
          <w:sz w:val="24"/>
          <w:szCs w:val="24"/>
          <w:lang w:val="ca-ES"/>
        </w:rPr>
        <w:t>.</w:t>
      </w:r>
      <w:r w:rsidR="00F5476A" w:rsidRPr="00E356AF">
        <w:rPr>
          <w:rFonts w:ascii="Arial" w:hAnsi="Arial" w:cs="Arial"/>
          <w:sz w:val="24"/>
          <w:szCs w:val="24"/>
          <w:lang w:val="ca-ES"/>
        </w:rPr>
        <w:t xml:space="preserve"> </w:t>
      </w:r>
      <w:r w:rsidRPr="00E356AF">
        <w:rPr>
          <w:rFonts w:ascii="Arial" w:hAnsi="Arial" w:cs="Arial"/>
          <w:sz w:val="24"/>
          <w:szCs w:val="24"/>
          <w:lang w:val="ca-ES"/>
        </w:rPr>
        <w:t>Memòria: mínim 2Gb.</w:t>
      </w:r>
      <w:r w:rsidR="000F66C2" w:rsidRPr="00E356AF">
        <w:rPr>
          <w:rFonts w:ascii="Arial" w:hAnsi="Arial" w:cs="Arial"/>
          <w:sz w:val="24"/>
          <w:szCs w:val="24"/>
          <w:lang w:val="ca-ES"/>
        </w:rPr>
        <w:t>Així mateix la persona teletreballadora haurà de tenir coneixements i expertesa en:</w:t>
      </w:r>
      <w:r w:rsidR="00F5476A" w:rsidRPr="00E356AF">
        <w:rPr>
          <w:rFonts w:ascii="Arial" w:hAnsi="Arial" w:cs="Arial"/>
          <w:sz w:val="24"/>
          <w:szCs w:val="24"/>
          <w:lang w:val="ca-ES"/>
        </w:rPr>
        <w:t xml:space="preserve"> </w:t>
      </w:r>
      <w:r w:rsidR="000F66C2" w:rsidRPr="00E356AF">
        <w:rPr>
          <w:rFonts w:ascii="Arial" w:hAnsi="Arial" w:cs="Arial"/>
          <w:sz w:val="24"/>
          <w:szCs w:val="24"/>
          <w:lang w:val="ca-ES"/>
        </w:rPr>
        <w:t>E</w:t>
      </w:r>
      <w:r w:rsidRPr="00E356AF">
        <w:rPr>
          <w:rFonts w:ascii="Arial" w:hAnsi="Arial" w:cs="Arial"/>
          <w:sz w:val="24"/>
          <w:szCs w:val="24"/>
          <w:lang w:val="ca-ES"/>
        </w:rPr>
        <w:t>ines informàtiques bàsiques</w:t>
      </w:r>
      <w:r w:rsidR="003F74EA" w:rsidRPr="00E356AF">
        <w:rPr>
          <w:rFonts w:ascii="Arial" w:hAnsi="Arial" w:cs="Arial"/>
          <w:sz w:val="24"/>
          <w:szCs w:val="24"/>
          <w:lang w:val="ca-ES"/>
        </w:rPr>
        <w:t>: n</w:t>
      </w:r>
      <w:r w:rsidRPr="00E356AF">
        <w:rPr>
          <w:rFonts w:ascii="Arial" w:hAnsi="Arial" w:cs="Arial"/>
          <w:sz w:val="24"/>
          <w:szCs w:val="24"/>
          <w:lang w:val="ca-ES"/>
        </w:rPr>
        <w:t>avegador</w:t>
      </w:r>
      <w:r w:rsidR="003F74EA" w:rsidRPr="00E356AF">
        <w:rPr>
          <w:rFonts w:ascii="Arial" w:hAnsi="Arial" w:cs="Arial"/>
          <w:sz w:val="24"/>
          <w:szCs w:val="24"/>
          <w:lang w:val="ca-ES"/>
        </w:rPr>
        <w:t>, g</w:t>
      </w:r>
      <w:r w:rsidRPr="00E356AF">
        <w:rPr>
          <w:rFonts w:ascii="Arial" w:hAnsi="Arial" w:cs="Arial"/>
          <w:sz w:val="24"/>
          <w:szCs w:val="24"/>
          <w:lang w:val="ca-ES"/>
        </w:rPr>
        <w:t>estor de correu electrònic</w:t>
      </w:r>
      <w:r w:rsidR="003F74EA" w:rsidRPr="00E356AF">
        <w:rPr>
          <w:rFonts w:ascii="Arial" w:hAnsi="Arial" w:cs="Arial"/>
          <w:sz w:val="24"/>
          <w:szCs w:val="24"/>
          <w:lang w:val="ca-ES"/>
        </w:rPr>
        <w:t>, p</w:t>
      </w:r>
      <w:r w:rsidRPr="00E356AF">
        <w:rPr>
          <w:rFonts w:ascii="Arial" w:hAnsi="Arial" w:cs="Arial"/>
          <w:sz w:val="24"/>
          <w:szCs w:val="24"/>
          <w:lang w:val="ca-ES"/>
        </w:rPr>
        <w:t>aquet de Microsoft Office</w:t>
      </w:r>
      <w:r w:rsidR="00F5476A" w:rsidRPr="00E356AF">
        <w:rPr>
          <w:rFonts w:ascii="Arial" w:hAnsi="Arial" w:cs="Arial"/>
          <w:sz w:val="24"/>
          <w:szCs w:val="24"/>
          <w:lang w:val="ca-ES"/>
        </w:rPr>
        <w:t xml:space="preserve">. </w:t>
      </w:r>
      <w:r w:rsidR="000F66C2" w:rsidRPr="00E356AF">
        <w:rPr>
          <w:rFonts w:ascii="Arial" w:hAnsi="Arial" w:cs="Arial"/>
          <w:sz w:val="24"/>
          <w:szCs w:val="24"/>
          <w:lang w:val="ca-ES"/>
        </w:rPr>
        <w:t>E</w:t>
      </w:r>
      <w:r w:rsidRPr="00E356AF">
        <w:rPr>
          <w:rFonts w:ascii="Arial" w:hAnsi="Arial" w:cs="Arial"/>
          <w:sz w:val="24"/>
          <w:szCs w:val="24"/>
          <w:lang w:val="ca-ES"/>
        </w:rPr>
        <w:t>ines institucionals específiques que són necessàries per desenvolupar les tasques assignades. Per exemple: Sigm@, Summa, Badus... Aquestes eines hauran de poder ser accessibles via web, ja sigui de forma directa, o bé, mitjançant una connexió via XPV.</w:t>
      </w:r>
      <w:r w:rsidR="00F5476A" w:rsidRPr="00E356AF">
        <w:rPr>
          <w:rFonts w:ascii="Arial" w:hAnsi="Arial" w:cs="Arial"/>
          <w:sz w:val="24"/>
          <w:szCs w:val="24"/>
          <w:lang w:val="ca-ES"/>
        </w:rPr>
        <w:t xml:space="preserve"> </w:t>
      </w:r>
      <w:r w:rsidRPr="00E356AF">
        <w:rPr>
          <w:rFonts w:ascii="Arial" w:hAnsi="Arial" w:cs="Arial"/>
          <w:sz w:val="24"/>
          <w:szCs w:val="24"/>
          <w:lang w:val="ca-ES"/>
        </w:rPr>
        <w:t>D’altra banda, els</w:t>
      </w:r>
      <w:r w:rsidR="00FF4415" w:rsidRPr="00E356AF">
        <w:rPr>
          <w:rFonts w:ascii="Arial" w:hAnsi="Arial" w:cs="Arial"/>
          <w:sz w:val="24"/>
          <w:szCs w:val="24"/>
          <w:lang w:val="ca-ES"/>
        </w:rPr>
        <w:t>/les</w:t>
      </w:r>
      <w:r w:rsidRPr="00E356AF">
        <w:rPr>
          <w:rFonts w:ascii="Arial" w:hAnsi="Arial" w:cs="Arial"/>
          <w:sz w:val="24"/>
          <w:szCs w:val="24"/>
          <w:lang w:val="ca-ES"/>
        </w:rPr>
        <w:t xml:space="preserve"> </w:t>
      </w:r>
      <w:r w:rsidR="00FF4415" w:rsidRPr="00E356AF">
        <w:rPr>
          <w:rFonts w:ascii="Arial" w:hAnsi="Arial" w:cs="Arial"/>
          <w:sz w:val="24"/>
          <w:szCs w:val="24"/>
          <w:lang w:val="ca-ES"/>
        </w:rPr>
        <w:t>tele</w:t>
      </w:r>
      <w:r w:rsidRPr="00E356AF">
        <w:rPr>
          <w:rFonts w:ascii="Arial" w:hAnsi="Arial" w:cs="Arial"/>
          <w:sz w:val="24"/>
          <w:szCs w:val="24"/>
          <w:lang w:val="ca-ES"/>
        </w:rPr>
        <w:t>treballadors</w:t>
      </w:r>
      <w:r w:rsidR="00FF4415" w:rsidRPr="00E356AF">
        <w:rPr>
          <w:rFonts w:ascii="Arial" w:hAnsi="Arial" w:cs="Arial"/>
          <w:sz w:val="24"/>
          <w:szCs w:val="24"/>
          <w:lang w:val="ca-ES"/>
        </w:rPr>
        <w:t>/es</w:t>
      </w:r>
      <w:r w:rsidRPr="00E356AF">
        <w:rPr>
          <w:rFonts w:ascii="Arial" w:hAnsi="Arial" w:cs="Arial"/>
          <w:sz w:val="24"/>
          <w:szCs w:val="24"/>
          <w:lang w:val="ca-ES"/>
        </w:rPr>
        <w:t xml:space="preserve"> disposaran dels següents serveis:</w:t>
      </w:r>
      <w:r w:rsidR="00F5476A" w:rsidRPr="00E356AF">
        <w:rPr>
          <w:rFonts w:ascii="Arial" w:hAnsi="Arial" w:cs="Arial"/>
          <w:sz w:val="24"/>
          <w:szCs w:val="24"/>
          <w:lang w:val="ca-ES"/>
        </w:rPr>
        <w:t xml:space="preserve"> </w:t>
      </w:r>
      <w:r w:rsidRPr="00E356AF">
        <w:rPr>
          <w:rFonts w:ascii="Arial" w:hAnsi="Arial" w:cs="Arial"/>
          <w:sz w:val="24"/>
          <w:szCs w:val="24"/>
          <w:lang w:val="ca-ES"/>
        </w:rPr>
        <w:t>Se’ls facilitarà el programari necessari (eines ofimàtiques estàndards, antivirus,..).</w:t>
      </w:r>
      <w:r w:rsidR="000D784C">
        <w:rPr>
          <w:rFonts w:ascii="Arial" w:hAnsi="Arial" w:cs="Arial"/>
          <w:sz w:val="24"/>
          <w:szCs w:val="24"/>
          <w:lang w:val="ca-ES"/>
        </w:rPr>
        <w:t xml:space="preserve"> </w:t>
      </w:r>
      <w:r w:rsidRPr="00E356AF">
        <w:rPr>
          <w:rFonts w:ascii="Arial" w:hAnsi="Arial" w:cs="Arial"/>
          <w:sz w:val="24"/>
          <w:szCs w:val="24"/>
          <w:lang w:val="ca-ES"/>
        </w:rPr>
        <w:t>Disposaran d’una línia d’atenció i suport tècnic per facilitar la resolució d’incidències o dubtes</w:t>
      </w:r>
      <w:r w:rsidR="004A453B" w:rsidRPr="00E356AF">
        <w:rPr>
          <w:rFonts w:ascii="Arial" w:hAnsi="Arial" w:cs="Arial"/>
          <w:sz w:val="24"/>
          <w:szCs w:val="24"/>
          <w:lang w:val="ca-ES"/>
        </w:rPr>
        <w:t>.</w:t>
      </w:r>
      <w:r w:rsidR="00F5476A" w:rsidRPr="00E356AF">
        <w:rPr>
          <w:rFonts w:ascii="Arial" w:hAnsi="Arial" w:cs="Arial"/>
          <w:sz w:val="24"/>
          <w:szCs w:val="24"/>
          <w:lang w:val="ca-ES"/>
        </w:rPr>
        <w:t xml:space="preserve"> </w:t>
      </w:r>
    </w:p>
    <w:p w14:paraId="7BDE4E2A" w14:textId="50501DEB" w:rsidR="00F477DF" w:rsidRPr="00D725D5" w:rsidRDefault="003610FA" w:rsidP="00D725D5">
      <w:pPr>
        <w:spacing w:after="0" w:line="240" w:lineRule="auto"/>
        <w:rPr>
          <w:rFonts w:ascii="Arial" w:hAnsi="Arial" w:cs="Arial"/>
          <w:sz w:val="24"/>
          <w:szCs w:val="24"/>
        </w:rPr>
      </w:pPr>
      <w:bookmarkStart w:id="23" w:name="_Toc85032829"/>
      <w:bookmarkStart w:id="24" w:name="_Toc339880946"/>
      <w:r w:rsidRPr="00E356AF">
        <w:rPr>
          <w:rStyle w:val="Textoennegrita"/>
          <w:rFonts w:ascii="Arial" w:hAnsi="Arial" w:cs="Arial"/>
          <w:b w:val="0"/>
          <w:color w:val="0070C0"/>
          <w:sz w:val="24"/>
          <w:szCs w:val="24"/>
        </w:rPr>
        <w:t>ESTUDI COMPARATIU</w:t>
      </w:r>
      <w:r w:rsidR="008F6C3A" w:rsidRPr="00E356AF">
        <w:rPr>
          <w:rStyle w:val="Textoennegrita"/>
          <w:rFonts w:ascii="Arial" w:hAnsi="Arial" w:cs="Arial"/>
          <w:b w:val="0"/>
          <w:color w:val="0070C0"/>
          <w:sz w:val="24"/>
          <w:szCs w:val="24"/>
        </w:rPr>
        <w:t xml:space="preserve"> I </w:t>
      </w:r>
      <w:r w:rsidR="00490641" w:rsidRPr="00E356AF">
        <w:rPr>
          <w:rStyle w:val="Textoennegrita"/>
          <w:rFonts w:ascii="Arial" w:hAnsi="Arial" w:cs="Arial"/>
          <w:b w:val="0"/>
          <w:color w:val="0070C0"/>
          <w:sz w:val="24"/>
          <w:szCs w:val="24"/>
        </w:rPr>
        <w:t>DADES DE LA UAB</w:t>
      </w:r>
      <w:bookmarkEnd w:id="23"/>
      <w:bookmarkEnd w:id="24"/>
      <w:r w:rsidR="00F5476A" w:rsidRPr="00E356AF">
        <w:rPr>
          <w:rStyle w:val="Textoennegrita"/>
          <w:rFonts w:ascii="Arial" w:hAnsi="Arial" w:cs="Arial"/>
          <w:b w:val="0"/>
          <w:color w:val="0070C0"/>
          <w:sz w:val="24"/>
          <w:szCs w:val="24"/>
        </w:rPr>
        <w:t xml:space="preserve"> </w:t>
      </w:r>
      <w:r w:rsidR="008F6C3A" w:rsidRPr="00E356AF">
        <w:rPr>
          <w:rFonts w:ascii="Arial" w:hAnsi="Arial" w:cs="Arial"/>
          <w:sz w:val="24"/>
          <w:szCs w:val="24"/>
          <w:lang w:val="ca-ES"/>
        </w:rPr>
        <w:t>Amb la finalitat de preveure i anticipar el nombre de persones que poden interessar-se a acollir-se al programa general de teletreball de la UAB, el grup de treball que ha rebut l’encàrrec de dissenyar aquest programa ha fet un qüestionari</w:t>
      </w:r>
      <w:r w:rsidR="00490641" w:rsidRPr="00E356AF">
        <w:rPr>
          <w:rFonts w:ascii="Arial" w:hAnsi="Arial" w:cs="Arial"/>
          <w:sz w:val="24"/>
          <w:szCs w:val="24"/>
          <w:lang w:val="ca-ES"/>
        </w:rPr>
        <w:t xml:space="preserve"> al PAS de la UAB</w:t>
      </w:r>
      <w:r w:rsidR="008F6C3A" w:rsidRPr="00E356AF">
        <w:rPr>
          <w:rFonts w:ascii="Arial" w:hAnsi="Arial" w:cs="Arial"/>
          <w:sz w:val="24"/>
          <w:szCs w:val="24"/>
          <w:lang w:val="ca-ES"/>
        </w:rPr>
        <w:t xml:space="preserve"> per conèixer el nombre de persones treballadores, dones i homes, que podria interessar-se a participar en </w:t>
      </w:r>
      <w:r w:rsidR="00280F23" w:rsidRPr="00E356AF">
        <w:rPr>
          <w:rFonts w:ascii="Arial" w:hAnsi="Arial" w:cs="Arial"/>
          <w:sz w:val="24"/>
          <w:szCs w:val="24"/>
          <w:lang w:val="ca-ES"/>
        </w:rPr>
        <w:t>el</w:t>
      </w:r>
      <w:r w:rsidR="008F6C3A" w:rsidRPr="00E356AF">
        <w:rPr>
          <w:rFonts w:ascii="Arial" w:hAnsi="Arial" w:cs="Arial"/>
          <w:sz w:val="24"/>
          <w:szCs w:val="24"/>
          <w:lang w:val="ca-ES"/>
        </w:rPr>
        <w:t xml:space="preserve"> pla pilot</w:t>
      </w:r>
      <w:r w:rsidR="008C3F62" w:rsidRPr="00E356AF">
        <w:rPr>
          <w:rFonts w:ascii="Arial" w:hAnsi="Arial" w:cs="Arial"/>
          <w:sz w:val="24"/>
          <w:szCs w:val="24"/>
          <w:lang w:val="ca-ES"/>
        </w:rPr>
        <w:t>.</w:t>
      </w:r>
      <w:r w:rsidR="00D725D5">
        <w:rPr>
          <w:rFonts w:ascii="Arial" w:hAnsi="Arial" w:cs="Arial"/>
          <w:sz w:val="24"/>
          <w:szCs w:val="24"/>
        </w:rPr>
        <w:t xml:space="preserve"> </w:t>
      </w:r>
      <w:r w:rsidR="00F477DF" w:rsidRPr="00E356AF">
        <w:rPr>
          <w:rFonts w:ascii="Arial" w:hAnsi="Arial" w:cs="Arial"/>
          <w:sz w:val="24"/>
          <w:szCs w:val="24"/>
          <w:lang w:val="ca-ES"/>
        </w:rPr>
        <w:t>De les 363 persones interessades, 294 tenen interès a fer 1 dia de teletreball, 28 a fer 2 dies de teletreball i 40 a fer 3 dies de teletreball i 1 a fer 4 dies de teletreball.</w:t>
      </w:r>
    </w:p>
    <w:p w14:paraId="1D0DCAAE" w14:textId="40E7135B" w:rsidR="0092382B" w:rsidRPr="00E356AF" w:rsidRDefault="008F6C3A" w:rsidP="007520DB">
      <w:pPr>
        <w:spacing w:after="0" w:line="240" w:lineRule="auto"/>
        <w:jc w:val="both"/>
        <w:rPr>
          <w:rFonts w:ascii="Arial" w:hAnsi="Arial" w:cs="Arial"/>
          <w:color w:val="0070C0"/>
          <w:sz w:val="24"/>
          <w:szCs w:val="24"/>
          <w:lang w:val="ca-ES"/>
        </w:rPr>
      </w:pPr>
      <w:r w:rsidRPr="00E356AF">
        <w:rPr>
          <w:rFonts w:ascii="Arial" w:hAnsi="Arial" w:cs="Arial"/>
          <w:color w:val="0070C0"/>
          <w:sz w:val="24"/>
          <w:szCs w:val="24"/>
          <w:lang w:val="ca-ES"/>
        </w:rPr>
        <w:t>ANNEXOS</w:t>
      </w:r>
    </w:p>
    <w:p w14:paraId="3210808E" w14:textId="281926FD" w:rsidR="008F6C3A" w:rsidRPr="00E356AF" w:rsidRDefault="008F6C3A" w:rsidP="007520DB">
      <w:pPr>
        <w:spacing w:after="0" w:line="240" w:lineRule="auto"/>
        <w:jc w:val="both"/>
        <w:rPr>
          <w:rFonts w:ascii="Arial" w:hAnsi="Arial" w:cs="Arial"/>
          <w:color w:val="FF0000"/>
          <w:sz w:val="24"/>
          <w:szCs w:val="24"/>
          <w:lang w:val="ca-ES"/>
        </w:rPr>
      </w:pPr>
      <w:r w:rsidRPr="00E356AF">
        <w:rPr>
          <w:rFonts w:ascii="Arial" w:hAnsi="Arial" w:cs="Arial"/>
          <w:color w:val="FF0000"/>
          <w:sz w:val="24"/>
          <w:szCs w:val="24"/>
          <w:lang w:val="ca-ES"/>
        </w:rPr>
        <w:t>ANNEX 1 – DADES ESTADÍSTIQUES DE LA UAB</w:t>
      </w:r>
    </w:p>
    <w:sectPr w:rsidR="008F6C3A" w:rsidRPr="00E356AF" w:rsidSect="006D4AFD">
      <w:footerReference w:type="default" r:id="rId12"/>
      <w:pgSz w:w="11906" w:h="16838" w:code="9"/>
      <w:pgMar w:top="1418" w:right="1701" w:bottom="1418" w:left="212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71A97" w14:textId="77777777" w:rsidR="00F7786B" w:rsidRDefault="00F7786B" w:rsidP="00525D2C">
      <w:pPr>
        <w:spacing w:after="0" w:line="240" w:lineRule="auto"/>
      </w:pPr>
      <w:r>
        <w:separator/>
      </w:r>
    </w:p>
  </w:endnote>
  <w:endnote w:type="continuationSeparator" w:id="0">
    <w:p w14:paraId="2B7711EE" w14:textId="77777777" w:rsidR="00F7786B" w:rsidRDefault="00F7786B" w:rsidP="00525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84820" w14:textId="2B0A2FED" w:rsidR="001601CF" w:rsidRDefault="001601CF" w:rsidP="001601CF">
    <w:pPr>
      <w:pStyle w:val="Piedepgina"/>
      <w:jc w:val="right"/>
      <w:rPr>
        <w:sz w:val="20"/>
        <w:szCs w:val="20"/>
      </w:rPr>
    </w:pPr>
  </w:p>
  <w:p w14:paraId="40DD60C1" w14:textId="77777777" w:rsidR="00762958" w:rsidRPr="00525D2C" w:rsidRDefault="00762958" w:rsidP="001601CF">
    <w:pPr>
      <w:pStyle w:val="Piedepgin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CD859" w14:textId="77777777" w:rsidR="00F7786B" w:rsidRDefault="00F7786B" w:rsidP="00525D2C">
      <w:pPr>
        <w:spacing w:after="0" w:line="240" w:lineRule="auto"/>
      </w:pPr>
      <w:r>
        <w:separator/>
      </w:r>
    </w:p>
  </w:footnote>
  <w:footnote w:type="continuationSeparator" w:id="0">
    <w:p w14:paraId="547D411B" w14:textId="77777777" w:rsidR="00F7786B" w:rsidRDefault="00F7786B" w:rsidP="00525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9554C"/>
    <w:multiLevelType w:val="hybridMultilevel"/>
    <w:tmpl w:val="9626A3CA"/>
    <w:lvl w:ilvl="0" w:tplc="CC7412B6">
      <w:numFmt w:val="bullet"/>
      <w:lvlText w:val="-"/>
      <w:lvlJc w:val="left"/>
      <w:pPr>
        <w:tabs>
          <w:tab w:val="num" w:pos="720"/>
        </w:tabs>
        <w:ind w:left="720" w:hanging="360"/>
      </w:pPr>
      <w:rPr>
        <w:rFonts w:ascii="Arial" w:eastAsia="SimSu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12779"/>
    <w:multiLevelType w:val="hybridMultilevel"/>
    <w:tmpl w:val="03F409A8"/>
    <w:lvl w:ilvl="0" w:tplc="8F8C9224">
      <w:numFmt w:val="bullet"/>
      <w:lvlText w:val="-"/>
      <w:lvlJc w:val="left"/>
      <w:pPr>
        <w:ind w:left="360" w:hanging="360"/>
      </w:pPr>
      <w:rPr>
        <w:rFonts w:ascii="Calibri" w:eastAsia="Times New Roman" w:hAnsi="Calibri" w:hint="default"/>
      </w:rPr>
    </w:lvl>
    <w:lvl w:ilvl="1" w:tplc="8F8C9224">
      <w:numFmt w:val="bullet"/>
      <w:lvlText w:val="-"/>
      <w:lvlJc w:val="left"/>
      <w:pPr>
        <w:ind w:left="1080" w:hanging="360"/>
      </w:pPr>
      <w:rPr>
        <w:rFonts w:ascii="Calibri" w:eastAsia="Times New Roman" w:hAnsi="Calibri"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1396447"/>
    <w:multiLevelType w:val="hybridMultilevel"/>
    <w:tmpl w:val="8D3C9896"/>
    <w:lvl w:ilvl="0" w:tplc="8F8C9224">
      <w:numFmt w:val="bullet"/>
      <w:lvlText w:val="-"/>
      <w:lvlJc w:val="left"/>
      <w:pPr>
        <w:ind w:left="360" w:hanging="360"/>
      </w:pPr>
      <w:rPr>
        <w:rFonts w:ascii="Calibri" w:eastAsia="Times New Roman" w:hAnsi="Calibri" w:hint="default"/>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23510DC4"/>
    <w:multiLevelType w:val="hybridMultilevel"/>
    <w:tmpl w:val="80523CBE"/>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243370BE"/>
    <w:multiLevelType w:val="hybridMultilevel"/>
    <w:tmpl w:val="0B146532"/>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29F837C9"/>
    <w:multiLevelType w:val="hybridMultilevel"/>
    <w:tmpl w:val="6228EFA6"/>
    <w:lvl w:ilvl="0" w:tplc="8F8C9224">
      <w:numFmt w:val="bullet"/>
      <w:lvlText w:val="-"/>
      <w:lvlJc w:val="left"/>
      <w:pPr>
        <w:ind w:left="360" w:hanging="360"/>
      </w:pPr>
      <w:rPr>
        <w:rFonts w:ascii="Calibri" w:eastAsia="Times New Roman" w:hAnsi="Calibri" w:hint="default"/>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32523E85"/>
    <w:multiLevelType w:val="hybridMultilevel"/>
    <w:tmpl w:val="6B1A2C1C"/>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34391CB7"/>
    <w:multiLevelType w:val="hybridMultilevel"/>
    <w:tmpl w:val="A5AA19A2"/>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346B341A"/>
    <w:multiLevelType w:val="hybridMultilevel"/>
    <w:tmpl w:val="E1FC05E6"/>
    <w:lvl w:ilvl="0" w:tplc="8F8C9224">
      <w:numFmt w:val="bullet"/>
      <w:lvlText w:val="-"/>
      <w:lvlJc w:val="left"/>
      <w:pPr>
        <w:ind w:left="1002" w:hanging="360"/>
      </w:pPr>
      <w:rPr>
        <w:rFonts w:ascii="Calibri" w:eastAsia="Times New Roman" w:hAnsi="Calibri" w:hint="default"/>
      </w:rPr>
    </w:lvl>
    <w:lvl w:ilvl="1" w:tplc="0C0A0003">
      <w:start w:val="1"/>
      <w:numFmt w:val="bullet"/>
      <w:lvlText w:val="o"/>
      <w:lvlJc w:val="left"/>
      <w:pPr>
        <w:ind w:left="1722" w:hanging="360"/>
      </w:pPr>
      <w:rPr>
        <w:rFonts w:ascii="Courier New" w:hAnsi="Courier New" w:hint="default"/>
      </w:rPr>
    </w:lvl>
    <w:lvl w:ilvl="2" w:tplc="0C0A0005" w:tentative="1">
      <w:start w:val="1"/>
      <w:numFmt w:val="bullet"/>
      <w:lvlText w:val=""/>
      <w:lvlJc w:val="left"/>
      <w:pPr>
        <w:ind w:left="2442" w:hanging="360"/>
      </w:pPr>
      <w:rPr>
        <w:rFonts w:ascii="Wingdings" w:hAnsi="Wingdings" w:hint="default"/>
      </w:rPr>
    </w:lvl>
    <w:lvl w:ilvl="3" w:tplc="0C0A0001" w:tentative="1">
      <w:start w:val="1"/>
      <w:numFmt w:val="bullet"/>
      <w:lvlText w:val=""/>
      <w:lvlJc w:val="left"/>
      <w:pPr>
        <w:ind w:left="3162" w:hanging="360"/>
      </w:pPr>
      <w:rPr>
        <w:rFonts w:ascii="Symbol" w:hAnsi="Symbol" w:hint="default"/>
      </w:rPr>
    </w:lvl>
    <w:lvl w:ilvl="4" w:tplc="0C0A0003" w:tentative="1">
      <w:start w:val="1"/>
      <w:numFmt w:val="bullet"/>
      <w:lvlText w:val="o"/>
      <w:lvlJc w:val="left"/>
      <w:pPr>
        <w:ind w:left="3882" w:hanging="360"/>
      </w:pPr>
      <w:rPr>
        <w:rFonts w:ascii="Courier New" w:hAnsi="Courier New" w:hint="default"/>
      </w:rPr>
    </w:lvl>
    <w:lvl w:ilvl="5" w:tplc="0C0A0005" w:tentative="1">
      <w:start w:val="1"/>
      <w:numFmt w:val="bullet"/>
      <w:lvlText w:val=""/>
      <w:lvlJc w:val="left"/>
      <w:pPr>
        <w:ind w:left="4602" w:hanging="360"/>
      </w:pPr>
      <w:rPr>
        <w:rFonts w:ascii="Wingdings" w:hAnsi="Wingdings" w:hint="default"/>
      </w:rPr>
    </w:lvl>
    <w:lvl w:ilvl="6" w:tplc="0C0A0001" w:tentative="1">
      <w:start w:val="1"/>
      <w:numFmt w:val="bullet"/>
      <w:lvlText w:val=""/>
      <w:lvlJc w:val="left"/>
      <w:pPr>
        <w:ind w:left="5322" w:hanging="360"/>
      </w:pPr>
      <w:rPr>
        <w:rFonts w:ascii="Symbol" w:hAnsi="Symbol" w:hint="default"/>
      </w:rPr>
    </w:lvl>
    <w:lvl w:ilvl="7" w:tplc="0C0A0003" w:tentative="1">
      <w:start w:val="1"/>
      <w:numFmt w:val="bullet"/>
      <w:lvlText w:val="o"/>
      <w:lvlJc w:val="left"/>
      <w:pPr>
        <w:ind w:left="6042" w:hanging="360"/>
      </w:pPr>
      <w:rPr>
        <w:rFonts w:ascii="Courier New" w:hAnsi="Courier New" w:hint="default"/>
      </w:rPr>
    </w:lvl>
    <w:lvl w:ilvl="8" w:tplc="0C0A0005" w:tentative="1">
      <w:start w:val="1"/>
      <w:numFmt w:val="bullet"/>
      <w:lvlText w:val=""/>
      <w:lvlJc w:val="left"/>
      <w:pPr>
        <w:ind w:left="6762" w:hanging="360"/>
      </w:pPr>
      <w:rPr>
        <w:rFonts w:ascii="Wingdings" w:hAnsi="Wingdings" w:hint="default"/>
      </w:rPr>
    </w:lvl>
  </w:abstractNum>
  <w:abstractNum w:abstractNumId="9" w15:restartNumberingAfterBreak="0">
    <w:nsid w:val="346E0F05"/>
    <w:multiLevelType w:val="hybridMultilevel"/>
    <w:tmpl w:val="B3AEA89E"/>
    <w:lvl w:ilvl="0" w:tplc="0C0A000F">
      <w:start w:val="1"/>
      <w:numFmt w:val="decimal"/>
      <w:lvlText w:val="%1."/>
      <w:lvlJc w:val="left"/>
      <w:pPr>
        <w:ind w:left="1080" w:hanging="360"/>
      </w:pPr>
      <w:rPr>
        <w:rFonts w:cs="Times New Roman"/>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0" w15:restartNumberingAfterBreak="0">
    <w:nsid w:val="35A0796C"/>
    <w:multiLevelType w:val="hybridMultilevel"/>
    <w:tmpl w:val="CE6457F0"/>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365E017E"/>
    <w:multiLevelType w:val="hybridMultilevel"/>
    <w:tmpl w:val="F66E73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A9A67DF"/>
    <w:multiLevelType w:val="hybridMultilevel"/>
    <w:tmpl w:val="4162B1D8"/>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3C5A1834"/>
    <w:multiLevelType w:val="hybridMultilevel"/>
    <w:tmpl w:val="5FDE308E"/>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3C6E1388"/>
    <w:multiLevelType w:val="hybridMultilevel"/>
    <w:tmpl w:val="0C24185E"/>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D81397D"/>
    <w:multiLevelType w:val="hybridMultilevel"/>
    <w:tmpl w:val="FEC096C0"/>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47D569E0"/>
    <w:multiLevelType w:val="hybridMultilevel"/>
    <w:tmpl w:val="18A602E6"/>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489C4976"/>
    <w:multiLevelType w:val="hybridMultilevel"/>
    <w:tmpl w:val="F01AAF00"/>
    <w:lvl w:ilvl="0" w:tplc="8F8C9224">
      <w:numFmt w:val="bullet"/>
      <w:lvlText w:val="-"/>
      <w:lvlJc w:val="left"/>
      <w:pPr>
        <w:ind w:left="360" w:hanging="360"/>
      </w:pPr>
      <w:rPr>
        <w:rFonts w:ascii="Calibri" w:eastAsia="Times New Roman" w:hAnsi="Calibri" w:hint="default"/>
      </w:rPr>
    </w:lvl>
    <w:lvl w:ilvl="1" w:tplc="8F8C9224">
      <w:numFmt w:val="bullet"/>
      <w:lvlText w:val="-"/>
      <w:lvlJc w:val="left"/>
      <w:pPr>
        <w:ind w:left="1080" w:hanging="360"/>
      </w:pPr>
      <w:rPr>
        <w:rFonts w:ascii="Calibri" w:eastAsia="Times New Roman" w:hAnsi="Calibri"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497E2418"/>
    <w:multiLevelType w:val="hybridMultilevel"/>
    <w:tmpl w:val="CDCCAEF0"/>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49F167CB"/>
    <w:multiLevelType w:val="hybridMultilevel"/>
    <w:tmpl w:val="4E6CFD40"/>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4B5115D1"/>
    <w:multiLevelType w:val="hybridMultilevel"/>
    <w:tmpl w:val="457872CC"/>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4D44640A"/>
    <w:multiLevelType w:val="hybridMultilevel"/>
    <w:tmpl w:val="2B469E62"/>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4F262CB8"/>
    <w:multiLevelType w:val="hybridMultilevel"/>
    <w:tmpl w:val="806C0FBA"/>
    <w:lvl w:ilvl="0" w:tplc="8F8C9224">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53B7907"/>
    <w:multiLevelType w:val="hybridMultilevel"/>
    <w:tmpl w:val="C110F39E"/>
    <w:lvl w:ilvl="0" w:tplc="8F8C9224">
      <w:numFmt w:val="bullet"/>
      <w:lvlText w:val="-"/>
      <w:lvlJc w:val="left"/>
      <w:pPr>
        <w:ind w:left="1068" w:hanging="360"/>
      </w:pPr>
      <w:rPr>
        <w:rFonts w:ascii="Calibri" w:eastAsia="Times New Roman" w:hAnsi="Calibri" w:hint="default"/>
      </w:rPr>
    </w:lvl>
    <w:lvl w:ilvl="1" w:tplc="8F8C9224">
      <w:numFmt w:val="bullet"/>
      <w:lvlText w:val="-"/>
      <w:lvlJc w:val="left"/>
      <w:pPr>
        <w:ind w:left="1788" w:hanging="360"/>
      </w:pPr>
      <w:rPr>
        <w:rFonts w:ascii="Calibri" w:eastAsia="Times New Roman" w:hAnsi="Calibri"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4" w15:restartNumberingAfterBreak="0">
    <w:nsid w:val="58114529"/>
    <w:multiLevelType w:val="hybridMultilevel"/>
    <w:tmpl w:val="DB8AFD5A"/>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C754BF8"/>
    <w:multiLevelType w:val="hybridMultilevel"/>
    <w:tmpl w:val="6E5E6E34"/>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672E1931"/>
    <w:multiLevelType w:val="hybridMultilevel"/>
    <w:tmpl w:val="722A2D58"/>
    <w:lvl w:ilvl="0" w:tplc="153E5A58">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674813DF"/>
    <w:multiLevelType w:val="multilevel"/>
    <w:tmpl w:val="3BE08A18"/>
    <w:lvl w:ilvl="0">
      <w:start w:val="1"/>
      <w:numFmt w:val="decimal"/>
      <w:pStyle w:val="Ttulo1"/>
      <w:lvlText w:val="%1."/>
      <w:lvlJc w:val="left"/>
      <w:pPr>
        <w:ind w:left="432" w:hanging="432"/>
      </w:pPr>
      <w:rPr>
        <w:rFonts w:ascii="Calibri" w:eastAsia="SimSun" w:hAnsi="Calibri" w:cs="Calibri"/>
      </w:rPr>
    </w:lvl>
    <w:lvl w:ilvl="1">
      <w:start w:val="1"/>
      <w:numFmt w:val="decimal"/>
      <w:pStyle w:val="Ttulo2"/>
      <w:lvlText w:val="%1.%2"/>
      <w:lvlJc w:val="left"/>
      <w:pPr>
        <w:ind w:left="576" w:hanging="576"/>
      </w:pPr>
      <w:rPr>
        <w:rFonts w:cs="Times New Roman"/>
      </w:rPr>
    </w:lvl>
    <w:lvl w:ilvl="2">
      <w:start w:val="1"/>
      <w:numFmt w:val="decimal"/>
      <w:pStyle w:val="Ttulo3"/>
      <w:lvlText w:val="%1.%2.%3"/>
      <w:lvlJc w:val="left"/>
      <w:pPr>
        <w:ind w:left="720" w:hanging="720"/>
      </w:pPr>
      <w:rPr>
        <w:rFonts w:cs="Times New Roman"/>
      </w:rPr>
    </w:lvl>
    <w:lvl w:ilvl="3">
      <w:start w:val="1"/>
      <w:numFmt w:val="decimal"/>
      <w:pStyle w:val="Ttulo4"/>
      <w:lvlText w:val="%1.%2.%3.%4"/>
      <w:lvlJc w:val="left"/>
      <w:pPr>
        <w:ind w:left="864" w:hanging="864"/>
      </w:pPr>
      <w:rPr>
        <w:rFonts w:cs="Times New Roman"/>
      </w:rPr>
    </w:lvl>
    <w:lvl w:ilvl="4">
      <w:start w:val="1"/>
      <w:numFmt w:val="decimal"/>
      <w:pStyle w:val="Ttulo5"/>
      <w:lvlText w:val="%1.%2.%3.%4.%5"/>
      <w:lvlJc w:val="left"/>
      <w:pPr>
        <w:ind w:left="1008" w:hanging="1008"/>
      </w:pPr>
      <w:rPr>
        <w:rFonts w:cs="Times New Roman"/>
      </w:rPr>
    </w:lvl>
    <w:lvl w:ilvl="5">
      <w:start w:val="1"/>
      <w:numFmt w:val="decimal"/>
      <w:pStyle w:val="Ttulo6"/>
      <w:lvlText w:val="%1.%2.%3.%4.%5.%6"/>
      <w:lvlJc w:val="left"/>
      <w:pPr>
        <w:ind w:left="1152" w:hanging="1152"/>
      </w:pPr>
      <w:rPr>
        <w:rFonts w:cs="Times New Roman"/>
      </w:rPr>
    </w:lvl>
    <w:lvl w:ilvl="6">
      <w:start w:val="1"/>
      <w:numFmt w:val="decimal"/>
      <w:pStyle w:val="Ttulo7"/>
      <w:lvlText w:val="%1.%2.%3.%4.%5.%6.%7"/>
      <w:lvlJc w:val="left"/>
      <w:pPr>
        <w:ind w:left="1296" w:hanging="1296"/>
      </w:pPr>
      <w:rPr>
        <w:rFonts w:cs="Times New Roman"/>
      </w:rPr>
    </w:lvl>
    <w:lvl w:ilvl="7">
      <w:start w:val="1"/>
      <w:numFmt w:val="decimal"/>
      <w:pStyle w:val="Ttulo8"/>
      <w:lvlText w:val="%1.%2.%3.%4.%5.%6.%7.%8"/>
      <w:lvlJc w:val="left"/>
      <w:pPr>
        <w:ind w:left="1440" w:hanging="1440"/>
      </w:pPr>
      <w:rPr>
        <w:rFonts w:cs="Times New Roman"/>
      </w:rPr>
    </w:lvl>
    <w:lvl w:ilvl="8">
      <w:start w:val="1"/>
      <w:numFmt w:val="decimal"/>
      <w:pStyle w:val="Ttulo9"/>
      <w:lvlText w:val="%1.%2.%3.%4.%5.%6.%7.%8.%9"/>
      <w:lvlJc w:val="left"/>
      <w:pPr>
        <w:ind w:left="1584" w:hanging="1584"/>
      </w:pPr>
      <w:rPr>
        <w:rFonts w:cs="Times New Roman"/>
      </w:rPr>
    </w:lvl>
  </w:abstractNum>
  <w:abstractNum w:abstractNumId="28" w15:restartNumberingAfterBreak="0">
    <w:nsid w:val="69E30716"/>
    <w:multiLevelType w:val="hybridMultilevel"/>
    <w:tmpl w:val="10CE1A3A"/>
    <w:lvl w:ilvl="0" w:tplc="8F8C9224">
      <w:numFmt w:val="bullet"/>
      <w:lvlText w:val="-"/>
      <w:lvlJc w:val="left"/>
      <w:pPr>
        <w:ind w:left="360" w:hanging="360"/>
      </w:pPr>
      <w:rPr>
        <w:rFonts w:ascii="Calibri" w:eastAsia="Times New Roman" w:hAnsi="Calibri" w:hint="default"/>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6EA2020A"/>
    <w:multiLevelType w:val="hybridMultilevel"/>
    <w:tmpl w:val="CF2C4072"/>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0" w15:restartNumberingAfterBreak="0">
    <w:nsid w:val="72002C83"/>
    <w:multiLevelType w:val="hybridMultilevel"/>
    <w:tmpl w:val="D40AFA5E"/>
    <w:lvl w:ilvl="0" w:tplc="8F8C9224">
      <w:numFmt w:val="bullet"/>
      <w:lvlText w:val="-"/>
      <w:lvlJc w:val="left"/>
      <w:pPr>
        <w:ind w:left="360" w:hanging="360"/>
      </w:pPr>
      <w:rPr>
        <w:rFonts w:ascii="Calibri" w:eastAsia="Times New Roman" w:hAnsi="Calibri" w:hint="default"/>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755766CC"/>
    <w:multiLevelType w:val="hybridMultilevel"/>
    <w:tmpl w:val="D214CA44"/>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777934ED"/>
    <w:multiLevelType w:val="hybridMultilevel"/>
    <w:tmpl w:val="30F20754"/>
    <w:lvl w:ilvl="0" w:tplc="8F8C9224">
      <w:numFmt w:val="bullet"/>
      <w:lvlText w:val="-"/>
      <w:lvlJc w:val="left"/>
      <w:pPr>
        <w:ind w:left="1002" w:hanging="360"/>
      </w:pPr>
      <w:rPr>
        <w:rFonts w:ascii="Calibri" w:eastAsia="Times New Roman" w:hAnsi="Calibri" w:hint="default"/>
      </w:rPr>
    </w:lvl>
    <w:lvl w:ilvl="1" w:tplc="8F8C9224">
      <w:numFmt w:val="bullet"/>
      <w:lvlText w:val="-"/>
      <w:lvlJc w:val="left"/>
      <w:pPr>
        <w:ind w:left="1722" w:hanging="360"/>
      </w:pPr>
      <w:rPr>
        <w:rFonts w:ascii="Calibri" w:eastAsia="Times New Roman" w:hAnsi="Calibri" w:hint="default"/>
      </w:rPr>
    </w:lvl>
    <w:lvl w:ilvl="2" w:tplc="0C0A0005" w:tentative="1">
      <w:start w:val="1"/>
      <w:numFmt w:val="bullet"/>
      <w:lvlText w:val=""/>
      <w:lvlJc w:val="left"/>
      <w:pPr>
        <w:ind w:left="2442" w:hanging="360"/>
      </w:pPr>
      <w:rPr>
        <w:rFonts w:ascii="Wingdings" w:hAnsi="Wingdings" w:hint="default"/>
      </w:rPr>
    </w:lvl>
    <w:lvl w:ilvl="3" w:tplc="0C0A0001" w:tentative="1">
      <w:start w:val="1"/>
      <w:numFmt w:val="bullet"/>
      <w:lvlText w:val=""/>
      <w:lvlJc w:val="left"/>
      <w:pPr>
        <w:ind w:left="3162" w:hanging="360"/>
      </w:pPr>
      <w:rPr>
        <w:rFonts w:ascii="Symbol" w:hAnsi="Symbol" w:hint="default"/>
      </w:rPr>
    </w:lvl>
    <w:lvl w:ilvl="4" w:tplc="0C0A0003" w:tentative="1">
      <w:start w:val="1"/>
      <w:numFmt w:val="bullet"/>
      <w:lvlText w:val="o"/>
      <w:lvlJc w:val="left"/>
      <w:pPr>
        <w:ind w:left="3882" w:hanging="360"/>
      </w:pPr>
      <w:rPr>
        <w:rFonts w:ascii="Courier New" w:hAnsi="Courier New" w:hint="default"/>
      </w:rPr>
    </w:lvl>
    <w:lvl w:ilvl="5" w:tplc="0C0A0005" w:tentative="1">
      <w:start w:val="1"/>
      <w:numFmt w:val="bullet"/>
      <w:lvlText w:val=""/>
      <w:lvlJc w:val="left"/>
      <w:pPr>
        <w:ind w:left="4602" w:hanging="360"/>
      </w:pPr>
      <w:rPr>
        <w:rFonts w:ascii="Wingdings" w:hAnsi="Wingdings" w:hint="default"/>
      </w:rPr>
    </w:lvl>
    <w:lvl w:ilvl="6" w:tplc="0C0A0001" w:tentative="1">
      <w:start w:val="1"/>
      <w:numFmt w:val="bullet"/>
      <w:lvlText w:val=""/>
      <w:lvlJc w:val="left"/>
      <w:pPr>
        <w:ind w:left="5322" w:hanging="360"/>
      </w:pPr>
      <w:rPr>
        <w:rFonts w:ascii="Symbol" w:hAnsi="Symbol" w:hint="default"/>
      </w:rPr>
    </w:lvl>
    <w:lvl w:ilvl="7" w:tplc="0C0A0003" w:tentative="1">
      <w:start w:val="1"/>
      <w:numFmt w:val="bullet"/>
      <w:lvlText w:val="o"/>
      <w:lvlJc w:val="left"/>
      <w:pPr>
        <w:ind w:left="6042" w:hanging="360"/>
      </w:pPr>
      <w:rPr>
        <w:rFonts w:ascii="Courier New" w:hAnsi="Courier New" w:hint="default"/>
      </w:rPr>
    </w:lvl>
    <w:lvl w:ilvl="8" w:tplc="0C0A0005" w:tentative="1">
      <w:start w:val="1"/>
      <w:numFmt w:val="bullet"/>
      <w:lvlText w:val=""/>
      <w:lvlJc w:val="left"/>
      <w:pPr>
        <w:ind w:left="6762" w:hanging="360"/>
      </w:pPr>
      <w:rPr>
        <w:rFonts w:ascii="Wingdings" w:hAnsi="Wingdings" w:hint="default"/>
      </w:rPr>
    </w:lvl>
  </w:abstractNum>
  <w:abstractNum w:abstractNumId="33" w15:restartNumberingAfterBreak="0">
    <w:nsid w:val="77BA6107"/>
    <w:multiLevelType w:val="hybridMultilevel"/>
    <w:tmpl w:val="14847E30"/>
    <w:lvl w:ilvl="0" w:tplc="8F8C9224">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1"/>
  </w:num>
  <w:num w:numId="2">
    <w:abstractNumId w:val="5"/>
  </w:num>
  <w:num w:numId="3">
    <w:abstractNumId w:val="30"/>
  </w:num>
  <w:num w:numId="4">
    <w:abstractNumId w:val="15"/>
  </w:num>
  <w:num w:numId="5">
    <w:abstractNumId w:val="8"/>
  </w:num>
  <w:num w:numId="6">
    <w:abstractNumId w:val="27"/>
  </w:num>
  <w:num w:numId="7">
    <w:abstractNumId w:val="2"/>
  </w:num>
  <w:num w:numId="8">
    <w:abstractNumId w:val="9"/>
  </w:num>
  <w:num w:numId="9">
    <w:abstractNumId w:val="0"/>
  </w:num>
  <w:num w:numId="10">
    <w:abstractNumId w:val="26"/>
  </w:num>
  <w:num w:numId="11">
    <w:abstractNumId w:val="13"/>
  </w:num>
  <w:num w:numId="12">
    <w:abstractNumId w:val="1"/>
  </w:num>
  <w:num w:numId="13">
    <w:abstractNumId w:val="4"/>
  </w:num>
  <w:num w:numId="14">
    <w:abstractNumId w:val="14"/>
  </w:num>
  <w:num w:numId="15">
    <w:abstractNumId w:val="18"/>
  </w:num>
  <w:num w:numId="16">
    <w:abstractNumId w:val="33"/>
  </w:num>
  <w:num w:numId="17">
    <w:abstractNumId w:val="20"/>
  </w:num>
  <w:num w:numId="18">
    <w:abstractNumId w:val="12"/>
  </w:num>
  <w:num w:numId="19">
    <w:abstractNumId w:val="16"/>
  </w:num>
  <w:num w:numId="20">
    <w:abstractNumId w:val="19"/>
  </w:num>
  <w:num w:numId="21">
    <w:abstractNumId w:val="25"/>
  </w:num>
  <w:num w:numId="22">
    <w:abstractNumId w:val="24"/>
  </w:num>
  <w:num w:numId="23">
    <w:abstractNumId w:val="21"/>
  </w:num>
  <w:num w:numId="24">
    <w:abstractNumId w:val="29"/>
  </w:num>
  <w:num w:numId="25">
    <w:abstractNumId w:val="7"/>
  </w:num>
  <w:num w:numId="26">
    <w:abstractNumId w:val="3"/>
  </w:num>
  <w:num w:numId="27">
    <w:abstractNumId w:val="31"/>
  </w:num>
  <w:num w:numId="28">
    <w:abstractNumId w:val="6"/>
  </w:num>
  <w:num w:numId="29">
    <w:abstractNumId w:val="22"/>
  </w:num>
  <w:num w:numId="30">
    <w:abstractNumId w:val="28"/>
  </w:num>
  <w:num w:numId="31">
    <w:abstractNumId w:val="23"/>
  </w:num>
  <w:num w:numId="32">
    <w:abstractNumId w:val="17"/>
  </w:num>
  <w:num w:numId="33">
    <w:abstractNumId w:val="32"/>
  </w:num>
  <w:num w:numId="34">
    <w:abstractNumId w:val="10"/>
  </w:num>
  <w:num w:numId="35">
    <w:abstractNumId w:val="27"/>
  </w:num>
  <w:num w:numId="36">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D7"/>
    <w:rsid w:val="00000784"/>
    <w:rsid w:val="00005311"/>
    <w:rsid w:val="000063FF"/>
    <w:rsid w:val="00015B99"/>
    <w:rsid w:val="0002029E"/>
    <w:rsid w:val="0002282D"/>
    <w:rsid w:val="000302BE"/>
    <w:rsid w:val="0003148C"/>
    <w:rsid w:val="00032F78"/>
    <w:rsid w:val="00033F04"/>
    <w:rsid w:val="00040F09"/>
    <w:rsid w:val="00041673"/>
    <w:rsid w:val="00041683"/>
    <w:rsid w:val="00043281"/>
    <w:rsid w:val="00046BBF"/>
    <w:rsid w:val="000558EC"/>
    <w:rsid w:val="00057CDF"/>
    <w:rsid w:val="00057CF1"/>
    <w:rsid w:val="000600A4"/>
    <w:rsid w:val="000651BD"/>
    <w:rsid w:val="000651E8"/>
    <w:rsid w:val="00066E35"/>
    <w:rsid w:val="000676B1"/>
    <w:rsid w:val="000720A9"/>
    <w:rsid w:val="00082976"/>
    <w:rsid w:val="00084C1E"/>
    <w:rsid w:val="000901E8"/>
    <w:rsid w:val="00090E1B"/>
    <w:rsid w:val="00092E6E"/>
    <w:rsid w:val="000A57B7"/>
    <w:rsid w:val="000A73EB"/>
    <w:rsid w:val="000C69C1"/>
    <w:rsid w:val="000D2103"/>
    <w:rsid w:val="000D3CF1"/>
    <w:rsid w:val="000D5EBE"/>
    <w:rsid w:val="000D784C"/>
    <w:rsid w:val="000E036E"/>
    <w:rsid w:val="000E54F2"/>
    <w:rsid w:val="000E6F2F"/>
    <w:rsid w:val="000F66C2"/>
    <w:rsid w:val="0010035F"/>
    <w:rsid w:val="00104B1C"/>
    <w:rsid w:val="00104D1F"/>
    <w:rsid w:val="001074E3"/>
    <w:rsid w:val="00115C2B"/>
    <w:rsid w:val="00120B1C"/>
    <w:rsid w:val="0012121A"/>
    <w:rsid w:val="00123B73"/>
    <w:rsid w:val="00125382"/>
    <w:rsid w:val="00125452"/>
    <w:rsid w:val="001255EE"/>
    <w:rsid w:val="00132E47"/>
    <w:rsid w:val="00135F51"/>
    <w:rsid w:val="00147AD3"/>
    <w:rsid w:val="00151783"/>
    <w:rsid w:val="0015181C"/>
    <w:rsid w:val="00153970"/>
    <w:rsid w:val="00153C87"/>
    <w:rsid w:val="00153DBD"/>
    <w:rsid w:val="001601CF"/>
    <w:rsid w:val="00162B6E"/>
    <w:rsid w:val="0016377D"/>
    <w:rsid w:val="00163887"/>
    <w:rsid w:val="00166E78"/>
    <w:rsid w:val="001725A1"/>
    <w:rsid w:val="001736B1"/>
    <w:rsid w:val="001760E3"/>
    <w:rsid w:val="001771A4"/>
    <w:rsid w:val="00177807"/>
    <w:rsid w:val="001829DB"/>
    <w:rsid w:val="00183753"/>
    <w:rsid w:val="00190B4F"/>
    <w:rsid w:val="001911D7"/>
    <w:rsid w:val="00197C62"/>
    <w:rsid w:val="001A22A7"/>
    <w:rsid w:val="001A2CBD"/>
    <w:rsid w:val="001A37EB"/>
    <w:rsid w:val="001B1C90"/>
    <w:rsid w:val="001B297C"/>
    <w:rsid w:val="001B30D7"/>
    <w:rsid w:val="001B3A10"/>
    <w:rsid w:val="001C4FA4"/>
    <w:rsid w:val="001C6451"/>
    <w:rsid w:val="001D2FD7"/>
    <w:rsid w:val="001D3BDE"/>
    <w:rsid w:val="001D4D12"/>
    <w:rsid w:val="001D66B5"/>
    <w:rsid w:val="001D7618"/>
    <w:rsid w:val="001E078B"/>
    <w:rsid w:val="001E13C3"/>
    <w:rsid w:val="001E3129"/>
    <w:rsid w:val="001E6356"/>
    <w:rsid w:val="001E70F5"/>
    <w:rsid w:val="001F76E0"/>
    <w:rsid w:val="0020199E"/>
    <w:rsid w:val="0020513E"/>
    <w:rsid w:val="00205FA5"/>
    <w:rsid w:val="0020727E"/>
    <w:rsid w:val="002116C6"/>
    <w:rsid w:val="00212234"/>
    <w:rsid w:val="00217A0D"/>
    <w:rsid w:val="00222BCF"/>
    <w:rsid w:val="0022790C"/>
    <w:rsid w:val="0023404A"/>
    <w:rsid w:val="0023464F"/>
    <w:rsid w:val="002407D1"/>
    <w:rsid w:val="00240B89"/>
    <w:rsid w:val="00244419"/>
    <w:rsid w:val="00253FF1"/>
    <w:rsid w:val="0025404E"/>
    <w:rsid w:val="00256B3D"/>
    <w:rsid w:val="00260DA8"/>
    <w:rsid w:val="002624E3"/>
    <w:rsid w:val="002677C6"/>
    <w:rsid w:val="00270F56"/>
    <w:rsid w:val="002729E8"/>
    <w:rsid w:val="00275AF0"/>
    <w:rsid w:val="00280F23"/>
    <w:rsid w:val="00286ACF"/>
    <w:rsid w:val="00287C9B"/>
    <w:rsid w:val="002A2C6A"/>
    <w:rsid w:val="002A6E68"/>
    <w:rsid w:val="002B24E3"/>
    <w:rsid w:val="002B7697"/>
    <w:rsid w:val="002C2524"/>
    <w:rsid w:val="002C4743"/>
    <w:rsid w:val="002C7A3D"/>
    <w:rsid w:val="002E0A4B"/>
    <w:rsid w:val="002E3B6B"/>
    <w:rsid w:val="002E3C00"/>
    <w:rsid w:val="002E62A2"/>
    <w:rsid w:val="002F0994"/>
    <w:rsid w:val="002F0D7E"/>
    <w:rsid w:val="0030751A"/>
    <w:rsid w:val="003076C7"/>
    <w:rsid w:val="00310785"/>
    <w:rsid w:val="00313CEB"/>
    <w:rsid w:val="003148EF"/>
    <w:rsid w:val="00315572"/>
    <w:rsid w:val="00320028"/>
    <w:rsid w:val="00322633"/>
    <w:rsid w:val="003301B9"/>
    <w:rsid w:val="003374DA"/>
    <w:rsid w:val="00357858"/>
    <w:rsid w:val="003607AF"/>
    <w:rsid w:val="003610FA"/>
    <w:rsid w:val="0036536D"/>
    <w:rsid w:val="00381E9D"/>
    <w:rsid w:val="00383E84"/>
    <w:rsid w:val="00386379"/>
    <w:rsid w:val="00392889"/>
    <w:rsid w:val="003A2938"/>
    <w:rsid w:val="003A6D78"/>
    <w:rsid w:val="003A7634"/>
    <w:rsid w:val="003A7970"/>
    <w:rsid w:val="003B0E14"/>
    <w:rsid w:val="003B4C6E"/>
    <w:rsid w:val="003B75C9"/>
    <w:rsid w:val="003C08B0"/>
    <w:rsid w:val="003C0B5B"/>
    <w:rsid w:val="003C38A5"/>
    <w:rsid w:val="003C4090"/>
    <w:rsid w:val="003C40F2"/>
    <w:rsid w:val="003C6E73"/>
    <w:rsid w:val="003C7CCD"/>
    <w:rsid w:val="003E5B9F"/>
    <w:rsid w:val="003E6AE3"/>
    <w:rsid w:val="003F0885"/>
    <w:rsid w:val="003F0B8D"/>
    <w:rsid w:val="003F48A7"/>
    <w:rsid w:val="003F74EA"/>
    <w:rsid w:val="003F79C1"/>
    <w:rsid w:val="004059C0"/>
    <w:rsid w:val="00410B77"/>
    <w:rsid w:val="00415EB7"/>
    <w:rsid w:val="004219D4"/>
    <w:rsid w:val="00422CA0"/>
    <w:rsid w:val="00423E23"/>
    <w:rsid w:val="00424A43"/>
    <w:rsid w:val="00426080"/>
    <w:rsid w:val="00430F74"/>
    <w:rsid w:val="00435A4C"/>
    <w:rsid w:val="00436DFF"/>
    <w:rsid w:val="0043768B"/>
    <w:rsid w:val="00440D05"/>
    <w:rsid w:val="00444D9B"/>
    <w:rsid w:val="00465FC7"/>
    <w:rsid w:val="004670FB"/>
    <w:rsid w:val="00472CCF"/>
    <w:rsid w:val="004755BE"/>
    <w:rsid w:val="00475967"/>
    <w:rsid w:val="00481011"/>
    <w:rsid w:val="00481474"/>
    <w:rsid w:val="00483B30"/>
    <w:rsid w:val="00485508"/>
    <w:rsid w:val="00486B13"/>
    <w:rsid w:val="00490641"/>
    <w:rsid w:val="00492FB2"/>
    <w:rsid w:val="00494473"/>
    <w:rsid w:val="004A1344"/>
    <w:rsid w:val="004A3E5F"/>
    <w:rsid w:val="004A453B"/>
    <w:rsid w:val="004A6245"/>
    <w:rsid w:val="004B5273"/>
    <w:rsid w:val="004C1255"/>
    <w:rsid w:val="004C1CA5"/>
    <w:rsid w:val="004C49A5"/>
    <w:rsid w:val="004C7E09"/>
    <w:rsid w:val="004D2A7E"/>
    <w:rsid w:val="004D4C54"/>
    <w:rsid w:val="004D60AC"/>
    <w:rsid w:val="004E2554"/>
    <w:rsid w:val="004E5299"/>
    <w:rsid w:val="004E596B"/>
    <w:rsid w:val="004F1A99"/>
    <w:rsid w:val="00503961"/>
    <w:rsid w:val="00504368"/>
    <w:rsid w:val="00507A7F"/>
    <w:rsid w:val="00514173"/>
    <w:rsid w:val="00516A22"/>
    <w:rsid w:val="0052226E"/>
    <w:rsid w:val="005239E2"/>
    <w:rsid w:val="00523EEB"/>
    <w:rsid w:val="00525D2C"/>
    <w:rsid w:val="00530C61"/>
    <w:rsid w:val="005447D7"/>
    <w:rsid w:val="005458F3"/>
    <w:rsid w:val="00550674"/>
    <w:rsid w:val="0055719B"/>
    <w:rsid w:val="0056199E"/>
    <w:rsid w:val="005654E5"/>
    <w:rsid w:val="00570431"/>
    <w:rsid w:val="00572869"/>
    <w:rsid w:val="00575972"/>
    <w:rsid w:val="005763F4"/>
    <w:rsid w:val="00582293"/>
    <w:rsid w:val="005853BC"/>
    <w:rsid w:val="005949FE"/>
    <w:rsid w:val="00597943"/>
    <w:rsid w:val="005A7980"/>
    <w:rsid w:val="005A7B85"/>
    <w:rsid w:val="005B13BA"/>
    <w:rsid w:val="005B2AD5"/>
    <w:rsid w:val="005B4219"/>
    <w:rsid w:val="005B7C49"/>
    <w:rsid w:val="005C290D"/>
    <w:rsid w:val="005C5231"/>
    <w:rsid w:val="005C76CC"/>
    <w:rsid w:val="005D5EA2"/>
    <w:rsid w:val="005E3D2C"/>
    <w:rsid w:val="005E5C70"/>
    <w:rsid w:val="005F795F"/>
    <w:rsid w:val="005F7BE4"/>
    <w:rsid w:val="006002EB"/>
    <w:rsid w:val="006007B6"/>
    <w:rsid w:val="00600844"/>
    <w:rsid w:val="006026FC"/>
    <w:rsid w:val="00602AC4"/>
    <w:rsid w:val="00606B8E"/>
    <w:rsid w:val="0060785B"/>
    <w:rsid w:val="0061195E"/>
    <w:rsid w:val="00614CD3"/>
    <w:rsid w:val="0061797E"/>
    <w:rsid w:val="00620AC5"/>
    <w:rsid w:val="00622E7B"/>
    <w:rsid w:val="00624EF9"/>
    <w:rsid w:val="00630513"/>
    <w:rsid w:val="00636F49"/>
    <w:rsid w:val="0063730C"/>
    <w:rsid w:val="00637ADA"/>
    <w:rsid w:val="00637AFB"/>
    <w:rsid w:val="00640BAF"/>
    <w:rsid w:val="006419F3"/>
    <w:rsid w:val="00641BA7"/>
    <w:rsid w:val="00646E07"/>
    <w:rsid w:val="006575E1"/>
    <w:rsid w:val="00657AD9"/>
    <w:rsid w:val="006612B9"/>
    <w:rsid w:val="00667681"/>
    <w:rsid w:val="00675CF3"/>
    <w:rsid w:val="006773C1"/>
    <w:rsid w:val="006823C3"/>
    <w:rsid w:val="00684594"/>
    <w:rsid w:val="00684B47"/>
    <w:rsid w:val="0068555A"/>
    <w:rsid w:val="006907EF"/>
    <w:rsid w:val="006A02A6"/>
    <w:rsid w:val="006A0326"/>
    <w:rsid w:val="006A3EDE"/>
    <w:rsid w:val="006A7176"/>
    <w:rsid w:val="006B7428"/>
    <w:rsid w:val="006C1F15"/>
    <w:rsid w:val="006C417D"/>
    <w:rsid w:val="006D4AFD"/>
    <w:rsid w:val="006D62F3"/>
    <w:rsid w:val="006D6540"/>
    <w:rsid w:val="006D6E04"/>
    <w:rsid w:val="006D7F34"/>
    <w:rsid w:val="006E2C49"/>
    <w:rsid w:val="006E3F4A"/>
    <w:rsid w:val="006E7ADD"/>
    <w:rsid w:val="006F75E4"/>
    <w:rsid w:val="00702083"/>
    <w:rsid w:val="00702271"/>
    <w:rsid w:val="007124A6"/>
    <w:rsid w:val="00712A8B"/>
    <w:rsid w:val="00713840"/>
    <w:rsid w:val="007156B4"/>
    <w:rsid w:val="00716B65"/>
    <w:rsid w:val="00727B48"/>
    <w:rsid w:val="00741A0E"/>
    <w:rsid w:val="00743A62"/>
    <w:rsid w:val="00750924"/>
    <w:rsid w:val="007520DB"/>
    <w:rsid w:val="00755B33"/>
    <w:rsid w:val="00761F18"/>
    <w:rsid w:val="00762958"/>
    <w:rsid w:val="0076682B"/>
    <w:rsid w:val="00774D01"/>
    <w:rsid w:val="0077609E"/>
    <w:rsid w:val="00776A1C"/>
    <w:rsid w:val="00780062"/>
    <w:rsid w:val="0078791F"/>
    <w:rsid w:val="0079511C"/>
    <w:rsid w:val="0079521F"/>
    <w:rsid w:val="0079761A"/>
    <w:rsid w:val="00797AFE"/>
    <w:rsid w:val="007A4404"/>
    <w:rsid w:val="007B485B"/>
    <w:rsid w:val="007B6F9A"/>
    <w:rsid w:val="007C0D0C"/>
    <w:rsid w:val="007C296C"/>
    <w:rsid w:val="007C2F0B"/>
    <w:rsid w:val="007D1658"/>
    <w:rsid w:val="007D1901"/>
    <w:rsid w:val="007D6187"/>
    <w:rsid w:val="007D7368"/>
    <w:rsid w:val="007E11F7"/>
    <w:rsid w:val="007F3F47"/>
    <w:rsid w:val="00801F99"/>
    <w:rsid w:val="008042BD"/>
    <w:rsid w:val="00811A75"/>
    <w:rsid w:val="00815A49"/>
    <w:rsid w:val="00817CC2"/>
    <w:rsid w:val="00817F58"/>
    <w:rsid w:val="00832569"/>
    <w:rsid w:val="00833DF9"/>
    <w:rsid w:val="008356B1"/>
    <w:rsid w:val="00837AD7"/>
    <w:rsid w:val="00841542"/>
    <w:rsid w:val="008465B6"/>
    <w:rsid w:val="00847058"/>
    <w:rsid w:val="00847DC1"/>
    <w:rsid w:val="008534AD"/>
    <w:rsid w:val="008538E9"/>
    <w:rsid w:val="00862D6B"/>
    <w:rsid w:val="00871A86"/>
    <w:rsid w:val="00876183"/>
    <w:rsid w:val="0087672F"/>
    <w:rsid w:val="008777BE"/>
    <w:rsid w:val="00881BF1"/>
    <w:rsid w:val="00884D60"/>
    <w:rsid w:val="00886EC2"/>
    <w:rsid w:val="00887B1A"/>
    <w:rsid w:val="00890E11"/>
    <w:rsid w:val="008A3495"/>
    <w:rsid w:val="008A5715"/>
    <w:rsid w:val="008A5B64"/>
    <w:rsid w:val="008A66DE"/>
    <w:rsid w:val="008B0574"/>
    <w:rsid w:val="008B3AD8"/>
    <w:rsid w:val="008C3F62"/>
    <w:rsid w:val="008C6FFC"/>
    <w:rsid w:val="008C7968"/>
    <w:rsid w:val="008E06F5"/>
    <w:rsid w:val="008E52AB"/>
    <w:rsid w:val="008E78A5"/>
    <w:rsid w:val="008F20CB"/>
    <w:rsid w:val="008F565D"/>
    <w:rsid w:val="008F6C3A"/>
    <w:rsid w:val="008F7FB1"/>
    <w:rsid w:val="0090569A"/>
    <w:rsid w:val="00906415"/>
    <w:rsid w:val="00914205"/>
    <w:rsid w:val="00915628"/>
    <w:rsid w:val="00921DE3"/>
    <w:rsid w:val="0092382B"/>
    <w:rsid w:val="00926012"/>
    <w:rsid w:val="009271B8"/>
    <w:rsid w:val="0093223E"/>
    <w:rsid w:val="0093318B"/>
    <w:rsid w:val="00936E17"/>
    <w:rsid w:val="00937488"/>
    <w:rsid w:val="00940502"/>
    <w:rsid w:val="00941291"/>
    <w:rsid w:val="009427B0"/>
    <w:rsid w:val="00943971"/>
    <w:rsid w:val="00945DE3"/>
    <w:rsid w:val="009461B8"/>
    <w:rsid w:val="00946286"/>
    <w:rsid w:val="0096438C"/>
    <w:rsid w:val="009714E9"/>
    <w:rsid w:val="00974770"/>
    <w:rsid w:val="00982229"/>
    <w:rsid w:val="00983B0F"/>
    <w:rsid w:val="00985DBB"/>
    <w:rsid w:val="00986C49"/>
    <w:rsid w:val="0098728A"/>
    <w:rsid w:val="00991877"/>
    <w:rsid w:val="00992A6A"/>
    <w:rsid w:val="00995A14"/>
    <w:rsid w:val="009A4F0A"/>
    <w:rsid w:val="009B1026"/>
    <w:rsid w:val="009B5AAB"/>
    <w:rsid w:val="009C0878"/>
    <w:rsid w:val="009C245A"/>
    <w:rsid w:val="009C389B"/>
    <w:rsid w:val="009C6E33"/>
    <w:rsid w:val="009C7333"/>
    <w:rsid w:val="009E1752"/>
    <w:rsid w:val="009F341C"/>
    <w:rsid w:val="00A035B7"/>
    <w:rsid w:val="00A07FFE"/>
    <w:rsid w:val="00A1166B"/>
    <w:rsid w:val="00A12FEA"/>
    <w:rsid w:val="00A15DC9"/>
    <w:rsid w:val="00A16A75"/>
    <w:rsid w:val="00A17C10"/>
    <w:rsid w:val="00A24305"/>
    <w:rsid w:val="00A26C54"/>
    <w:rsid w:val="00A27808"/>
    <w:rsid w:val="00A311D9"/>
    <w:rsid w:val="00A3143B"/>
    <w:rsid w:val="00A34B68"/>
    <w:rsid w:val="00A36499"/>
    <w:rsid w:val="00A40AC4"/>
    <w:rsid w:val="00A45636"/>
    <w:rsid w:val="00A45C1B"/>
    <w:rsid w:val="00A51269"/>
    <w:rsid w:val="00A53230"/>
    <w:rsid w:val="00A616C9"/>
    <w:rsid w:val="00A6640A"/>
    <w:rsid w:val="00A718D8"/>
    <w:rsid w:val="00A8239A"/>
    <w:rsid w:val="00A8316D"/>
    <w:rsid w:val="00A8337A"/>
    <w:rsid w:val="00A83641"/>
    <w:rsid w:val="00A83E0D"/>
    <w:rsid w:val="00A8520F"/>
    <w:rsid w:val="00A87D46"/>
    <w:rsid w:val="00A9172C"/>
    <w:rsid w:val="00AA1E93"/>
    <w:rsid w:val="00AA4D9F"/>
    <w:rsid w:val="00AB26C6"/>
    <w:rsid w:val="00AB2CC1"/>
    <w:rsid w:val="00AB3A55"/>
    <w:rsid w:val="00AB43BF"/>
    <w:rsid w:val="00AC09BB"/>
    <w:rsid w:val="00AC6833"/>
    <w:rsid w:val="00AD3DD8"/>
    <w:rsid w:val="00AE2960"/>
    <w:rsid w:val="00AE2EA7"/>
    <w:rsid w:val="00AE5996"/>
    <w:rsid w:val="00AF4ECA"/>
    <w:rsid w:val="00AF4FCC"/>
    <w:rsid w:val="00AF515D"/>
    <w:rsid w:val="00B04C97"/>
    <w:rsid w:val="00B05500"/>
    <w:rsid w:val="00B05BA7"/>
    <w:rsid w:val="00B14FD0"/>
    <w:rsid w:val="00B16E1D"/>
    <w:rsid w:val="00B17882"/>
    <w:rsid w:val="00B219B4"/>
    <w:rsid w:val="00B22039"/>
    <w:rsid w:val="00B24A2E"/>
    <w:rsid w:val="00B339DB"/>
    <w:rsid w:val="00B35212"/>
    <w:rsid w:val="00B36037"/>
    <w:rsid w:val="00B4515B"/>
    <w:rsid w:val="00B47CA8"/>
    <w:rsid w:val="00B50996"/>
    <w:rsid w:val="00B5156B"/>
    <w:rsid w:val="00B56E1C"/>
    <w:rsid w:val="00B57851"/>
    <w:rsid w:val="00B64971"/>
    <w:rsid w:val="00B67DCC"/>
    <w:rsid w:val="00B71806"/>
    <w:rsid w:val="00B81580"/>
    <w:rsid w:val="00B821C1"/>
    <w:rsid w:val="00B8245D"/>
    <w:rsid w:val="00B82DC8"/>
    <w:rsid w:val="00B86016"/>
    <w:rsid w:val="00B8629D"/>
    <w:rsid w:val="00B90814"/>
    <w:rsid w:val="00B908AD"/>
    <w:rsid w:val="00B955C4"/>
    <w:rsid w:val="00B972F0"/>
    <w:rsid w:val="00BA3F4C"/>
    <w:rsid w:val="00BC3502"/>
    <w:rsid w:val="00BC72ED"/>
    <w:rsid w:val="00BD1415"/>
    <w:rsid w:val="00BD2CE4"/>
    <w:rsid w:val="00BD6D50"/>
    <w:rsid w:val="00BE1C9D"/>
    <w:rsid w:val="00BE1E0E"/>
    <w:rsid w:val="00BE2B1A"/>
    <w:rsid w:val="00BF2407"/>
    <w:rsid w:val="00BF373F"/>
    <w:rsid w:val="00BF5623"/>
    <w:rsid w:val="00BF636B"/>
    <w:rsid w:val="00BF65F3"/>
    <w:rsid w:val="00C00A06"/>
    <w:rsid w:val="00C01D53"/>
    <w:rsid w:val="00C05151"/>
    <w:rsid w:val="00C05F17"/>
    <w:rsid w:val="00C07303"/>
    <w:rsid w:val="00C11C3E"/>
    <w:rsid w:val="00C233DA"/>
    <w:rsid w:val="00C24BF4"/>
    <w:rsid w:val="00C26DFD"/>
    <w:rsid w:val="00C27B94"/>
    <w:rsid w:val="00C312BC"/>
    <w:rsid w:val="00C33E79"/>
    <w:rsid w:val="00C3540E"/>
    <w:rsid w:val="00C35FFF"/>
    <w:rsid w:val="00C36A95"/>
    <w:rsid w:val="00C41C42"/>
    <w:rsid w:val="00C432D7"/>
    <w:rsid w:val="00C469DE"/>
    <w:rsid w:val="00C47B55"/>
    <w:rsid w:val="00C51D7A"/>
    <w:rsid w:val="00C51F3B"/>
    <w:rsid w:val="00C54BA6"/>
    <w:rsid w:val="00C5629B"/>
    <w:rsid w:val="00C6166B"/>
    <w:rsid w:val="00C65E07"/>
    <w:rsid w:val="00C72060"/>
    <w:rsid w:val="00C7562B"/>
    <w:rsid w:val="00C76899"/>
    <w:rsid w:val="00C83D17"/>
    <w:rsid w:val="00C84AB6"/>
    <w:rsid w:val="00C86A27"/>
    <w:rsid w:val="00C94F86"/>
    <w:rsid w:val="00C95B25"/>
    <w:rsid w:val="00CA6DD3"/>
    <w:rsid w:val="00CB2F8C"/>
    <w:rsid w:val="00CB77DB"/>
    <w:rsid w:val="00CC5E7B"/>
    <w:rsid w:val="00CC6EEB"/>
    <w:rsid w:val="00CC7762"/>
    <w:rsid w:val="00CD38D7"/>
    <w:rsid w:val="00CD4840"/>
    <w:rsid w:val="00CD5BFF"/>
    <w:rsid w:val="00CD74E4"/>
    <w:rsid w:val="00CE1413"/>
    <w:rsid w:val="00CE3B8A"/>
    <w:rsid w:val="00CE7D09"/>
    <w:rsid w:val="00CF72E0"/>
    <w:rsid w:val="00D12DF5"/>
    <w:rsid w:val="00D20BB2"/>
    <w:rsid w:val="00D30FD4"/>
    <w:rsid w:val="00D32D2B"/>
    <w:rsid w:val="00D34D1F"/>
    <w:rsid w:val="00D370BA"/>
    <w:rsid w:val="00D45E02"/>
    <w:rsid w:val="00D5355B"/>
    <w:rsid w:val="00D61EDB"/>
    <w:rsid w:val="00D630F6"/>
    <w:rsid w:val="00D725D5"/>
    <w:rsid w:val="00D744DC"/>
    <w:rsid w:val="00D76714"/>
    <w:rsid w:val="00D778C1"/>
    <w:rsid w:val="00D809EE"/>
    <w:rsid w:val="00D90760"/>
    <w:rsid w:val="00D96DE5"/>
    <w:rsid w:val="00D979BC"/>
    <w:rsid w:val="00DA4906"/>
    <w:rsid w:val="00DC3324"/>
    <w:rsid w:val="00DC5583"/>
    <w:rsid w:val="00DD01EE"/>
    <w:rsid w:val="00DD1BBA"/>
    <w:rsid w:val="00DD318E"/>
    <w:rsid w:val="00DE158F"/>
    <w:rsid w:val="00DE1E89"/>
    <w:rsid w:val="00DE5556"/>
    <w:rsid w:val="00DF0665"/>
    <w:rsid w:val="00DF0B24"/>
    <w:rsid w:val="00DF0F6D"/>
    <w:rsid w:val="00DF4FD7"/>
    <w:rsid w:val="00DF5D2D"/>
    <w:rsid w:val="00DF62A3"/>
    <w:rsid w:val="00DF660D"/>
    <w:rsid w:val="00DF6B7B"/>
    <w:rsid w:val="00E055A4"/>
    <w:rsid w:val="00E05BFE"/>
    <w:rsid w:val="00E10CB4"/>
    <w:rsid w:val="00E12804"/>
    <w:rsid w:val="00E15E72"/>
    <w:rsid w:val="00E17367"/>
    <w:rsid w:val="00E277B5"/>
    <w:rsid w:val="00E33477"/>
    <w:rsid w:val="00E3432F"/>
    <w:rsid w:val="00E34E55"/>
    <w:rsid w:val="00E356AF"/>
    <w:rsid w:val="00E370D4"/>
    <w:rsid w:val="00E37959"/>
    <w:rsid w:val="00E41AD3"/>
    <w:rsid w:val="00E41DED"/>
    <w:rsid w:val="00E421B1"/>
    <w:rsid w:val="00E521B6"/>
    <w:rsid w:val="00E56080"/>
    <w:rsid w:val="00E63F8C"/>
    <w:rsid w:val="00E64845"/>
    <w:rsid w:val="00E65873"/>
    <w:rsid w:val="00E75EA3"/>
    <w:rsid w:val="00E779E1"/>
    <w:rsid w:val="00E77B19"/>
    <w:rsid w:val="00E8116D"/>
    <w:rsid w:val="00E81E22"/>
    <w:rsid w:val="00E84F52"/>
    <w:rsid w:val="00E9227E"/>
    <w:rsid w:val="00E94902"/>
    <w:rsid w:val="00E970AA"/>
    <w:rsid w:val="00EA305D"/>
    <w:rsid w:val="00EB6DC0"/>
    <w:rsid w:val="00EC4760"/>
    <w:rsid w:val="00EC48B2"/>
    <w:rsid w:val="00EC6F43"/>
    <w:rsid w:val="00ED0FF2"/>
    <w:rsid w:val="00ED25F9"/>
    <w:rsid w:val="00ED7301"/>
    <w:rsid w:val="00EE3F9E"/>
    <w:rsid w:val="00EF2282"/>
    <w:rsid w:val="00EF67A8"/>
    <w:rsid w:val="00F063B3"/>
    <w:rsid w:val="00F07D0A"/>
    <w:rsid w:val="00F201D2"/>
    <w:rsid w:val="00F22E10"/>
    <w:rsid w:val="00F2624F"/>
    <w:rsid w:val="00F33802"/>
    <w:rsid w:val="00F339CC"/>
    <w:rsid w:val="00F3491E"/>
    <w:rsid w:val="00F41114"/>
    <w:rsid w:val="00F41CE8"/>
    <w:rsid w:val="00F45B64"/>
    <w:rsid w:val="00F477B3"/>
    <w:rsid w:val="00F477DF"/>
    <w:rsid w:val="00F51837"/>
    <w:rsid w:val="00F5476A"/>
    <w:rsid w:val="00F72C1F"/>
    <w:rsid w:val="00F7786B"/>
    <w:rsid w:val="00F853FD"/>
    <w:rsid w:val="00F900D6"/>
    <w:rsid w:val="00F92A7B"/>
    <w:rsid w:val="00F93C19"/>
    <w:rsid w:val="00F973E0"/>
    <w:rsid w:val="00F97D77"/>
    <w:rsid w:val="00FA45F0"/>
    <w:rsid w:val="00FB0757"/>
    <w:rsid w:val="00FB69E9"/>
    <w:rsid w:val="00FC08C7"/>
    <w:rsid w:val="00FC40BB"/>
    <w:rsid w:val="00FD0C61"/>
    <w:rsid w:val="00FD10EA"/>
    <w:rsid w:val="00FD1551"/>
    <w:rsid w:val="00FD1A1D"/>
    <w:rsid w:val="00FD6CA5"/>
    <w:rsid w:val="00FE1F1A"/>
    <w:rsid w:val="00FF33E0"/>
    <w:rsid w:val="00FF4415"/>
    <w:rsid w:val="00FF7E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0E39A3"/>
  <w15:docId w15:val="{886C0B64-0FA8-4BC7-96E7-3CB2F4DE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B77"/>
    <w:pPr>
      <w:spacing w:after="200" w:line="276" w:lineRule="auto"/>
    </w:pPr>
    <w:rPr>
      <w:sz w:val="22"/>
      <w:szCs w:val="22"/>
      <w:lang w:eastAsia="en-US"/>
    </w:rPr>
  </w:style>
  <w:style w:type="paragraph" w:styleId="Ttulo1">
    <w:name w:val="heading 1"/>
    <w:basedOn w:val="Normal"/>
    <w:next w:val="Normal"/>
    <w:link w:val="Ttulo1Car"/>
    <w:uiPriority w:val="99"/>
    <w:qFormat/>
    <w:locked/>
    <w:rsid w:val="00BE1C9D"/>
    <w:pPr>
      <w:keepNext/>
      <w:keepLines/>
      <w:numPr>
        <w:numId w:val="6"/>
      </w:numPr>
      <w:spacing w:before="480" w:after="0"/>
      <w:outlineLvl w:val="0"/>
    </w:pPr>
    <w:rPr>
      <w:rFonts w:ascii="Cambria" w:eastAsia="SimSun" w:hAnsi="Cambria"/>
      <w:b/>
      <w:bCs/>
      <w:color w:val="365F91"/>
      <w:sz w:val="28"/>
      <w:szCs w:val="28"/>
    </w:rPr>
  </w:style>
  <w:style w:type="paragraph" w:styleId="Ttulo2">
    <w:name w:val="heading 2"/>
    <w:basedOn w:val="Normal"/>
    <w:next w:val="Normal"/>
    <w:link w:val="Ttulo2Car"/>
    <w:uiPriority w:val="99"/>
    <w:qFormat/>
    <w:locked/>
    <w:rsid w:val="00BE1C9D"/>
    <w:pPr>
      <w:keepNext/>
      <w:keepLines/>
      <w:numPr>
        <w:ilvl w:val="1"/>
        <w:numId w:val="6"/>
      </w:numPr>
      <w:spacing w:before="200" w:after="0"/>
      <w:outlineLvl w:val="1"/>
    </w:pPr>
    <w:rPr>
      <w:rFonts w:ascii="Cambria" w:eastAsia="SimSun" w:hAnsi="Cambria"/>
      <w:b/>
      <w:bCs/>
      <w:color w:val="4F81BD"/>
      <w:sz w:val="26"/>
      <w:szCs w:val="26"/>
    </w:rPr>
  </w:style>
  <w:style w:type="paragraph" w:styleId="Ttulo3">
    <w:name w:val="heading 3"/>
    <w:basedOn w:val="Normal"/>
    <w:next w:val="Normal"/>
    <w:link w:val="Ttulo3Car"/>
    <w:uiPriority w:val="99"/>
    <w:qFormat/>
    <w:locked/>
    <w:rsid w:val="00BE1C9D"/>
    <w:pPr>
      <w:keepNext/>
      <w:keepLines/>
      <w:numPr>
        <w:ilvl w:val="2"/>
        <w:numId w:val="6"/>
      </w:numPr>
      <w:spacing w:before="200" w:after="0"/>
      <w:outlineLvl w:val="2"/>
    </w:pPr>
    <w:rPr>
      <w:rFonts w:ascii="Cambria" w:eastAsia="SimSun" w:hAnsi="Cambria"/>
      <w:b/>
      <w:bCs/>
      <w:color w:val="4F81BD"/>
    </w:rPr>
  </w:style>
  <w:style w:type="paragraph" w:styleId="Ttulo4">
    <w:name w:val="heading 4"/>
    <w:basedOn w:val="Normal"/>
    <w:next w:val="Normal"/>
    <w:link w:val="Ttulo4Car"/>
    <w:uiPriority w:val="99"/>
    <w:qFormat/>
    <w:locked/>
    <w:rsid w:val="00BE1C9D"/>
    <w:pPr>
      <w:keepNext/>
      <w:keepLines/>
      <w:numPr>
        <w:ilvl w:val="3"/>
        <w:numId w:val="6"/>
      </w:numPr>
      <w:spacing w:before="200" w:after="0"/>
      <w:outlineLvl w:val="3"/>
    </w:pPr>
    <w:rPr>
      <w:rFonts w:ascii="Cambria" w:eastAsia="SimSun" w:hAnsi="Cambria"/>
      <w:b/>
      <w:bCs/>
      <w:i/>
      <w:iCs/>
      <w:color w:val="4F81BD"/>
    </w:rPr>
  </w:style>
  <w:style w:type="paragraph" w:styleId="Ttulo5">
    <w:name w:val="heading 5"/>
    <w:basedOn w:val="Normal"/>
    <w:next w:val="Normal"/>
    <w:link w:val="Ttulo5Car"/>
    <w:uiPriority w:val="99"/>
    <w:qFormat/>
    <w:locked/>
    <w:rsid w:val="00BE1C9D"/>
    <w:pPr>
      <w:keepNext/>
      <w:keepLines/>
      <w:numPr>
        <w:ilvl w:val="4"/>
        <w:numId w:val="6"/>
      </w:numPr>
      <w:spacing w:before="200" w:after="0"/>
      <w:outlineLvl w:val="4"/>
    </w:pPr>
    <w:rPr>
      <w:rFonts w:ascii="Cambria" w:eastAsia="SimSun" w:hAnsi="Cambria"/>
      <w:color w:val="243F60"/>
    </w:rPr>
  </w:style>
  <w:style w:type="paragraph" w:styleId="Ttulo6">
    <w:name w:val="heading 6"/>
    <w:basedOn w:val="Normal"/>
    <w:next w:val="Normal"/>
    <w:link w:val="Ttulo6Car"/>
    <w:uiPriority w:val="99"/>
    <w:qFormat/>
    <w:locked/>
    <w:rsid w:val="00BE1C9D"/>
    <w:pPr>
      <w:keepNext/>
      <w:keepLines/>
      <w:numPr>
        <w:ilvl w:val="5"/>
        <w:numId w:val="6"/>
      </w:numPr>
      <w:spacing w:before="200" w:after="0"/>
      <w:outlineLvl w:val="5"/>
    </w:pPr>
    <w:rPr>
      <w:rFonts w:ascii="Cambria" w:eastAsia="SimSun" w:hAnsi="Cambria"/>
      <w:i/>
      <w:iCs/>
      <w:color w:val="243F60"/>
    </w:rPr>
  </w:style>
  <w:style w:type="paragraph" w:styleId="Ttulo7">
    <w:name w:val="heading 7"/>
    <w:basedOn w:val="Normal"/>
    <w:next w:val="Normal"/>
    <w:link w:val="Ttulo7Car"/>
    <w:uiPriority w:val="99"/>
    <w:qFormat/>
    <w:locked/>
    <w:rsid w:val="00BE1C9D"/>
    <w:pPr>
      <w:keepNext/>
      <w:keepLines/>
      <w:numPr>
        <w:ilvl w:val="6"/>
        <w:numId w:val="6"/>
      </w:numPr>
      <w:spacing w:before="200" w:after="0"/>
      <w:outlineLvl w:val="6"/>
    </w:pPr>
    <w:rPr>
      <w:rFonts w:ascii="Cambria" w:eastAsia="SimSun" w:hAnsi="Cambria"/>
      <w:i/>
      <w:iCs/>
      <w:color w:val="404040"/>
    </w:rPr>
  </w:style>
  <w:style w:type="paragraph" w:styleId="Ttulo8">
    <w:name w:val="heading 8"/>
    <w:basedOn w:val="Normal"/>
    <w:next w:val="Normal"/>
    <w:link w:val="Ttulo8Car"/>
    <w:uiPriority w:val="99"/>
    <w:qFormat/>
    <w:locked/>
    <w:rsid w:val="00BE1C9D"/>
    <w:pPr>
      <w:keepNext/>
      <w:keepLines/>
      <w:numPr>
        <w:ilvl w:val="7"/>
        <w:numId w:val="6"/>
      </w:numPr>
      <w:spacing w:before="200" w:after="0"/>
      <w:outlineLvl w:val="7"/>
    </w:pPr>
    <w:rPr>
      <w:rFonts w:ascii="Cambria" w:eastAsia="SimSun" w:hAnsi="Cambria"/>
      <w:color w:val="404040"/>
      <w:sz w:val="20"/>
      <w:szCs w:val="20"/>
    </w:rPr>
  </w:style>
  <w:style w:type="paragraph" w:styleId="Ttulo9">
    <w:name w:val="heading 9"/>
    <w:basedOn w:val="Normal"/>
    <w:next w:val="Normal"/>
    <w:link w:val="Ttulo9Car"/>
    <w:uiPriority w:val="99"/>
    <w:qFormat/>
    <w:locked/>
    <w:rsid w:val="00BE1C9D"/>
    <w:pPr>
      <w:keepNext/>
      <w:keepLines/>
      <w:numPr>
        <w:ilvl w:val="8"/>
        <w:numId w:val="6"/>
      </w:numPr>
      <w:spacing w:before="200" w:after="0"/>
      <w:outlineLvl w:val="8"/>
    </w:pPr>
    <w:rPr>
      <w:rFonts w:ascii="Cambria" w:eastAsia="SimSu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BE1C9D"/>
    <w:rPr>
      <w:rFonts w:ascii="Cambria" w:eastAsia="SimSun" w:hAnsi="Cambria"/>
      <w:b/>
      <w:bCs/>
      <w:color w:val="365F91"/>
      <w:sz w:val="28"/>
      <w:szCs w:val="28"/>
      <w:lang w:eastAsia="en-US"/>
    </w:rPr>
  </w:style>
  <w:style w:type="character" w:customStyle="1" w:styleId="Ttulo2Car">
    <w:name w:val="Título 2 Car"/>
    <w:basedOn w:val="Fuentedeprrafopredeter"/>
    <w:link w:val="Ttulo2"/>
    <w:uiPriority w:val="99"/>
    <w:locked/>
    <w:rsid w:val="00BE1C9D"/>
    <w:rPr>
      <w:rFonts w:ascii="Cambria" w:eastAsia="SimSun" w:hAnsi="Cambria"/>
      <w:b/>
      <w:bCs/>
      <w:color w:val="4F81BD"/>
      <w:sz w:val="26"/>
      <w:szCs w:val="26"/>
      <w:lang w:eastAsia="en-US"/>
    </w:rPr>
  </w:style>
  <w:style w:type="character" w:customStyle="1" w:styleId="Ttulo3Car">
    <w:name w:val="Título 3 Car"/>
    <w:basedOn w:val="Fuentedeprrafopredeter"/>
    <w:link w:val="Ttulo3"/>
    <w:uiPriority w:val="99"/>
    <w:locked/>
    <w:rsid w:val="00BE1C9D"/>
    <w:rPr>
      <w:rFonts w:ascii="Cambria" w:eastAsia="SimSun" w:hAnsi="Cambria"/>
      <w:b/>
      <w:bCs/>
      <w:color w:val="4F81BD"/>
      <w:sz w:val="22"/>
      <w:szCs w:val="22"/>
      <w:lang w:eastAsia="en-US"/>
    </w:rPr>
  </w:style>
  <w:style w:type="character" w:customStyle="1" w:styleId="Ttulo4Car">
    <w:name w:val="Título 4 Car"/>
    <w:basedOn w:val="Fuentedeprrafopredeter"/>
    <w:link w:val="Ttulo4"/>
    <w:uiPriority w:val="99"/>
    <w:locked/>
    <w:rsid w:val="00BE1C9D"/>
    <w:rPr>
      <w:rFonts w:ascii="Cambria" w:eastAsia="SimSun" w:hAnsi="Cambria"/>
      <w:b/>
      <w:bCs/>
      <w:i/>
      <w:iCs/>
      <w:color w:val="4F81BD"/>
      <w:sz w:val="22"/>
      <w:szCs w:val="22"/>
      <w:lang w:eastAsia="en-US"/>
    </w:rPr>
  </w:style>
  <w:style w:type="character" w:customStyle="1" w:styleId="Ttulo5Car">
    <w:name w:val="Título 5 Car"/>
    <w:basedOn w:val="Fuentedeprrafopredeter"/>
    <w:link w:val="Ttulo5"/>
    <w:uiPriority w:val="99"/>
    <w:locked/>
    <w:rsid w:val="00BE1C9D"/>
    <w:rPr>
      <w:rFonts w:ascii="Cambria" w:eastAsia="SimSun" w:hAnsi="Cambria"/>
      <w:color w:val="243F60"/>
      <w:sz w:val="22"/>
      <w:szCs w:val="22"/>
      <w:lang w:eastAsia="en-US"/>
    </w:rPr>
  </w:style>
  <w:style w:type="character" w:customStyle="1" w:styleId="Ttulo6Car">
    <w:name w:val="Título 6 Car"/>
    <w:basedOn w:val="Fuentedeprrafopredeter"/>
    <w:link w:val="Ttulo6"/>
    <w:uiPriority w:val="99"/>
    <w:locked/>
    <w:rsid w:val="00BE1C9D"/>
    <w:rPr>
      <w:rFonts w:ascii="Cambria" w:eastAsia="SimSun" w:hAnsi="Cambria"/>
      <w:i/>
      <w:iCs/>
      <w:color w:val="243F60"/>
      <w:sz w:val="22"/>
      <w:szCs w:val="22"/>
      <w:lang w:eastAsia="en-US"/>
    </w:rPr>
  </w:style>
  <w:style w:type="character" w:customStyle="1" w:styleId="Ttulo7Car">
    <w:name w:val="Título 7 Car"/>
    <w:basedOn w:val="Fuentedeprrafopredeter"/>
    <w:link w:val="Ttulo7"/>
    <w:uiPriority w:val="99"/>
    <w:locked/>
    <w:rsid w:val="00BE1C9D"/>
    <w:rPr>
      <w:rFonts w:ascii="Cambria" w:eastAsia="SimSun" w:hAnsi="Cambria"/>
      <w:i/>
      <w:iCs/>
      <w:color w:val="404040"/>
      <w:sz w:val="22"/>
      <w:szCs w:val="22"/>
      <w:lang w:eastAsia="en-US"/>
    </w:rPr>
  </w:style>
  <w:style w:type="character" w:customStyle="1" w:styleId="Ttulo8Car">
    <w:name w:val="Título 8 Car"/>
    <w:basedOn w:val="Fuentedeprrafopredeter"/>
    <w:link w:val="Ttulo8"/>
    <w:uiPriority w:val="99"/>
    <w:locked/>
    <w:rsid w:val="00BE1C9D"/>
    <w:rPr>
      <w:rFonts w:ascii="Cambria" w:eastAsia="SimSun" w:hAnsi="Cambria"/>
      <w:color w:val="404040"/>
      <w:lang w:eastAsia="en-US"/>
    </w:rPr>
  </w:style>
  <w:style w:type="character" w:customStyle="1" w:styleId="Ttulo9Car">
    <w:name w:val="Título 9 Car"/>
    <w:basedOn w:val="Fuentedeprrafopredeter"/>
    <w:link w:val="Ttulo9"/>
    <w:uiPriority w:val="99"/>
    <w:locked/>
    <w:rsid w:val="00BE1C9D"/>
    <w:rPr>
      <w:rFonts w:ascii="Cambria" w:eastAsia="SimSun" w:hAnsi="Cambria"/>
      <w:i/>
      <w:iCs/>
      <w:color w:val="404040"/>
      <w:lang w:eastAsia="en-US"/>
    </w:rPr>
  </w:style>
  <w:style w:type="paragraph" w:styleId="Prrafodelista">
    <w:name w:val="List Paragraph"/>
    <w:basedOn w:val="Normal"/>
    <w:uiPriority w:val="99"/>
    <w:qFormat/>
    <w:rsid w:val="00881BF1"/>
    <w:pPr>
      <w:ind w:left="720"/>
      <w:contextualSpacing/>
    </w:pPr>
  </w:style>
  <w:style w:type="paragraph" w:styleId="Textodeglobo">
    <w:name w:val="Balloon Text"/>
    <w:basedOn w:val="Normal"/>
    <w:link w:val="TextodegloboCar"/>
    <w:uiPriority w:val="99"/>
    <w:semiHidden/>
    <w:rsid w:val="00486B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486B13"/>
    <w:rPr>
      <w:rFonts w:ascii="Tahoma" w:hAnsi="Tahoma" w:cs="Tahoma"/>
      <w:sz w:val="16"/>
      <w:szCs w:val="16"/>
    </w:rPr>
  </w:style>
  <w:style w:type="paragraph" w:styleId="Encabezado">
    <w:name w:val="header"/>
    <w:basedOn w:val="Normal"/>
    <w:link w:val="EncabezadoCar"/>
    <w:uiPriority w:val="99"/>
    <w:semiHidden/>
    <w:rsid w:val="00525D2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locked/>
    <w:rsid w:val="00525D2C"/>
    <w:rPr>
      <w:rFonts w:cs="Times New Roman"/>
    </w:rPr>
  </w:style>
  <w:style w:type="paragraph" w:styleId="Piedepgina">
    <w:name w:val="footer"/>
    <w:basedOn w:val="Normal"/>
    <w:link w:val="PiedepginaCar"/>
    <w:uiPriority w:val="99"/>
    <w:rsid w:val="00525D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525D2C"/>
    <w:rPr>
      <w:rFonts w:cs="Times New Roman"/>
    </w:rPr>
  </w:style>
  <w:style w:type="paragraph" w:styleId="Textonotapie">
    <w:name w:val="footnote text"/>
    <w:basedOn w:val="Normal"/>
    <w:link w:val="TextonotapieCar"/>
    <w:uiPriority w:val="99"/>
    <w:semiHidden/>
    <w:rsid w:val="004755BE"/>
    <w:pPr>
      <w:spacing w:after="0" w:line="240" w:lineRule="auto"/>
    </w:pPr>
    <w:rPr>
      <w:rFonts w:eastAsia="SimSun"/>
      <w:sz w:val="20"/>
      <w:szCs w:val="20"/>
      <w:lang w:val="ca-ES" w:eastAsia="ca-ES"/>
    </w:rPr>
  </w:style>
  <w:style w:type="character" w:customStyle="1" w:styleId="TextonotapieCar">
    <w:name w:val="Texto nota pie Car"/>
    <w:basedOn w:val="Fuentedeprrafopredeter"/>
    <w:link w:val="Textonotapie"/>
    <w:uiPriority w:val="99"/>
    <w:semiHidden/>
    <w:locked/>
    <w:rsid w:val="004755BE"/>
    <w:rPr>
      <w:rFonts w:eastAsia="SimSun" w:cs="Times New Roman"/>
      <w:sz w:val="20"/>
      <w:szCs w:val="20"/>
      <w:lang w:val="ca-ES" w:eastAsia="ca-ES"/>
    </w:rPr>
  </w:style>
  <w:style w:type="character" w:styleId="Refdenotaalpie">
    <w:name w:val="footnote reference"/>
    <w:basedOn w:val="Fuentedeprrafopredeter"/>
    <w:uiPriority w:val="99"/>
    <w:semiHidden/>
    <w:rsid w:val="004755BE"/>
    <w:rPr>
      <w:rFonts w:cs="Times New Roman"/>
      <w:vertAlign w:val="superscript"/>
    </w:rPr>
  </w:style>
  <w:style w:type="character" w:styleId="Hipervnculo">
    <w:name w:val="Hyperlink"/>
    <w:basedOn w:val="Fuentedeprrafopredeter"/>
    <w:uiPriority w:val="99"/>
    <w:rsid w:val="000A57B7"/>
    <w:rPr>
      <w:rFonts w:cs="Times New Roman"/>
      <w:color w:val="0000FF"/>
      <w:u w:val="single"/>
    </w:rPr>
  </w:style>
  <w:style w:type="character" w:styleId="Hipervnculovisitado">
    <w:name w:val="FollowedHyperlink"/>
    <w:basedOn w:val="Fuentedeprrafopredeter"/>
    <w:uiPriority w:val="99"/>
    <w:semiHidden/>
    <w:rsid w:val="00636F49"/>
    <w:rPr>
      <w:rFonts w:cs="Times New Roman"/>
      <w:color w:val="800080"/>
      <w:u w:val="single"/>
    </w:rPr>
  </w:style>
  <w:style w:type="character" w:styleId="Textoennegrita">
    <w:name w:val="Strong"/>
    <w:basedOn w:val="Fuentedeprrafopredeter"/>
    <w:uiPriority w:val="99"/>
    <w:qFormat/>
    <w:locked/>
    <w:rsid w:val="00BE1C9D"/>
    <w:rPr>
      <w:rFonts w:cs="Times New Roman"/>
      <w:b/>
      <w:bCs/>
    </w:rPr>
  </w:style>
  <w:style w:type="paragraph" w:customStyle="1" w:styleId="Default">
    <w:name w:val="Default"/>
    <w:uiPriority w:val="99"/>
    <w:rsid w:val="008538E9"/>
    <w:pPr>
      <w:autoSpaceDE w:val="0"/>
      <w:autoSpaceDN w:val="0"/>
      <w:adjustRightInd w:val="0"/>
    </w:pPr>
    <w:rPr>
      <w:rFonts w:ascii="Arial" w:hAnsi="Arial" w:cs="Arial"/>
      <w:color w:val="000000"/>
      <w:sz w:val="24"/>
      <w:szCs w:val="24"/>
    </w:rPr>
  </w:style>
  <w:style w:type="paragraph" w:styleId="TtuloTDC">
    <w:name w:val="TOC Heading"/>
    <w:basedOn w:val="Ttulo1"/>
    <w:next w:val="Normal"/>
    <w:uiPriority w:val="39"/>
    <w:qFormat/>
    <w:rsid w:val="00995A14"/>
    <w:pPr>
      <w:numPr>
        <w:numId w:val="0"/>
      </w:numPr>
      <w:outlineLvl w:val="9"/>
    </w:pPr>
  </w:style>
  <w:style w:type="paragraph" w:styleId="TDC1">
    <w:name w:val="toc 1"/>
    <w:basedOn w:val="Normal"/>
    <w:next w:val="Normal"/>
    <w:autoRedefine/>
    <w:uiPriority w:val="39"/>
    <w:locked/>
    <w:rsid w:val="00995A14"/>
    <w:pPr>
      <w:spacing w:after="100"/>
    </w:pPr>
  </w:style>
  <w:style w:type="paragraph" w:styleId="TDC2">
    <w:name w:val="toc 2"/>
    <w:basedOn w:val="Normal"/>
    <w:next w:val="Normal"/>
    <w:autoRedefine/>
    <w:uiPriority w:val="39"/>
    <w:locked/>
    <w:rsid w:val="00995A14"/>
    <w:pPr>
      <w:spacing w:after="100"/>
      <w:ind w:left="220"/>
    </w:pPr>
  </w:style>
  <w:style w:type="paragraph" w:styleId="TDC3">
    <w:name w:val="toc 3"/>
    <w:basedOn w:val="Normal"/>
    <w:next w:val="Normal"/>
    <w:autoRedefine/>
    <w:uiPriority w:val="39"/>
    <w:locked/>
    <w:rsid w:val="00995A14"/>
    <w:pPr>
      <w:spacing w:after="100"/>
      <w:ind w:left="440"/>
    </w:pPr>
  </w:style>
  <w:style w:type="table" w:styleId="Tablaconcuadrcula">
    <w:name w:val="Table Grid"/>
    <w:basedOn w:val="Tablanormal"/>
    <w:uiPriority w:val="99"/>
    <w:locked/>
    <w:rsid w:val="00B7180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locked/>
    <w:rsid w:val="00A1166B"/>
    <w:pPr>
      <w:spacing w:after="0" w:line="286" w:lineRule="exact"/>
      <w:jc w:val="both"/>
    </w:pPr>
    <w:rPr>
      <w:rFonts w:ascii="Helvetica" w:hAnsi="Helvetica"/>
      <w:szCs w:val="20"/>
      <w:lang w:val="ca-ES" w:eastAsia="es-ES"/>
    </w:rPr>
  </w:style>
  <w:style w:type="character" w:customStyle="1" w:styleId="TextoindependienteCar">
    <w:name w:val="Texto independiente Car"/>
    <w:basedOn w:val="Fuentedeprrafopredeter"/>
    <w:link w:val="Textoindependiente"/>
    <w:uiPriority w:val="99"/>
    <w:semiHidden/>
    <w:rsid w:val="00F525EE"/>
    <w:rPr>
      <w:lang w:eastAsia="en-US"/>
    </w:rPr>
  </w:style>
  <w:style w:type="paragraph" w:styleId="Textonotaalfinal">
    <w:name w:val="endnote text"/>
    <w:basedOn w:val="Normal"/>
    <w:link w:val="TextonotaalfinalCar"/>
    <w:uiPriority w:val="99"/>
    <w:semiHidden/>
    <w:unhideWhenUsed/>
    <w:locked/>
    <w:rsid w:val="00CE3B8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E3B8A"/>
    <w:rPr>
      <w:lang w:eastAsia="en-US"/>
    </w:rPr>
  </w:style>
  <w:style w:type="character" w:styleId="Refdenotaalfinal">
    <w:name w:val="endnote reference"/>
    <w:basedOn w:val="Fuentedeprrafopredeter"/>
    <w:uiPriority w:val="99"/>
    <w:semiHidden/>
    <w:unhideWhenUsed/>
    <w:locked/>
    <w:rsid w:val="00CE3B8A"/>
    <w:rPr>
      <w:vertAlign w:val="superscript"/>
    </w:rPr>
  </w:style>
  <w:style w:type="paragraph" w:styleId="Sinespaciado">
    <w:name w:val="No Spacing"/>
    <w:link w:val="SinespaciadoCar"/>
    <w:uiPriority w:val="1"/>
    <w:qFormat/>
    <w:rsid w:val="00A45C1B"/>
    <w:rPr>
      <w:rFonts w:asciiTheme="minorHAnsi" w:eastAsiaTheme="minorEastAsia" w:hAnsiTheme="minorHAnsi" w:cstheme="minorBidi"/>
      <w:sz w:val="22"/>
      <w:szCs w:val="22"/>
    </w:rPr>
  </w:style>
  <w:style w:type="paragraph" w:styleId="ndice1">
    <w:name w:val="index 1"/>
    <w:basedOn w:val="Normal"/>
    <w:next w:val="Normal"/>
    <w:autoRedefine/>
    <w:uiPriority w:val="99"/>
    <w:semiHidden/>
    <w:unhideWhenUsed/>
    <w:locked/>
    <w:rsid w:val="00057CF1"/>
    <w:pPr>
      <w:spacing w:after="0" w:line="240" w:lineRule="auto"/>
      <w:ind w:left="220" w:hanging="220"/>
    </w:pPr>
  </w:style>
  <w:style w:type="character" w:customStyle="1" w:styleId="SinespaciadoCar">
    <w:name w:val="Sin espaciado Car"/>
    <w:basedOn w:val="Fuentedeprrafopredeter"/>
    <w:link w:val="Sinespaciado"/>
    <w:uiPriority w:val="1"/>
    <w:rsid w:val="00A45C1B"/>
    <w:rPr>
      <w:rFonts w:asciiTheme="minorHAnsi" w:eastAsiaTheme="minorEastAsia" w:hAnsiTheme="minorHAnsi" w:cstheme="minorBidi"/>
      <w:sz w:val="22"/>
      <w:szCs w:val="22"/>
    </w:rPr>
  </w:style>
  <w:style w:type="paragraph" w:styleId="Ttulo">
    <w:name w:val="Title"/>
    <w:basedOn w:val="Normal"/>
    <w:next w:val="Normal"/>
    <w:link w:val="TtuloCar"/>
    <w:uiPriority w:val="10"/>
    <w:qFormat/>
    <w:locked/>
    <w:rsid w:val="00A45C1B"/>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eastAsia="es-ES"/>
    </w:rPr>
  </w:style>
  <w:style w:type="character" w:customStyle="1" w:styleId="TtuloCar">
    <w:name w:val="Título Car"/>
    <w:basedOn w:val="Fuentedeprrafopredeter"/>
    <w:link w:val="Ttulo"/>
    <w:uiPriority w:val="10"/>
    <w:rsid w:val="00A45C1B"/>
    <w:rPr>
      <w:rFonts w:asciiTheme="majorHAnsi" w:eastAsiaTheme="majorEastAsia" w:hAnsiTheme="majorHAnsi" w:cstheme="majorBidi"/>
      <w:color w:val="404040" w:themeColor="text1" w:themeTint="BF"/>
      <w:spacing w:val="-10"/>
      <w:kern w:val="28"/>
      <w:sz w:val="56"/>
      <w:szCs w:val="56"/>
    </w:rPr>
  </w:style>
  <w:style w:type="paragraph" w:styleId="Subttulo">
    <w:name w:val="Subtitle"/>
    <w:basedOn w:val="Normal"/>
    <w:next w:val="Normal"/>
    <w:link w:val="SubttuloCar"/>
    <w:uiPriority w:val="11"/>
    <w:qFormat/>
    <w:locked/>
    <w:rsid w:val="00A45C1B"/>
    <w:pPr>
      <w:numPr>
        <w:ilvl w:val="1"/>
      </w:numPr>
      <w:spacing w:after="160" w:line="259" w:lineRule="auto"/>
    </w:pPr>
    <w:rPr>
      <w:rFonts w:asciiTheme="minorHAnsi" w:eastAsiaTheme="minorEastAsia" w:hAnsiTheme="minorHAnsi"/>
      <w:color w:val="5A5A5A" w:themeColor="text1" w:themeTint="A5"/>
      <w:spacing w:val="15"/>
      <w:lang w:eastAsia="es-ES"/>
    </w:rPr>
  </w:style>
  <w:style w:type="character" w:customStyle="1" w:styleId="SubttuloCar">
    <w:name w:val="Subtítulo Car"/>
    <w:basedOn w:val="Fuentedeprrafopredeter"/>
    <w:link w:val="Subttulo"/>
    <w:uiPriority w:val="11"/>
    <w:rsid w:val="00A45C1B"/>
    <w:rPr>
      <w:rFonts w:asciiTheme="minorHAnsi" w:eastAsiaTheme="minorEastAsia" w:hAnsiTheme="minorHAnsi"/>
      <w:color w:val="5A5A5A" w:themeColor="text1" w:themeTint="A5"/>
      <w:spacing w:val="15"/>
      <w:sz w:val="22"/>
      <w:szCs w:val="22"/>
    </w:rPr>
  </w:style>
  <w:style w:type="paragraph" w:styleId="ndice6">
    <w:name w:val="index 6"/>
    <w:basedOn w:val="Normal"/>
    <w:next w:val="Normal"/>
    <w:autoRedefine/>
    <w:uiPriority w:val="99"/>
    <w:semiHidden/>
    <w:unhideWhenUsed/>
    <w:locked/>
    <w:rsid w:val="00871A86"/>
    <w:pPr>
      <w:spacing w:after="0" w:line="240" w:lineRule="auto"/>
      <w:ind w:left="13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4008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24D7DE84B18449B76A3C7AC68E2D21" ma:contentTypeVersion="14" ma:contentTypeDescription="Crear nuevo documento." ma:contentTypeScope="" ma:versionID="d3e4db415bf59e47a4f95e2c11bbbcd2">
  <xsd:schema xmlns:xsd="http://www.w3.org/2001/XMLSchema" xmlns:xs="http://www.w3.org/2001/XMLSchema" xmlns:p="http://schemas.microsoft.com/office/2006/metadata/properties" xmlns:ns3="64e7334e-8e55-4a0d-aff4-6eb015f01668" xmlns:ns4="f661bed1-de56-4c8c-a69d-1340b271f449" targetNamespace="http://schemas.microsoft.com/office/2006/metadata/properties" ma:root="true" ma:fieldsID="1129ec4252c0592a1170098609529b0d" ns3:_="" ns4:_="">
    <xsd:import namespace="64e7334e-8e55-4a0d-aff4-6eb015f01668"/>
    <xsd:import namespace="f661bed1-de56-4c8c-a69d-1340b271f44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7334e-8e55-4a0d-aff4-6eb015f01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61bed1-de56-4c8c-a69d-1340b271f449"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SharingHintHash" ma:index="15"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1165BA-F5EC-4ADF-B099-97EE82B4A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7334e-8e55-4a0d-aff4-6eb015f01668"/>
    <ds:schemaRef ds:uri="f661bed1-de56-4c8c-a69d-1340b271f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962D10-A300-4C8B-8107-5AFBE9708C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4BE8C3-9F68-4C74-99A7-4A3829F87E50}">
  <ds:schemaRefs>
    <ds:schemaRef ds:uri="http://schemas.microsoft.com/sharepoint/v3/contenttype/forms"/>
  </ds:schemaRefs>
</ds:datastoreItem>
</file>

<file path=customXml/itemProps4.xml><?xml version="1.0" encoding="utf-8"?>
<ds:datastoreItem xmlns:ds="http://schemas.openxmlformats.org/officeDocument/2006/customXml" ds:itemID="{C58F90C7-229B-49FA-B224-854DDB4E4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1935</Words>
  <Characters>11211</Characters>
  <Application>Microsoft Office Word</Application>
  <DocSecurity>0</DocSecurity>
  <Lines>93</Lines>
  <Paragraphs>26</Paragraphs>
  <ScaleCrop>false</ScaleCrop>
  <HeadingPairs>
    <vt:vector size="6" baseType="variant">
      <vt:variant>
        <vt:lpstr>Título</vt:lpstr>
      </vt:variant>
      <vt:variant>
        <vt:i4>1</vt:i4>
      </vt:variant>
      <vt:variant>
        <vt:lpstr>Títol</vt:lpstr>
      </vt:variant>
      <vt:variant>
        <vt:i4>1</vt:i4>
      </vt:variant>
      <vt:variant>
        <vt:lpstr>Títols</vt:lpstr>
      </vt:variant>
      <vt:variant>
        <vt:i4>31</vt:i4>
      </vt:variant>
    </vt:vector>
  </HeadingPairs>
  <TitlesOfParts>
    <vt:vector size="33" baseType="lpstr">
      <vt:lpstr>PROGRAMA DE TELETREBALL PER AL PAS DE LA UAB</vt:lpstr>
      <vt:lpstr>PROGRAMA DE TELETREBALL PER AL PAS DE LA UAB</vt:lpstr>
      <vt:lpstr>INTRODUCCIÓ</vt:lpstr>
      <vt:lpstr>PROGRAMA DE TELETREBALL A LA UAB</vt:lpstr>
      <vt:lpstr>    OBJECTIUS</vt:lpstr>
      <vt:lpstr>    AVANTATGES</vt:lpstr>
      <vt:lpstr>    CARACTERÍSTIQUES GENERALS</vt:lpstr>
      <vt:lpstr>    CARACTERÍSTIQUES ESPECÍFIQUES</vt:lpstr>
      <vt:lpstr>MARC GENERAL</vt:lpstr>
      <vt:lpstr>    IDENTIFICACIÓ DELS LLOCS DE TREBALL</vt:lpstr>
      <vt:lpstr>    PERFIL I RESPONSABILITATS DE LES PARTS IMPLICADES  </vt:lpstr>
      <vt:lpstr>        PERSONES TELETREBALLADORES</vt:lpstr>
      <vt:lpstr>        PERSONES SUPERVISORES</vt:lpstr>
      <vt:lpstr>        L’ADMINISTRACIÓ</vt:lpstr>
      <vt:lpstr>    RÈGIM JURÍDIC DE LA RELACIÓ LABORAL</vt:lpstr>
      <vt:lpstr>    PREVENCIÓ DE RISCOS I SEGURETAT LABORAL</vt:lpstr>
      <vt:lpstr>    REQUISITS TECNOLÒGICS</vt:lpstr>
      <vt:lpstr>    BASES DE FUNCIONAMENT</vt:lpstr>
      <vt:lpstr>        SOL LICITUD</vt:lpstr>
      <vt:lpstr>        VALORACIÓ</vt:lpstr>
      <vt:lpstr>        COMUNICACIÓ</vt:lpstr>
      <vt:lpstr>        FORMACIÓ</vt:lpstr>
      <vt:lpstr>        FORMALITZACIÓ</vt:lpstr>
      <vt:lpstr>AVALUACIÓ</vt:lpstr>
      <vt:lpstr>ÒRGAN DE GESTIÓ</vt:lpstr>
      <vt:lpstr>PLA DE COMUNICACIÓ</vt:lpstr>
      <vt:lpstr>CONSIDERACIONS DE FUTUR</vt:lpstr>
      <vt:lpstr>BIBLIOGRAFIA I FONTS CONSULTADES</vt:lpstr>
      <vt:lpstr>ANNEXOS</vt:lpstr>
      <vt:lpstr>    ANNEX I. COMPOSICIÓ DEL GRUP DE TREBALL</vt:lpstr>
      <vt:lpstr>    ANNEX II. SOL LICITUD PER ACOLLIR-SE A LA MODALITAT DE TELETREBALL A LA UAB</vt:lpstr>
      <vt:lpstr>    ANNEX IV. ANNEX AL CONTRACTE LABORAL</vt:lpstr>
      <vt:lpstr>    ANNEX III. RESOLUCIÓ</vt:lpstr>
    </vt:vector>
  </TitlesOfParts>
  <Company>UAB</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TELETREBALL PER AL PAS DE LA UAB</dc:title>
  <dc:creator>renovi</dc:creator>
  <cp:lastModifiedBy>Elena Morata Villodre</cp:lastModifiedBy>
  <cp:revision>30</cp:revision>
  <cp:lastPrinted>2012-11-21T15:55:00Z</cp:lastPrinted>
  <dcterms:created xsi:type="dcterms:W3CDTF">2021-10-28T10:12:00Z</dcterms:created>
  <dcterms:modified xsi:type="dcterms:W3CDTF">2022-01-18T15:43:00Z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0x0101003524D7DE84B18449B76A3C7AC68E2D21</vt:lpwstr>
  </property>
</Properties>
</file>